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C2500">
      <w:pPr>
        <w:pStyle w:val="13"/>
        <w:jc w:val="center"/>
        <w:rPr>
          <w:rFonts w:ascii="Times New Roman" w:hAnsi="Times New Roman" w:cs="Times New Roman"/>
          <w:sz w:val="56"/>
          <w:szCs w:val="56"/>
        </w:rPr>
      </w:pPr>
    </w:p>
    <w:p w14:paraId="25F5FC3A">
      <w:pPr>
        <w:pStyle w:val="13"/>
        <w:jc w:val="center"/>
        <w:rPr>
          <w:rFonts w:ascii="Times New Roman" w:hAnsi="Times New Roman" w:cs="Times New Roman"/>
          <w:sz w:val="56"/>
          <w:szCs w:val="56"/>
        </w:rPr>
      </w:pPr>
    </w:p>
    <w:p w14:paraId="56A77962">
      <w:pPr>
        <w:pStyle w:val="13"/>
        <w:jc w:val="center"/>
        <w:rPr>
          <w:rFonts w:ascii="Times New Roman" w:hAnsi="Times New Roman" w:cs="Times New Roman"/>
          <w:sz w:val="84"/>
          <w:szCs w:val="84"/>
        </w:rPr>
      </w:pPr>
    </w:p>
    <w:p w14:paraId="7A6D32CA">
      <w:pPr>
        <w:pStyle w:val="13"/>
        <w:jc w:val="center"/>
        <w:rPr>
          <w:rFonts w:ascii="Times New Roman" w:hAnsi="Times New Roman" w:cs="Times New Roman"/>
          <w:sz w:val="84"/>
          <w:szCs w:val="84"/>
        </w:rPr>
      </w:pPr>
    </w:p>
    <w:p w14:paraId="659EC8CF">
      <w:pPr>
        <w:pStyle w:val="13"/>
        <w:jc w:val="center"/>
        <w:rPr>
          <w:rFonts w:ascii="Times New Roman" w:hAnsi="Times New Roman" w:cs="Times New Roman"/>
          <w:sz w:val="84"/>
          <w:szCs w:val="84"/>
        </w:rPr>
      </w:pPr>
      <w:bookmarkStart w:id="2" w:name="_GoBack"/>
      <w:r>
        <w:rPr>
          <w:rFonts w:ascii="Times New Roman" w:hAnsi="Times New Roman" w:cs="Times New Roman"/>
          <w:sz w:val="84"/>
          <w:szCs w:val="84"/>
        </w:rPr>
        <w:t>2019年度</w:t>
      </w:r>
    </w:p>
    <w:p w14:paraId="10A8F05F">
      <w:pPr>
        <w:pStyle w:val="13"/>
        <w:jc w:val="center"/>
        <w:rPr>
          <w:rFonts w:ascii="Times New Roman" w:hAnsi="Times New Roman" w:cs="Times New Roman"/>
          <w:sz w:val="84"/>
          <w:szCs w:val="84"/>
        </w:rPr>
      </w:pPr>
      <w:r>
        <w:rPr>
          <w:rFonts w:ascii="Times New Roman" w:hAnsi="Times New Roman" w:cs="Times New Roman"/>
          <w:sz w:val="84"/>
          <w:szCs w:val="84"/>
        </w:rPr>
        <w:t>湖南省广播电视局</w:t>
      </w:r>
    </w:p>
    <w:p w14:paraId="39D27FE8">
      <w:pPr>
        <w:pStyle w:val="13"/>
        <w:jc w:val="center"/>
        <w:rPr>
          <w:rFonts w:ascii="Times New Roman" w:hAnsi="Times New Roman" w:cs="Times New Roman"/>
          <w:sz w:val="84"/>
          <w:szCs w:val="84"/>
        </w:rPr>
      </w:pPr>
      <w:r>
        <w:rPr>
          <w:rFonts w:ascii="Times New Roman" w:hAnsi="Times New Roman" w:cs="Times New Roman"/>
          <w:sz w:val="84"/>
          <w:szCs w:val="84"/>
        </w:rPr>
        <w:t>部门决算</w:t>
      </w:r>
    </w:p>
    <w:bookmarkEnd w:id="2"/>
    <w:p w14:paraId="782DF159">
      <w:pPr>
        <w:pStyle w:val="13"/>
        <w:jc w:val="center"/>
        <w:rPr>
          <w:rFonts w:ascii="Times New Roman" w:hAnsi="Times New Roman" w:cs="Times New Roman"/>
          <w:sz w:val="56"/>
          <w:szCs w:val="56"/>
        </w:rPr>
      </w:pPr>
    </w:p>
    <w:p w14:paraId="5F71BC75">
      <w:pPr>
        <w:pStyle w:val="13"/>
        <w:jc w:val="center"/>
        <w:rPr>
          <w:rFonts w:ascii="Times New Roman" w:hAnsi="Times New Roman" w:cs="Times New Roman"/>
          <w:sz w:val="56"/>
          <w:szCs w:val="56"/>
        </w:rPr>
      </w:pPr>
    </w:p>
    <w:p w14:paraId="36D692EF">
      <w:pPr>
        <w:pStyle w:val="13"/>
        <w:jc w:val="center"/>
        <w:rPr>
          <w:rFonts w:ascii="Times New Roman" w:hAnsi="Times New Roman" w:cs="Times New Roman"/>
          <w:sz w:val="56"/>
          <w:szCs w:val="56"/>
        </w:rPr>
      </w:pPr>
    </w:p>
    <w:p w14:paraId="586EF003">
      <w:pPr>
        <w:pStyle w:val="13"/>
        <w:jc w:val="center"/>
        <w:rPr>
          <w:rFonts w:ascii="Times New Roman" w:hAnsi="Times New Roman" w:cs="Times New Roman"/>
          <w:sz w:val="56"/>
          <w:szCs w:val="56"/>
        </w:rPr>
      </w:pPr>
    </w:p>
    <w:p w14:paraId="4224CC07">
      <w:pPr>
        <w:pStyle w:val="13"/>
        <w:jc w:val="center"/>
        <w:rPr>
          <w:rFonts w:ascii="Times New Roman" w:hAnsi="Times New Roman" w:cs="Times New Roman"/>
          <w:sz w:val="56"/>
          <w:szCs w:val="56"/>
        </w:rPr>
      </w:pPr>
    </w:p>
    <w:p w14:paraId="6EEA84B9">
      <w:pPr>
        <w:pStyle w:val="13"/>
        <w:spacing w:line="520" w:lineRule="exact"/>
        <w:jc w:val="center"/>
        <w:rPr>
          <w:rFonts w:ascii="Times New Roman" w:hAnsi="Times New Roman" w:cs="Times New Roman"/>
          <w:sz w:val="56"/>
          <w:szCs w:val="56"/>
        </w:rPr>
      </w:pPr>
    </w:p>
    <w:p w14:paraId="588F7BD4">
      <w:pPr>
        <w:pStyle w:val="13"/>
        <w:spacing w:line="520" w:lineRule="exact"/>
        <w:jc w:val="center"/>
        <w:rPr>
          <w:rFonts w:ascii="Times New Roman" w:hAnsi="Times New Roman" w:cs="Times New Roman"/>
          <w:sz w:val="44"/>
          <w:szCs w:val="44"/>
        </w:rPr>
      </w:pPr>
      <w:r>
        <w:rPr>
          <w:rFonts w:ascii="Times New Roman" w:hAnsi="Times New Roman" w:cs="Times New Roman"/>
          <w:sz w:val="44"/>
          <w:szCs w:val="44"/>
        </w:rPr>
        <w:t>目录</w:t>
      </w:r>
    </w:p>
    <w:p w14:paraId="15CC1D04">
      <w:pPr>
        <w:pStyle w:val="13"/>
        <w:spacing w:line="500" w:lineRule="exact"/>
        <w:rPr>
          <w:rFonts w:ascii="Times New Roman" w:hAnsi="Times New Roman" w:cs="Times New Roman"/>
          <w:sz w:val="28"/>
          <w:szCs w:val="28"/>
        </w:rPr>
      </w:pPr>
      <w:r>
        <w:rPr>
          <w:rFonts w:ascii="Times New Roman" w:hAnsi="Times New Roman" w:cs="Times New Roman"/>
          <w:sz w:val="28"/>
          <w:szCs w:val="28"/>
        </w:rPr>
        <w:t>第一部分</w:t>
      </w:r>
      <w:r>
        <w:rPr>
          <w:rFonts w:hint="eastAsia" w:ascii="Times New Roman" w:hAnsi="Times New Roman" w:cs="Times New Roman"/>
          <w:sz w:val="28"/>
          <w:szCs w:val="28"/>
        </w:rPr>
        <w:t xml:space="preserve"> </w:t>
      </w:r>
      <w:r>
        <w:rPr>
          <w:rFonts w:ascii="Times New Roman" w:hAnsi="Times New Roman" w:cs="Times New Roman"/>
          <w:sz w:val="28"/>
          <w:szCs w:val="28"/>
        </w:rPr>
        <w:t>湖南省广播电视局概况</w:t>
      </w:r>
    </w:p>
    <w:p w14:paraId="36F07E37">
      <w:pPr>
        <w:pStyle w:val="13"/>
        <w:spacing w:line="500" w:lineRule="exact"/>
        <w:ind w:firstLine="700" w:firstLineChars="25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一、部门职责</w:t>
      </w:r>
    </w:p>
    <w:p w14:paraId="3B7C18F7">
      <w:pPr>
        <w:pStyle w:val="13"/>
        <w:spacing w:line="500" w:lineRule="exact"/>
        <w:ind w:firstLine="700" w:firstLineChars="250"/>
        <w:rPr>
          <w:rFonts w:ascii="Times New Roman" w:hAnsi="Times New Roman" w:cs="Times New Roman" w:eastAsiaTheme="minorEastAsia"/>
          <w:sz w:val="28"/>
          <w:szCs w:val="28"/>
        </w:rPr>
      </w:pPr>
      <w:r>
        <w:rPr>
          <w:rFonts w:ascii="Times New Roman" w:hAnsi="Times New Roman" w:cs="Times New Roman" w:eastAsiaTheme="minorEastAsia"/>
          <w:sz w:val="28"/>
          <w:szCs w:val="28"/>
        </w:rPr>
        <w:t>二、机构设置</w:t>
      </w:r>
      <w:r>
        <w:rPr>
          <w:rFonts w:hint="eastAsia" w:ascii="Times New Roman" w:hAnsi="Times New Roman" w:cs="Times New Roman" w:eastAsiaTheme="minorEastAsia"/>
          <w:sz w:val="28"/>
          <w:szCs w:val="28"/>
        </w:rPr>
        <w:t>及决算单位</w:t>
      </w:r>
      <w:r>
        <w:rPr>
          <w:rFonts w:ascii="Times New Roman" w:hAnsi="Times New Roman" w:cs="Times New Roman" w:eastAsiaTheme="minorEastAsia"/>
          <w:sz w:val="28"/>
          <w:szCs w:val="28"/>
        </w:rPr>
        <w:t>构成</w:t>
      </w:r>
    </w:p>
    <w:p w14:paraId="28CE36A0">
      <w:pPr>
        <w:pStyle w:val="13"/>
        <w:spacing w:line="500" w:lineRule="exact"/>
        <w:rPr>
          <w:rFonts w:ascii="Times New Roman" w:hAnsi="Times New Roman" w:cs="Times New Roman"/>
          <w:sz w:val="28"/>
          <w:szCs w:val="28"/>
        </w:rPr>
      </w:pPr>
      <w:r>
        <w:rPr>
          <w:rFonts w:ascii="Times New Roman" w:hAnsi="Times New Roman" w:cs="Times New Roman"/>
          <w:sz w:val="28"/>
          <w:szCs w:val="28"/>
        </w:rPr>
        <w:t>第二部分</w:t>
      </w:r>
      <w:r>
        <w:rPr>
          <w:rFonts w:hint="eastAsia" w:ascii="Times New Roman" w:hAnsi="Times New Roman" w:cs="Times New Roman"/>
          <w:sz w:val="28"/>
          <w:szCs w:val="28"/>
        </w:rPr>
        <w:t xml:space="preserve"> </w:t>
      </w:r>
      <w:r>
        <w:rPr>
          <w:rFonts w:ascii="Times New Roman" w:hAnsi="Times New Roman" w:cs="Times New Roman"/>
          <w:sz w:val="28"/>
          <w:szCs w:val="28"/>
        </w:rPr>
        <w:t>2019年度部门决算表</w:t>
      </w:r>
    </w:p>
    <w:p w14:paraId="17C5EC77">
      <w:pPr>
        <w:pStyle w:val="13"/>
        <w:spacing w:line="500" w:lineRule="exact"/>
        <w:ind w:firstLine="700" w:firstLineChars="25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一、收入支出决算总表</w:t>
      </w:r>
    </w:p>
    <w:p w14:paraId="2090BA21">
      <w:pPr>
        <w:pStyle w:val="13"/>
        <w:spacing w:line="500" w:lineRule="exact"/>
        <w:ind w:firstLine="700" w:firstLineChars="250"/>
        <w:rPr>
          <w:rFonts w:ascii="Times New Roman" w:hAnsi="Times New Roman" w:cs="Times New Roman" w:eastAsiaTheme="minorEastAsia"/>
          <w:sz w:val="28"/>
          <w:szCs w:val="28"/>
        </w:rPr>
      </w:pPr>
      <w:r>
        <w:rPr>
          <w:rFonts w:ascii="Times New Roman" w:hAnsi="Times New Roman" w:cs="Times New Roman" w:eastAsiaTheme="minorEastAsia"/>
          <w:sz w:val="28"/>
          <w:szCs w:val="28"/>
        </w:rPr>
        <w:t>二、收入决算表</w:t>
      </w:r>
    </w:p>
    <w:p w14:paraId="45E4CB7A">
      <w:pPr>
        <w:pStyle w:val="13"/>
        <w:spacing w:line="500" w:lineRule="exact"/>
        <w:ind w:firstLine="700" w:firstLineChars="25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三、支出决算表</w:t>
      </w:r>
    </w:p>
    <w:p w14:paraId="3C8DB065">
      <w:pPr>
        <w:pStyle w:val="13"/>
        <w:spacing w:line="500" w:lineRule="exact"/>
        <w:ind w:firstLine="700" w:firstLineChars="250"/>
        <w:rPr>
          <w:rFonts w:ascii="Times New Roman" w:hAnsi="Times New Roman" w:cs="Times New Roman" w:eastAsiaTheme="minorEastAsia"/>
          <w:sz w:val="28"/>
          <w:szCs w:val="28"/>
        </w:rPr>
      </w:pPr>
      <w:r>
        <w:rPr>
          <w:rFonts w:ascii="Times New Roman" w:hAnsi="Times New Roman" w:cs="Times New Roman" w:eastAsiaTheme="minorEastAsia"/>
          <w:sz w:val="28"/>
          <w:szCs w:val="28"/>
        </w:rPr>
        <w:t>四、财政拨款收入支出决算总表</w:t>
      </w:r>
    </w:p>
    <w:p w14:paraId="1F259C81">
      <w:pPr>
        <w:pStyle w:val="13"/>
        <w:spacing w:line="500" w:lineRule="exact"/>
        <w:ind w:firstLine="700" w:firstLineChars="250"/>
        <w:rPr>
          <w:rFonts w:ascii="Times New Roman" w:hAnsi="Times New Roman" w:cs="Times New Roman" w:eastAsiaTheme="minorEastAsia"/>
          <w:sz w:val="28"/>
          <w:szCs w:val="28"/>
        </w:rPr>
      </w:pPr>
      <w:r>
        <w:rPr>
          <w:rFonts w:ascii="Times New Roman" w:hAnsi="Times New Roman" w:cs="Times New Roman" w:eastAsiaTheme="minorEastAsia"/>
          <w:sz w:val="28"/>
          <w:szCs w:val="28"/>
        </w:rPr>
        <w:t>五、一般公共预算财政拨款支出决算表</w:t>
      </w:r>
    </w:p>
    <w:p w14:paraId="22D129D8">
      <w:pPr>
        <w:pStyle w:val="13"/>
        <w:spacing w:line="500" w:lineRule="exact"/>
        <w:ind w:firstLine="700" w:firstLineChars="250"/>
        <w:rPr>
          <w:rFonts w:ascii="Times New Roman" w:hAnsi="Times New Roman" w:cs="Times New Roman" w:eastAsiaTheme="minorEastAsia"/>
          <w:sz w:val="28"/>
          <w:szCs w:val="28"/>
        </w:rPr>
      </w:pPr>
      <w:r>
        <w:rPr>
          <w:rFonts w:ascii="Times New Roman" w:hAnsi="Times New Roman" w:cs="Times New Roman" w:eastAsiaTheme="minorEastAsia"/>
          <w:sz w:val="28"/>
          <w:szCs w:val="28"/>
        </w:rPr>
        <w:t>六、一般公共预算财政拨款基本支出决算表</w:t>
      </w:r>
    </w:p>
    <w:p w14:paraId="21339F49">
      <w:pPr>
        <w:pStyle w:val="13"/>
        <w:spacing w:line="500" w:lineRule="exact"/>
        <w:ind w:firstLine="700" w:firstLineChars="25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七、一般公共预算财政拨款“三公”经费支出决算表</w:t>
      </w:r>
    </w:p>
    <w:p w14:paraId="6C162E3B">
      <w:pPr>
        <w:pStyle w:val="13"/>
        <w:spacing w:line="500" w:lineRule="exact"/>
        <w:ind w:firstLine="700" w:firstLineChars="250"/>
        <w:rPr>
          <w:rFonts w:ascii="Times New Roman" w:hAnsi="Times New Roman" w:cs="Times New Roman" w:eastAsiaTheme="minorEastAsia"/>
          <w:sz w:val="28"/>
          <w:szCs w:val="28"/>
        </w:rPr>
      </w:pPr>
      <w:r>
        <w:rPr>
          <w:rFonts w:ascii="Times New Roman" w:hAnsi="Times New Roman" w:cs="Times New Roman" w:eastAsiaTheme="minorEastAsia"/>
          <w:sz w:val="28"/>
          <w:szCs w:val="28"/>
        </w:rPr>
        <w:t>八、政府性基金预算财政拨款收入支出决算表</w:t>
      </w:r>
    </w:p>
    <w:p w14:paraId="0F14B80E">
      <w:pPr>
        <w:pStyle w:val="13"/>
        <w:spacing w:line="500" w:lineRule="exact"/>
        <w:rPr>
          <w:rFonts w:ascii="Times New Roman" w:hAnsi="Times New Roman" w:cs="Times New Roman"/>
          <w:sz w:val="28"/>
          <w:szCs w:val="28"/>
        </w:rPr>
      </w:pPr>
      <w:r>
        <w:rPr>
          <w:rFonts w:ascii="Times New Roman" w:hAnsi="Times New Roman" w:cs="Times New Roman"/>
          <w:sz w:val="28"/>
          <w:szCs w:val="28"/>
        </w:rPr>
        <w:t>第三部分</w:t>
      </w:r>
      <w:r>
        <w:rPr>
          <w:rFonts w:hint="eastAsia" w:ascii="Times New Roman" w:hAnsi="Times New Roman" w:cs="Times New Roman"/>
          <w:sz w:val="28"/>
          <w:szCs w:val="28"/>
        </w:rPr>
        <w:t xml:space="preserve"> </w:t>
      </w:r>
      <w:r>
        <w:rPr>
          <w:rFonts w:ascii="Times New Roman" w:hAnsi="Times New Roman" w:cs="Times New Roman"/>
          <w:sz w:val="28"/>
          <w:szCs w:val="28"/>
        </w:rPr>
        <w:t>2019年度部门决算情况说明</w:t>
      </w:r>
    </w:p>
    <w:p w14:paraId="0D560EAC">
      <w:pPr>
        <w:pStyle w:val="13"/>
        <w:spacing w:line="500" w:lineRule="exact"/>
        <w:ind w:firstLine="700" w:firstLineChars="25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一、收入支出决算总体情况说明</w:t>
      </w:r>
    </w:p>
    <w:p w14:paraId="7CFF17EB">
      <w:pPr>
        <w:spacing w:line="500" w:lineRule="exact"/>
        <w:ind w:firstLine="700" w:firstLineChars="250"/>
        <w:jc w:val="left"/>
        <w:rPr>
          <w:rFonts w:ascii="Times New Roman" w:hAnsi="Times New Roman" w:cs="Times New Roman"/>
          <w:sz w:val="28"/>
          <w:szCs w:val="28"/>
        </w:rPr>
      </w:pPr>
      <w:r>
        <w:rPr>
          <w:rFonts w:ascii="Times New Roman" w:hAnsi="Times New Roman" w:cs="Times New Roman"/>
          <w:sz w:val="28"/>
          <w:szCs w:val="28"/>
        </w:rPr>
        <w:t>二、收入决算情况说明</w:t>
      </w:r>
    </w:p>
    <w:p w14:paraId="75DA401B">
      <w:pPr>
        <w:autoSpaceDE w:val="0"/>
        <w:autoSpaceDN w:val="0"/>
        <w:adjustRightInd w:val="0"/>
        <w:spacing w:line="500" w:lineRule="exact"/>
        <w:ind w:firstLine="700" w:firstLineChars="25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三、支出决算情况说明</w:t>
      </w:r>
    </w:p>
    <w:p w14:paraId="6C0B7C7A">
      <w:pPr>
        <w:autoSpaceDE w:val="0"/>
        <w:autoSpaceDN w:val="0"/>
        <w:adjustRightInd w:val="0"/>
        <w:spacing w:line="500" w:lineRule="exact"/>
        <w:ind w:firstLine="700" w:firstLineChars="25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四、财政拨款收入支出决算总体情况说明</w:t>
      </w:r>
    </w:p>
    <w:p w14:paraId="7D4491BB">
      <w:pPr>
        <w:autoSpaceDE w:val="0"/>
        <w:autoSpaceDN w:val="0"/>
        <w:adjustRightInd w:val="0"/>
        <w:spacing w:line="500" w:lineRule="exact"/>
        <w:ind w:firstLine="700" w:firstLineChars="25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五、一般公共预算财政拨款支出决算情况说明</w:t>
      </w:r>
    </w:p>
    <w:p w14:paraId="040F26B6">
      <w:pPr>
        <w:autoSpaceDE w:val="0"/>
        <w:autoSpaceDN w:val="0"/>
        <w:adjustRightInd w:val="0"/>
        <w:spacing w:line="500" w:lineRule="exact"/>
        <w:ind w:firstLine="700" w:firstLineChars="25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六、一般公共预算财政拨款基本支出决算情况说明</w:t>
      </w:r>
    </w:p>
    <w:p w14:paraId="6373E489">
      <w:pPr>
        <w:autoSpaceDE w:val="0"/>
        <w:autoSpaceDN w:val="0"/>
        <w:adjustRightInd w:val="0"/>
        <w:spacing w:line="500" w:lineRule="exact"/>
        <w:ind w:firstLine="700" w:firstLineChars="25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七、一般公共预算财政拨款</w:t>
      </w:r>
      <w:r>
        <w:rPr>
          <w:rFonts w:hint="eastAsia" w:ascii="Times New Roman" w:hAnsi="Times New Roman" w:cs="Times New Roman"/>
          <w:color w:val="000000"/>
          <w:kern w:val="0"/>
          <w:sz w:val="28"/>
          <w:szCs w:val="28"/>
        </w:rPr>
        <w:t>“</w:t>
      </w:r>
      <w:r>
        <w:rPr>
          <w:rFonts w:ascii="Times New Roman" w:hAnsi="Times New Roman" w:cs="Times New Roman"/>
          <w:color w:val="000000"/>
          <w:kern w:val="0"/>
          <w:sz w:val="28"/>
          <w:szCs w:val="28"/>
        </w:rPr>
        <w:t>三公</w:t>
      </w:r>
      <w:r>
        <w:rPr>
          <w:rFonts w:hint="eastAsia" w:ascii="Times New Roman" w:hAnsi="Times New Roman" w:cs="Times New Roman"/>
          <w:color w:val="000000"/>
          <w:kern w:val="0"/>
          <w:sz w:val="28"/>
          <w:szCs w:val="28"/>
        </w:rPr>
        <w:t>”</w:t>
      </w:r>
      <w:r>
        <w:rPr>
          <w:rFonts w:ascii="Times New Roman" w:hAnsi="Times New Roman" w:cs="Times New Roman"/>
          <w:color w:val="000000"/>
          <w:kern w:val="0"/>
          <w:sz w:val="28"/>
          <w:szCs w:val="28"/>
        </w:rPr>
        <w:t>经费支出决算情况说明</w:t>
      </w:r>
    </w:p>
    <w:p w14:paraId="0852B984">
      <w:pPr>
        <w:autoSpaceDE w:val="0"/>
        <w:autoSpaceDN w:val="0"/>
        <w:adjustRightInd w:val="0"/>
        <w:spacing w:line="500" w:lineRule="exact"/>
        <w:ind w:firstLine="700" w:firstLineChars="25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八、政府性基金预算收入支出决算情况</w:t>
      </w:r>
    </w:p>
    <w:p w14:paraId="70505A65">
      <w:pPr>
        <w:autoSpaceDE w:val="0"/>
        <w:autoSpaceDN w:val="0"/>
        <w:adjustRightInd w:val="0"/>
        <w:spacing w:line="500" w:lineRule="exact"/>
        <w:ind w:firstLine="700" w:firstLineChars="25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九、预算绩效情况说明</w:t>
      </w:r>
    </w:p>
    <w:p w14:paraId="6A07E617">
      <w:pPr>
        <w:autoSpaceDE w:val="0"/>
        <w:autoSpaceDN w:val="0"/>
        <w:adjustRightInd w:val="0"/>
        <w:spacing w:line="500" w:lineRule="exact"/>
        <w:ind w:firstLine="700" w:firstLineChars="25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十、其他重要事项情况说明</w:t>
      </w:r>
    </w:p>
    <w:p w14:paraId="6ED615AB">
      <w:pPr>
        <w:autoSpaceDE w:val="0"/>
        <w:autoSpaceDN w:val="0"/>
        <w:adjustRightInd w:val="0"/>
        <w:spacing w:line="500" w:lineRule="exact"/>
        <w:jc w:val="left"/>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第四部分</w:t>
      </w:r>
      <w:r>
        <w:rPr>
          <w:rFonts w:hint="eastAsia" w:ascii="Times New Roman" w:hAnsi="Times New Roman" w:eastAsia="黑体" w:cs="Times New Roman"/>
          <w:color w:val="000000"/>
          <w:kern w:val="0"/>
          <w:sz w:val="28"/>
          <w:szCs w:val="28"/>
        </w:rPr>
        <w:t xml:space="preserve"> </w:t>
      </w:r>
      <w:r>
        <w:rPr>
          <w:rFonts w:ascii="Times New Roman" w:hAnsi="Times New Roman" w:eastAsia="黑体" w:cs="Times New Roman"/>
          <w:color w:val="000000"/>
          <w:kern w:val="0"/>
          <w:sz w:val="28"/>
          <w:szCs w:val="28"/>
        </w:rPr>
        <w:t>名词解释</w:t>
      </w:r>
    </w:p>
    <w:p w14:paraId="2EE7B3A9">
      <w:pPr>
        <w:spacing w:line="500" w:lineRule="exact"/>
        <w:jc w:val="left"/>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第五部分</w:t>
      </w:r>
      <w:r>
        <w:rPr>
          <w:rFonts w:hint="eastAsia" w:ascii="Times New Roman" w:hAnsi="Times New Roman" w:eastAsia="黑体" w:cs="Times New Roman"/>
          <w:color w:val="000000"/>
          <w:kern w:val="0"/>
          <w:sz w:val="28"/>
          <w:szCs w:val="28"/>
        </w:rPr>
        <w:t xml:space="preserve"> </w:t>
      </w:r>
      <w:r>
        <w:rPr>
          <w:rFonts w:ascii="Times New Roman" w:hAnsi="Times New Roman" w:eastAsia="黑体" w:cs="Times New Roman"/>
          <w:color w:val="000000"/>
          <w:kern w:val="0"/>
          <w:sz w:val="28"/>
          <w:szCs w:val="28"/>
        </w:rPr>
        <w:t>附件</w:t>
      </w:r>
    </w:p>
    <w:p w14:paraId="749CF4F4">
      <w:pPr>
        <w:pStyle w:val="13"/>
        <w:jc w:val="center"/>
        <w:rPr>
          <w:rFonts w:ascii="Times New Roman" w:hAnsi="Times New Roman" w:cs="Times New Roman"/>
          <w:sz w:val="32"/>
          <w:szCs w:val="32"/>
        </w:rPr>
      </w:pPr>
      <w:r>
        <w:rPr>
          <w:rFonts w:ascii="Times New Roman" w:hAnsi="Times New Roman" w:cs="Times New Roman"/>
          <w:sz w:val="32"/>
          <w:szCs w:val="32"/>
        </w:rPr>
        <w:t>第一部分 湖南省广播电视局概况</w:t>
      </w:r>
    </w:p>
    <w:p w14:paraId="53E8BA7A">
      <w:pPr>
        <w:spacing w:line="560" w:lineRule="exact"/>
        <w:ind w:firstLine="640" w:firstLineChars="200"/>
        <w:jc w:val="left"/>
        <w:rPr>
          <w:rFonts w:ascii="Times New Roman" w:hAnsi="Times New Roman" w:eastAsia="黑体" w:cs="Times New Roman"/>
          <w:sz w:val="32"/>
          <w:szCs w:val="32"/>
        </w:rPr>
      </w:pPr>
    </w:p>
    <w:p w14:paraId="73252521">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一、部门职责</w:t>
      </w:r>
    </w:p>
    <w:p w14:paraId="552506F3">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湖南省广播电视局</w:t>
      </w:r>
      <w:r>
        <w:rPr>
          <w:rFonts w:hint="eastAsia" w:ascii="Times New Roman" w:hAnsi="Times New Roman" w:eastAsia="仿宋_GB2312" w:cs="Times New Roman"/>
          <w:sz w:val="32"/>
          <w:szCs w:val="32"/>
        </w:rPr>
        <w:t>（以下简称省广电局）</w:t>
      </w:r>
      <w:r>
        <w:rPr>
          <w:rFonts w:ascii="Times New Roman" w:hAnsi="Times New Roman" w:eastAsia="仿宋_GB2312" w:cs="Times New Roman"/>
          <w:sz w:val="32"/>
          <w:szCs w:val="32"/>
        </w:rPr>
        <w:t>是省政府正厅级直属机构。</w:t>
      </w:r>
      <w:r>
        <w:rPr>
          <w:rFonts w:hint="eastAsia" w:ascii="Times New Roman" w:hAnsi="Times New Roman" w:eastAsia="仿宋_GB2312" w:cs="Times New Roman"/>
          <w:sz w:val="32"/>
          <w:szCs w:val="32"/>
        </w:rPr>
        <w:t>省广电局贯彻落实党中央关于广播电视工作的方针政策和决策部署，全面落实省委关于广播电视工作的部署要求，在履行职责过程中坚持和加强党对广播电视工作的集中统一领导。主要职责是：</w:t>
      </w:r>
    </w:p>
    <w:p w14:paraId="07B4F1F9">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（一）贯彻党的宣传方针政策，拟订广播电视、网络视听节目服务管理的政策措施，加强广播电视阵地管理，把握正确的舆论导向和创作导向。</w:t>
      </w:r>
    </w:p>
    <w:p w14:paraId="79C8B7BE">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（二）负责起草广播电视、网络视听节目服务管理的地方性法规草案和省政府规章草案，贯彻行业标准并组织实施和监督检查，指导、推进广播电视领域的体制机制改革。</w:t>
      </w:r>
    </w:p>
    <w:p w14:paraId="3AF3C2F7">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（三）负责制定广播电视领域事业发展政策和规划，组织实施公共服务重大公益工程和公益活动，指导、监督广播电视重点基础设施建设，扶助老少边贫地区广播电视建设和发展。</w:t>
      </w:r>
    </w:p>
    <w:p w14:paraId="230711BD">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（四）指导、协调、推动广播电视领域产业发展，制定产业发展规划、产业政策并组织实施。</w:t>
      </w:r>
    </w:p>
    <w:p w14:paraId="1E306E1C">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（五）负责对各类广播电视机构进行业务指导和行业监管，会同有关部门对网络视听节目服务机构进行管理。实施依法设定的行政许可，组织查处重大违法违规行为。</w:t>
      </w:r>
    </w:p>
    <w:p w14:paraId="40C46700">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（六）指导电视剧行业发展和电视剧创作生产。监督管理、审查广播电视节目、网络视听节目的内容和质量。指导、监管广播电视广告播放。</w:t>
      </w:r>
    </w:p>
    <w:p w14:paraId="7DA6566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（八）负责推进广播电视与新媒体新技术新业态融合发展，推进广电网与电信网、互联网三网融合。</w:t>
      </w:r>
    </w:p>
    <w:p w14:paraId="2FB3B8D9">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（九）组织制定广播电视科技发展规划、政策并组织实施和监督检查。负责对广播电视节目传输覆盖、监测和安全播出进行监管，指导、推进应急广播体系建设。指导、协调广播电视系统安全和保卫工作。</w:t>
      </w:r>
    </w:p>
    <w:p w14:paraId="122B2A34">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（十）开展广播电视对外交流与合作，协调推动广播电视领域走出去工作，负责广播电视节目的进口、收录和管理。</w:t>
      </w:r>
    </w:p>
    <w:p w14:paraId="6B4AA4EC">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（十一）指导广播电视、网络视听行业人才队伍建设。</w:t>
      </w:r>
    </w:p>
    <w:p w14:paraId="7074F1E5">
      <w:pPr>
        <w:spacing w:line="560" w:lineRule="exact"/>
        <w:ind w:firstLine="640" w:firstLineChars="200"/>
        <w:jc w:val="left"/>
        <w:rPr>
          <w:rFonts w:ascii="Times New Roman" w:hAnsi="Times New Roman" w:cs="Times New Roman"/>
          <w:sz w:val="32"/>
          <w:szCs w:val="32"/>
        </w:rPr>
      </w:pPr>
      <w:r>
        <w:rPr>
          <w:rFonts w:ascii="Times New Roman" w:hAnsi="Times New Roman" w:eastAsia="仿宋_GB2312" w:cs="Times New Roman"/>
          <w:sz w:val="32"/>
          <w:szCs w:val="32"/>
        </w:rPr>
        <w:t>（十二）完成省委、省政府交办的其他任务。</w:t>
      </w:r>
    </w:p>
    <w:p w14:paraId="66072A9E">
      <w:pPr>
        <w:spacing w:line="560" w:lineRule="exact"/>
        <w:ind w:firstLine="640" w:firstLineChars="200"/>
        <w:jc w:val="left"/>
        <w:rPr>
          <w:rFonts w:ascii="Times New Roman" w:hAnsi="Times New Roman" w:cs="Times New Roman"/>
          <w:sz w:val="32"/>
          <w:szCs w:val="32"/>
        </w:rPr>
      </w:pPr>
      <w:r>
        <w:rPr>
          <w:rFonts w:ascii="Times New Roman" w:hAnsi="Times New Roman" w:eastAsia="黑体" w:cs="Times New Roman"/>
          <w:bCs/>
          <w:kern w:val="0"/>
          <w:sz w:val="32"/>
          <w:szCs w:val="32"/>
        </w:rPr>
        <w:t>二、机构设置及决算单位构成</w:t>
      </w:r>
    </w:p>
    <w:p w14:paraId="008815C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bCs/>
          <w:kern w:val="0"/>
          <w:sz w:val="32"/>
          <w:szCs w:val="32"/>
        </w:rPr>
        <w:t>（一）内设机构设置。省广电局内设机构主要有办公室、宣传处、电视剧处、传媒机构管理处、网络视听节目管理处、媒体融合发展处、科技处、安全传输保障处、规划财务处、公共服务处、对外交流与合作处、人事处、离退休人员管理服务处和机关党委等。</w:t>
      </w:r>
    </w:p>
    <w:p w14:paraId="482B2C9C">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（二）决算单位构成。省广电局2019年部门决算汇总公开单位构成包括省广电局本级以及19家直属事业单位，分别为：</w:t>
      </w:r>
    </w:p>
    <w:p w14:paraId="2BCDAB21">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 湖南省广播电视局本级</w:t>
      </w:r>
    </w:p>
    <w:p w14:paraId="22D4A56C">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 湖南省新闻出版广电局监听监看中心</w:t>
      </w:r>
    </w:p>
    <w:p w14:paraId="7C99CEE8">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 湖南省广播电视微波总站</w:t>
      </w:r>
    </w:p>
    <w:p w14:paraId="6F0987BB">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 湖南省广播电视监测与安全播出调度中心</w:t>
      </w:r>
    </w:p>
    <w:p w14:paraId="5C4FCAD9">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 湖南广播电视网络传输中心</w:t>
      </w:r>
    </w:p>
    <w:p w14:paraId="3EA48E6F">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6. 湖南省新闻出版广电局岳阳中波转播台</w:t>
      </w:r>
    </w:p>
    <w:p w14:paraId="23A995AE">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7. 湖南省新闻出版广电局郴州中波转播台</w:t>
      </w:r>
    </w:p>
    <w:p w14:paraId="10D24C00">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8. 湖南省新闻出版广电局永州中波转播台</w:t>
      </w:r>
    </w:p>
    <w:p w14:paraId="4BA7B566">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9. 湖南省新闻出版广电局株洲实验台</w:t>
      </w:r>
    </w:p>
    <w:p w14:paraId="141BA646">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 湖南省新闻出版广电局湘潭实验台</w:t>
      </w:r>
    </w:p>
    <w:p w14:paraId="65A9B87D">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 湖南省新闻出版广电局益阳实验台</w:t>
      </w:r>
    </w:p>
    <w:p w14:paraId="041A65A7">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12. 湖南省新闻出版广电局衡阳中波转播台</w:t>
      </w:r>
    </w:p>
    <w:p w14:paraId="08873061">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13. 湖南省新闻出版广电局邵阳中波转播台</w:t>
      </w:r>
    </w:p>
    <w:p w14:paraId="021EBED3">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14. 湖南省新闻出版广电局怀化中波转播台</w:t>
      </w:r>
    </w:p>
    <w:p w14:paraId="4495DABB">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15. 湖南省新闻出版广电局湘西中波转播台</w:t>
      </w:r>
    </w:p>
    <w:p w14:paraId="07068F37">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16. 湖南省新闻出版广电局张家界实验台</w:t>
      </w:r>
    </w:p>
    <w:p w14:paraId="712C7579">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17. 湖南省新闻出版广电局常德中波转播台</w:t>
      </w:r>
    </w:p>
    <w:p w14:paraId="0F57D5CB">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18. 湖南省新闻出版广电局机关后勤服务中心</w:t>
      </w:r>
    </w:p>
    <w:p w14:paraId="676657B7">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19. 湖南省新闻出版广电局中波台管理中心</w:t>
      </w:r>
    </w:p>
    <w:p w14:paraId="22D1829F">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20. 湖南省新闻出版广电局检测中心</w:t>
      </w:r>
    </w:p>
    <w:p w14:paraId="1FE3D718">
      <w:pPr>
        <w:spacing w:line="560" w:lineRule="exact"/>
        <w:ind w:firstLine="560" w:firstLineChars="200"/>
        <w:jc w:val="center"/>
        <w:rPr>
          <w:rFonts w:ascii="Times New Roman" w:hAnsi="Times New Roman" w:eastAsia="黑体" w:cs="Times New Roman"/>
          <w:sz w:val="28"/>
          <w:szCs w:val="28"/>
        </w:rPr>
      </w:pPr>
    </w:p>
    <w:p w14:paraId="53C3AE07">
      <w:pPr>
        <w:spacing w:line="560" w:lineRule="exact"/>
        <w:ind w:firstLine="560" w:firstLineChars="200"/>
        <w:jc w:val="center"/>
        <w:rPr>
          <w:rFonts w:ascii="Times New Roman" w:hAnsi="Times New Roman" w:eastAsia="黑体" w:cs="Times New Roman"/>
          <w:sz w:val="28"/>
          <w:szCs w:val="28"/>
        </w:rPr>
      </w:pPr>
    </w:p>
    <w:p w14:paraId="515D15D1">
      <w:pPr>
        <w:spacing w:line="560" w:lineRule="exact"/>
        <w:ind w:firstLine="560" w:firstLineChars="200"/>
        <w:rPr>
          <w:rFonts w:ascii="Times New Roman" w:hAnsi="Times New Roman" w:eastAsia="黑体" w:cs="Times New Roman"/>
          <w:sz w:val="28"/>
          <w:szCs w:val="28"/>
        </w:rPr>
      </w:pPr>
    </w:p>
    <w:p w14:paraId="5D26FB5D">
      <w:pPr>
        <w:spacing w:line="560" w:lineRule="exact"/>
        <w:ind w:firstLine="560" w:firstLineChars="200"/>
        <w:rPr>
          <w:rFonts w:ascii="Times New Roman" w:hAnsi="Times New Roman" w:eastAsia="黑体" w:cs="Times New Roman"/>
          <w:sz w:val="28"/>
          <w:szCs w:val="28"/>
        </w:rPr>
      </w:pPr>
    </w:p>
    <w:p w14:paraId="3911A173">
      <w:pPr>
        <w:rPr>
          <w:rFonts w:ascii="Times New Roman" w:hAnsi="Times New Roman" w:eastAsia="黑体" w:cs="Times New Roman"/>
          <w:sz w:val="32"/>
          <w:szCs w:val="32"/>
        </w:rPr>
      </w:pPr>
    </w:p>
    <w:p w14:paraId="71D911E3">
      <w:pPr>
        <w:jc w:val="center"/>
        <w:rPr>
          <w:rFonts w:ascii="Times New Roman" w:hAnsi="Times New Roman" w:eastAsia="黑体" w:cs="Times New Roman"/>
          <w:sz w:val="32"/>
          <w:szCs w:val="32"/>
        </w:rPr>
      </w:pPr>
      <w:r>
        <w:rPr>
          <w:rFonts w:ascii="Times New Roman" w:hAnsi="Times New Roman" w:eastAsia="黑体" w:cs="Times New Roman"/>
          <w:sz w:val="32"/>
          <w:szCs w:val="32"/>
        </w:rPr>
        <w:t>第二部分 2019</w:t>
      </w:r>
      <w:r>
        <w:rPr>
          <w:rFonts w:hint="eastAsia" w:ascii="Times New Roman" w:hAnsi="Times New Roman" w:eastAsia="黑体" w:cs="Times New Roman"/>
          <w:sz w:val="32"/>
          <w:szCs w:val="32"/>
        </w:rPr>
        <w:t>年度</w:t>
      </w:r>
      <w:r>
        <w:rPr>
          <w:rFonts w:ascii="Times New Roman" w:hAnsi="Times New Roman" w:eastAsia="黑体" w:cs="Times New Roman"/>
          <w:sz w:val="32"/>
          <w:szCs w:val="32"/>
        </w:rPr>
        <w:t>部门决算表</w:t>
      </w:r>
    </w:p>
    <w:p w14:paraId="201D76CA">
      <w:pPr>
        <w:jc w:val="center"/>
        <w:rPr>
          <w:rFonts w:ascii="Times New Roman" w:hAnsi="Times New Roman" w:eastAsia="黑体" w:cs="Times New Roman"/>
          <w:sz w:val="32"/>
          <w:szCs w:val="32"/>
        </w:rPr>
      </w:pPr>
    </w:p>
    <w:p w14:paraId="3AB28E8B">
      <w:pPr>
        <w:jc w:val="center"/>
        <w:rPr>
          <w:rFonts w:ascii="Times New Roman" w:hAnsi="Times New Roman" w:eastAsia="黑体" w:cs="Times New Roman"/>
          <w:sz w:val="32"/>
          <w:szCs w:val="32"/>
        </w:rPr>
      </w:pPr>
      <w:r>
        <w:rPr>
          <w:rFonts w:ascii="Times New Roman" w:hAnsi="Times New Roman" w:eastAsia="黑体" w:cs="Times New Roman"/>
          <w:sz w:val="32"/>
          <w:szCs w:val="32"/>
        </w:rPr>
        <w:t>收入支出决算总表</w:t>
      </w:r>
    </w:p>
    <w:p w14:paraId="48FBA011">
      <w:pPr>
        <w:widowControl/>
        <w:spacing w:line="320" w:lineRule="exact"/>
        <w:ind w:right="198"/>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部门：湖南省广播电视局                                               公开01表</w:t>
      </w:r>
    </w:p>
    <w:p w14:paraId="7D76021E">
      <w:pPr>
        <w:widowControl/>
        <w:spacing w:line="320" w:lineRule="exact"/>
        <w:ind w:right="198"/>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8720" w:type="dxa"/>
        <w:jc w:val="center"/>
        <w:tblLayout w:type="fixed"/>
        <w:tblCellMar>
          <w:top w:w="0" w:type="dxa"/>
          <w:left w:w="108" w:type="dxa"/>
          <w:bottom w:w="0" w:type="dxa"/>
          <w:right w:w="108" w:type="dxa"/>
        </w:tblCellMar>
      </w:tblPr>
      <w:tblGrid>
        <w:gridCol w:w="2519"/>
        <w:gridCol w:w="708"/>
        <w:gridCol w:w="1046"/>
        <w:gridCol w:w="2836"/>
        <w:gridCol w:w="565"/>
        <w:gridCol w:w="1046"/>
      </w:tblGrid>
      <w:tr w14:paraId="12175F6C">
        <w:tblPrEx>
          <w:tblCellMar>
            <w:top w:w="0" w:type="dxa"/>
            <w:left w:w="108" w:type="dxa"/>
            <w:bottom w:w="0" w:type="dxa"/>
            <w:right w:w="108" w:type="dxa"/>
          </w:tblCellMar>
        </w:tblPrEx>
        <w:trPr>
          <w:trHeight w:val="340" w:hRule="atLeast"/>
          <w:jc w:val="center"/>
        </w:trPr>
        <w:tc>
          <w:tcPr>
            <w:tcW w:w="4273" w:type="dxa"/>
            <w:gridSpan w:val="3"/>
            <w:tcBorders>
              <w:top w:val="single" w:color="auto" w:sz="4" w:space="0"/>
              <w:left w:val="single" w:color="auto" w:sz="4" w:space="0"/>
              <w:bottom w:val="single" w:color="auto" w:sz="4" w:space="0"/>
              <w:right w:val="single" w:color="auto" w:sz="4" w:space="0"/>
            </w:tcBorders>
            <w:vAlign w:val="center"/>
          </w:tcPr>
          <w:p w14:paraId="5B085F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收入</w:t>
            </w:r>
          </w:p>
        </w:tc>
        <w:tc>
          <w:tcPr>
            <w:tcW w:w="4447" w:type="dxa"/>
            <w:gridSpan w:val="3"/>
            <w:tcBorders>
              <w:top w:val="single" w:color="auto" w:sz="4" w:space="0"/>
              <w:left w:val="nil"/>
              <w:bottom w:val="single" w:color="auto" w:sz="4" w:space="0"/>
              <w:right w:val="single" w:color="auto" w:sz="4" w:space="0"/>
            </w:tcBorders>
            <w:vAlign w:val="center"/>
          </w:tcPr>
          <w:p w14:paraId="2FD8B7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支出</w:t>
            </w:r>
          </w:p>
        </w:tc>
      </w:tr>
      <w:tr w14:paraId="6AC45BEE">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256A44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708" w:type="dxa"/>
            <w:tcBorders>
              <w:top w:val="nil"/>
              <w:left w:val="nil"/>
              <w:bottom w:val="single" w:color="auto" w:sz="4" w:space="0"/>
              <w:right w:val="single" w:color="auto" w:sz="4" w:space="0"/>
            </w:tcBorders>
            <w:vAlign w:val="center"/>
          </w:tcPr>
          <w:p w14:paraId="2030FA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行次</w:t>
            </w:r>
          </w:p>
        </w:tc>
        <w:tc>
          <w:tcPr>
            <w:tcW w:w="1046" w:type="dxa"/>
            <w:tcBorders>
              <w:top w:val="nil"/>
              <w:left w:val="nil"/>
              <w:bottom w:val="single" w:color="auto" w:sz="4" w:space="0"/>
              <w:right w:val="single" w:color="auto" w:sz="4" w:space="0"/>
            </w:tcBorders>
            <w:vAlign w:val="center"/>
          </w:tcPr>
          <w:p w14:paraId="720407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c>
          <w:tcPr>
            <w:tcW w:w="2836" w:type="dxa"/>
            <w:tcBorders>
              <w:top w:val="nil"/>
              <w:left w:val="nil"/>
              <w:bottom w:val="single" w:color="auto" w:sz="4" w:space="0"/>
              <w:right w:val="single" w:color="auto" w:sz="4" w:space="0"/>
            </w:tcBorders>
            <w:vAlign w:val="center"/>
          </w:tcPr>
          <w:p w14:paraId="38017C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565" w:type="dxa"/>
            <w:tcBorders>
              <w:top w:val="nil"/>
              <w:left w:val="nil"/>
              <w:bottom w:val="single" w:color="auto" w:sz="4" w:space="0"/>
              <w:right w:val="single" w:color="auto" w:sz="4" w:space="0"/>
            </w:tcBorders>
            <w:vAlign w:val="center"/>
          </w:tcPr>
          <w:p w14:paraId="6C0277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行次</w:t>
            </w:r>
          </w:p>
        </w:tc>
        <w:tc>
          <w:tcPr>
            <w:tcW w:w="1046" w:type="dxa"/>
            <w:tcBorders>
              <w:top w:val="nil"/>
              <w:left w:val="nil"/>
              <w:bottom w:val="single" w:color="auto" w:sz="4" w:space="0"/>
              <w:right w:val="single" w:color="auto" w:sz="4" w:space="0"/>
            </w:tcBorders>
            <w:vAlign w:val="center"/>
          </w:tcPr>
          <w:p w14:paraId="3CEB0C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193BE3CA">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60FE091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708" w:type="dxa"/>
            <w:tcBorders>
              <w:top w:val="nil"/>
              <w:left w:val="nil"/>
              <w:bottom w:val="single" w:color="auto" w:sz="4" w:space="0"/>
              <w:right w:val="single" w:color="auto" w:sz="4" w:space="0"/>
            </w:tcBorders>
            <w:vAlign w:val="center"/>
          </w:tcPr>
          <w:p w14:paraId="07AD6074">
            <w:pP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46" w:type="dxa"/>
            <w:tcBorders>
              <w:top w:val="nil"/>
              <w:left w:val="nil"/>
              <w:bottom w:val="single" w:color="auto" w:sz="4" w:space="0"/>
              <w:right w:val="single" w:color="auto" w:sz="4" w:space="0"/>
            </w:tcBorders>
            <w:vAlign w:val="center"/>
          </w:tcPr>
          <w:p w14:paraId="5968C5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836" w:type="dxa"/>
            <w:tcBorders>
              <w:top w:val="nil"/>
              <w:left w:val="nil"/>
              <w:bottom w:val="single" w:color="auto" w:sz="4" w:space="0"/>
              <w:right w:val="single" w:color="auto" w:sz="4" w:space="0"/>
            </w:tcBorders>
            <w:vAlign w:val="center"/>
          </w:tcPr>
          <w:p w14:paraId="6C4E94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565" w:type="dxa"/>
            <w:tcBorders>
              <w:top w:val="nil"/>
              <w:left w:val="nil"/>
              <w:bottom w:val="single" w:color="auto" w:sz="4" w:space="0"/>
              <w:right w:val="single" w:color="auto" w:sz="4" w:space="0"/>
            </w:tcBorders>
            <w:vAlign w:val="center"/>
          </w:tcPr>
          <w:p w14:paraId="2D446A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46" w:type="dxa"/>
            <w:tcBorders>
              <w:top w:val="nil"/>
              <w:left w:val="nil"/>
              <w:bottom w:val="single" w:color="auto" w:sz="4" w:space="0"/>
              <w:right w:val="single" w:color="auto" w:sz="4" w:space="0"/>
            </w:tcBorders>
            <w:vAlign w:val="center"/>
          </w:tcPr>
          <w:p w14:paraId="0E79A8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14:paraId="63BBE2EA">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302C04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一、一般公共预算财政拨款收入</w:t>
            </w:r>
          </w:p>
        </w:tc>
        <w:tc>
          <w:tcPr>
            <w:tcW w:w="708" w:type="dxa"/>
            <w:tcBorders>
              <w:top w:val="nil"/>
              <w:left w:val="nil"/>
              <w:bottom w:val="single" w:color="auto" w:sz="4" w:space="0"/>
              <w:right w:val="single" w:color="auto" w:sz="4" w:space="0"/>
            </w:tcBorders>
            <w:vAlign w:val="center"/>
          </w:tcPr>
          <w:p w14:paraId="26125E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046" w:type="dxa"/>
            <w:tcBorders>
              <w:top w:val="nil"/>
              <w:left w:val="nil"/>
              <w:bottom w:val="single" w:color="auto" w:sz="4" w:space="0"/>
              <w:right w:val="single" w:color="auto" w:sz="4" w:space="0"/>
            </w:tcBorders>
            <w:vAlign w:val="center"/>
          </w:tcPr>
          <w:p w14:paraId="64E5D24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21298.23　</w:t>
            </w:r>
          </w:p>
        </w:tc>
        <w:tc>
          <w:tcPr>
            <w:tcW w:w="2836" w:type="dxa"/>
            <w:tcBorders>
              <w:top w:val="nil"/>
              <w:left w:val="nil"/>
              <w:bottom w:val="single" w:color="auto" w:sz="4" w:space="0"/>
              <w:right w:val="single" w:color="auto" w:sz="4" w:space="0"/>
            </w:tcBorders>
            <w:vAlign w:val="center"/>
          </w:tcPr>
          <w:p w14:paraId="747AC2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565" w:type="dxa"/>
            <w:tcBorders>
              <w:top w:val="nil"/>
              <w:left w:val="nil"/>
              <w:bottom w:val="single" w:color="auto" w:sz="4" w:space="0"/>
              <w:right w:val="single" w:color="auto" w:sz="4" w:space="0"/>
            </w:tcBorders>
          </w:tcPr>
          <w:p w14:paraId="14FEF0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29</w:t>
            </w:r>
          </w:p>
        </w:tc>
        <w:tc>
          <w:tcPr>
            <w:tcW w:w="1046" w:type="dxa"/>
            <w:tcBorders>
              <w:top w:val="nil"/>
              <w:left w:val="nil"/>
              <w:bottom w:val="single" w:color="auto" w:sz="4" w:space="0"/>
              <w:right w:val="single" w:color="auto" w:sz="4" w:space="0"/>
            </w:tcBorders>
            <w:vAlign w:val="center"/>
          </w:tcPr>
          <w:p w14:paraId="333A98B0">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DD3EE66">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140A075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二、政府性基金预算财政拨款收入</w:t>
            </w:r>
          </w:p>
        </w:tc>
        <w:tc>
          <w:tcPr>
            <w:tcW w:w="708" w:type="dxa"/>
            <w:tcBorders>
              <w:top w:val="nil"/>
              <w:left w:val="nil"/>
              <w:bottom w:val="single" w:color="auto" w:sz="4" w:space="0"/>
              <w:right w:val="single" w:color="auto" w:sz="4" w:space="0"/>
            </w:tcBorders>
            <w:vAlign w:val="center"/>
          </w:tcPr>
          <w:p w14:paraId="726537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046" w:type="dxa"/>
            <w:tcBorders>
              <w:top w:val="nil"/>
              <w:left w:val="nil"/>
              <w:bottom w:val="single" w:color="auto" w:sz="4" w:space="0"/>
              <w:right w:val="single" w:color="auto" w:sz="4" w:space="0"/>
            </w:tcBorders>
            <w:vAlign w:val="center"/>
          </w:tcPr>
          <w:p w14:paraId="02611BAB">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10　</w:t>
            </w:r>
          </w:p>
        </w:tc>
        <w:tc>
          <w:tcPr>
            <w:tcW w:w="2836" w:type="dxa"/>
            <w:tcBorders>
              <w:top w:val="nil"/>
              <w:left w:val="nil"/>
              <w:bottom w:val="single" w:color="auto" w:sz="4" w:space="0"/>
              <w:right w:val="single" w:color="auto" w:sz="4" w:space="0"/>
            </w:tcBorders>
            <w:vAlign w:val="center"/>
          </w:tcPr>
          <w:p w14:paraId="7F9751F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565" w:type="dxa"/>
            <w:tcBorders>
              <w:top w:val="nil"/>
              <w:left w:val="nil"/>
              <w:bottom w:val="single" w:color="auto" w:sz="4" w:space="0"/>
              <w:right w:val="single" w:color="auto" w:sz="4" w:space="0"/>
            </w:tcBorders>
          </w:tcPr>
          <w:p w14:paraId="20F3FE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w:t>
            </w:r>
          </w:p>
        </w:tc>
        <w:tc>
          <w:tcPr>
            <w:tcW w:w="1046" w:type="dxa"/>
            <w:tcBorders>
              <w:top w:val="nil"/>
              <w:left w:val="nil"/>
              <w:bottom w:val="single" w:color="auto" w:sz="4" w:space="0"/>
              <w:right w:val="single" w:color="auto" w:sz="4" w:space="0"/>
            </w:tcBorders>
            <w:vAlign w:val="center"/>
          </w:tcPr>
          <w:p w14:paraId="7AF1755E">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DC4C489">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0828E9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三、上级补助收入</w:t>
            </w:r>
          </w:p>
        </w:tc>
        <w:tc>
          <w:tcPr>
            <w:tcW w:w="708" w:type="dxa"/>
            <w:tcBorders>
              <w:top w:val="nil"/>
              <w:left w:val="nil"/>
              <w:bottom w:val="single" w:color="auto" w:sz="4" w:space="0"/>
              <w:right w:val="single" w:color="auto" w:sz="4" w:space="0"/>
            </w:tcBorders>
            <w:vAlign w:val="center"/>
          </w:tcPr>
          <w:p w14:paraId="1AB814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046" w:type="dxa"/>
            <w:tcBorders>
              <w:top w:val="nil"/>
              <w:left w:val="nil"/>
              <w:bottom w:val="single" w:color="auto" w:sz="4" w:space="0"/>
              <w:right w:val="single" w:color="auto" w:sz="4" w:space="0"/>
            </w:tcBorders>
            <w:vAlign w:val="center"/>
          </w:tcPr>
          <w:p w14:paraId="39C14988">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0　</w:t>
            </w:r>
          </w:p>
        </w:tc>
        <w:tc>
          <w:tcPr>
            <w:tcW w:w="2836" w:type="dxa"/>
            <w:tcBorders>
              <w:top w:val="nil"/>
              <w:left w:val="nil"/>
              <w:bottom w:val="single" w:color="auto" w:sz="4" w:space="0"/>
              <w:right w:val="single" w:color="auto" w:sz="4" w:space="0"/>
            </w:tcBorders>
            <w:vAlign w:val="center"/>
          </w:tcPr>
          <w:p w14:paraId="58922C9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565" w:type="dxa"/>
            <w:tcBorders>
              <w:top w:val="nil"/>
              <w:left w:val="nil"/>
              <w:bottom w:val="single" w:color="auto" w:sz="4" w:space="0"/>
              <w:right w:val="single" w:color="auto" w:sz="4" w:space="0"/>
            </w:tcBorders>
          </w:tcPr>
          <w:p w14:paraId="17D3E9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31</w:t>
            </w:r>
          </w:p>
        </w:tc>
        <w:tc>
          <w:tcPr>
            <w:tcW w:w="1046" w:type="dxa"/>
            <w:tcBorders>
              <w:top w:val="nil"/>
              <w:left w:val="nil"/>
              <w:bottom w:val="single" w:color="auto" w:sz="4" w:space="0"/>
              <w:right w:val="single" w:color="auto" w:sz="4" w:space="0"/>
            </w:tcBorders>
            <w:vAlign w:val="center"/>
          </w:tcPr>
          <w:p w14:paraId="48798E13">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57EB2EB">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75EED92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四、事业收入</w:t>
            </w:r>
          </w:p>
        </w:tc>
        <w:tc>
          <w:tcPr>
            <w:tcW w:w="708" w:type="dxa"/>
            <w:tcBorders>
              <w:top w:val="nil"/>
              <w:left w:val="nil"/>
              <w:bottom w:val="single" w:color="auto" w:sz="4" w:space="0"/>
              <w:right w:val="single" w:color="auto" w:sz="4" w:space="0"/>
            </w:tcBorders>
            <w:vAlign w:val="center"/>
          </w:tcPr>
          <w:p w14:paraId="6270260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046" w:type="dxa"/>
            <w:tcBorders>
              <w:top w:val="nil"/>
              <w:left w:val="nil"/>
              <w:bottom w:val="single" w:color="auto" w:sz="4" w:space="0"/>
              <w:right w:val="single" w:color="auto" w:sz="4" w:space="0"/>
            </w:tcBorders>
            <w:vAlign w:val="center"/>
          </w:tcPr>
          <w:p w14:paraId="0ACF2AA5">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1.5　</w:t>
            </w:r>
          </w:p>
        </w:tc>
        <w:tc>
          <w:tcPr>
            <w:tcW w:w="2836" w:type="dxa"/>
            <w:tcBorders>
              <w:top w:val="nil"/>
              <w:left w:val="nil"/>
              <w:bottom w:val="single" w:color="auto" w:sz="4" w:space="0"/>
              <w:right w:val="single" w:color="auto" w:sz="4" w:space="0"/>
            </w:tcBorders>
            <w:vAlign w:val="center"/>
          </w:tcPr>
          <w:p w14:paraId="79C8F2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565" w:type="dxa"/>
            <w:tcBorders>
              <w:top w:val="nil"/>
              <w:left w:val="nil"/>
              <w:bottom w:val="single" w:color="auto" w:sz="4" w:space="0"/>
              <w:right w:val="single" w:color="auto" w:sz="4" w:space="0"/>
            </w:tcBorders>
          </w:tcPr>
          <w:p w14:paraId="4DD69BF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32</w:t>
            </w:r>
          </w:p>
        </w:tc>
        <w:tc>
          <w:tcPr>
            <w:tcW w:w="1046" w:type="dxa"/>
            <w:tcBorders>
              <w:top w:val="nil"/>
              <w:left w:val="nil"/>
              <w:bottom w:val="single" w:color="auto" w:sz="4" w:space="0"/>
              <w:right w:val="single" w:color="auto" w:sz="4" w:space="0"/>
            </w:tcBorders>
            <w:vAlign w:val="center"/>
          </w:tcPr>
          <w:p w14:paraId="4A5F021C">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14507FA">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3B37A66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五、经营收入</w:t>
            </w:r>
          </w:p>
        </w:tc>
        <w:tc>
          <w:tcPr>
            <w:tcW w:w="708" w:type="dxa"/>
            <w:tcBorders>
              <w:top w:val="nil"/>
              <w:left w:val="nil"/>
              <w:bottom w:val="single" w:color="auto" w:sz="4" w:space="0"/>
              <w:right w:val="single" w:color="auto" w:sz="4" w:space="0"/>
            </w:tcBorders>
            <w:vAlign w:val="center"/>
          </w:tcPr>
          <w:p w14:paraId="5E04C51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046" w:type="dxa"/>
            <w:tcBorders>
              <w:top w:val="nil"/>
              <w:left w:val="nil"/>
              <w:bottom w:val="single" w:color="auto" w:sz="4" w:space="0"/>
              <w:right w:val="single" w:color="auto" w:sz="4" w:space="0"/>
            </w:tcBorders>
            <w:vAlign w:val="center"/>
          </w:tcPr>
          <w:p w14:paraId="44308AC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453.39　</w:t>
            </w:r>
          </w:p>
        </w:tc>
        <w:tc>
          <w:tcPr>
            <w:tcW w:w="2836" w:type="dxa"/>
            <w:tcBorders>
              <w:top w:val="nil"/>
              <w:left w:val="nil"/>
              <w:bottom w:val="single" w:color="auto" w:sz="4" w:space="0"/>
              <w:right w:val="single" w:color="auto" w:sz="4" w:space="0"/>
            </w:tcBorders>
            <w:vAlign w:val="center"/>
          </w:tcPr>
          <w:p w14:paraId="7E6AAA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565" w:type="dxa"/>
            <w:tcBorders>
              <w:top w:val="nil"/>
              <w:left w:val="nil"/>
              <w:bottom w:val="single" w:color="auto" w:sz="4" w:space="0"/>
              <w:right w:val="single" w:color="auto" w:sz="4" w:space="0"/>
            </w:tcBorders>
          </w:tcPr>
          <w:p w14:paraId="64BD620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33</w:t>
            </w:r>
          </w:p>
        </w:tc>
        <w:tc>
          <w:tcPr>
            <w:tcW w:w="1046" w:type="dxa"/>
            <w:tcBorders>
              <w:top w:val="nil"/>
              <w:left w:val="nil"/>
              <w:bottom w:val="single" w:color="auto" w:sz="4" w:space="0"/>
              <w:right w:val="single" w:color="auto" w:sz="4" w:space="0"/>
            </w:tcBorders>
            <w:vAlign w:val="center"/>
          </w:tcPr>
          <w:p w14:paraId="5A0641FF">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58D904B">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26AAB46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六、附属单位上缴收入</w:t>
            </w:r>
          </w:p>
        </w:tc>
        <w:tc>
          <w:tcPr>
            <w:tcW w:w="708" w:type="dxa"/>
            <w:tcBorders>
              <w:top w:val="nil"/>
              <w:left w:val="nil"/>
              <w:bottom w:val="single" w:color="auto" w:sz="4" w:space="0"/>
              <w:right w:val="single" w:color="auto" w:sz="4" w:space="0"/>
            </w:tcBorders>
            <w:vAlign w:val="center"/>
          </w:tcPr>
          <w:p w14:paraId="05D978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046" w:type="dxa"/>
            <w:tcBorders>
              <w:top w:val="nil"/>
              <w:left w:val="nil"/>
              <w:bottom w:val="single" w:color="auto" w:sz="4" w:space="0"/>
              <w:right w:val="single" w:color="auto" w:sz="4" w:space="0"/>
            </w:tcBorders>
            <w:vAlign w:val="center"/>
          </w:tcPr>
          <w:p w14:paraId="30833ABE">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4.19　</w:t>
            </w:r>
          </w:p>
        </w:tc>
        <w:tc>
          <w:tcPr>
            <w:tcW w:w="2836" w:type="dxa"/>
            <w:tcBorders>
              <w:top w:val="nil"/>
              <w:left w:val="nil"/>
              <w:bottom w:val="single" w:color="auto" w:sz="4" w:space="0"/>
              <w:right w:val="single" w:color="auto" w:sz="4" w:space="0"/>
            </w:tcBorders>
            <w:vAlign w:val="center"/>
          </w:tcPr>
          <w:p w14:paraId="032706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565" w:type="dxa"/>
            <w:tcBorders>
              <w:top w:val="nil"/>
              <w:left w:val="nil"/>
              <w:bottom w:val="single" w:color="auto" w:sz="4" w:space="0"/>
              <w:right w:val="single" w:color="auto" w:sz="4" w:space="0"/>
            </w:tcBorders>
          </w:tcPr>
          <w:p w14:paraId="1D3B7B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34</w:t>
            </w:r>
          </w:p>
        </w:tc>
        <w:tc>
          <w:tcPr>
            <w:tcW w:w="1046" w:type="dxa"/>
            <w:tcBorders>
              <w:top w:val="nil"/>
              <w:left w:val="nil"/>
              <w:bottom w:val="single" w:color="auto" w:sz="4" w:space="0"/>
              <w:right w:val="single" w:color="auto" w:sz="4" w:space="0"/>
            </w:tcBorders>
            <w:vAlign w:val="center"/>
          </w:tcPr>
          <w:p w14:paraId="2D05924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981933B">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6318D5A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七、其他收入</w:t>
            </w:r>
          </w:p>
        </w:tc>
        <w:tc>
          <w:tcPr>
            <w:tcW w:w="708" w:type="dxa"/>
            <w:tcBorders>
              <w:top w:val="nil"/>
              <w:left w:val="nil"/>
              <w:bottom w:val="single" w:color="auto" w:sz="4" w:space="0"/>
              <w:right w:val="single" w:color="auto" w:sz="4" w:space="0"/>
            </w:tcBorders>
            <w:vAlign w:val="center"/>
          </w:tcPr>
          <w:p w14:paraId="245B0B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046" w:type="dxa"/>
            <w:tcBorders>
              <w:top w:val="nil"/>
              <w:left w:val="nil"/>
              <w:bottom w:val="single" w:color="auto" w:sz="4" w:space="0"/>
              <w:right w:val="single" w:color="auto" w:sz="4" w:space="0"/>
            </w:tcBorders>
            <w:vAlign w:val="center"/>
          </w:tcPr>
          <w:p w14:paraId="67B3D24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836" w:type="dxa"/>
            <w:tcBorders>
              <w:top w:val="nil"/>
              <w:left w:val="nil"/>
              <w:bottom w:val="single" w:color="auto" w:sz="4" w:space="0"/>
              <w:right w:val="single" w:color="auto" w:sz="4" w:space="0"/>
            </w:tcBorders>
            <w:vAlign w:val="center"/>
          </w:tcPr>
          <w:p w14:paraId="189E00E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七、文化旅游体育与传媒支出</w:t>
            </w:r>
          </w:p>
        </w:tc>
        <w:tc>
          <w:tcPr>
            <w:tcW w:w="565" w:type="dxa"/>
            <w:tcBorders>
              <w:top w:val="nil"/>
              <w:left w:val="nil"/>
              <w:bottom w:val="single" w:color="auto" w:sz="4" w:space="0"/>
              <w:right w:val="single" w:color="auto" w:sz="4" w:space="0"/>
            </w:tcBorders>
          </w:tcPr>
          <w:p w14:paraId="73DDD4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35</w:t>
            </w:r>
          </w:p>
        </w:tc>
        <w:tc>
          <w:tcPr>
            <w:tcW w:w="1046" w:type="dxa"/>
            <w:tcBorders>
              <w:top w:val="nil"/>
              <w:left w:val="nil"/>
              <w:bottom w:val="single" w:color="auto" w:sz="4" w:space="0"/>
              <w:right w:val="single" w:color="auto" w:sz="4" w:space="0"/>
            </w:tcBorders>
            <w:vAlign w:val="center"/>
          </w:tcPr>
          <w:p w14:paraId="618A069A">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17710.72　</w:t>
            </w:r>
          </w:p>
        </w:tc>
      </w:tr>
      <w:tr w14:paraId="56332BF3">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21F2DFCC">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1520E7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046" w:type="dxa"/>
            <w:tcBorders>
              <w:top w:val="nil"/>
              <w:left w:val="nil"/>
              <w:bottom w:val="single" w:color="auto" w:sz="4" w:space="0"/>
              <w:right w:val="single" w:color="auto" w:sz="4" w:space="0"/>
            </w:tcBorders>
            <w:vAlign w:val="center"/>
          </w:tcPr>
          <w:p w14:paraId="7393B796">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64CBAAC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八、社会保障和就业支出</w:t>
            </w:r>
          </w:p>
        </w:tc>
        <w:tc>
          <w:tcPr>
            <w:tcW w:w="565" w:type="dxa"/>
            <w:tcBorders>
              <w:top w:val="nil"/>
              <w:left w:val="nil"/>
              <w:bottom w:val="single" w:color="auto" w:sz="4" w:space="0"/>
              <w:right w:val="single" w:color="auto" w:sz="4" w:space="0"/>
            </w:tcBorders>
          </w:tcPr>
          <w:p w14:paraId="04748D4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36</w:t>
            </w:r>
          </w:p>
        </w:tc>
        <w:tc>
          <w:tcPr>
            <w:tcW w:w="1046" w:type="dxa"/>
            <w:tcBorders>
              <w:top w:val="nil"/>
              <w:left w:val="nil"/>
              <w:bottom w:val="single" w:color="auto" w:sz="4" w:space="0"/>
              <w:right w:val="single" w:color="auto" w:sz="4" w:space="0"/>
            </w:tcBorders>
            <w:vAlign w:val="center"/>
          </w:tcPr>
          <w:p w14:paraId="4FBD287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1261.16</w:t>
            </w:r>
          </w:p>
        </w:tc>
      </w:tr>
      <w:tr w14:paraId="252DE4AA">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16BFB66A">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4A0F19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046" w:type="dxa"/>
            <w:tcBorders>
              <w:top w:val="nil"/>
              <w:left w:val="nil"/>
              <w:bottom w:val="single" w:color="auto" w:sz="4" w:space="0"/>
              <w:right w:val="single" w:color="auto" w:sz="4" w:space="0"/>
            </w:tcBorders>
            <w:vAlign w:val="center"/>
          </w:tcPr>
          <w:p w14:paraId="780F11FE">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3CE1B1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九、卫生健康支出</w:t>
            </w:r>
          </w:p>
        </w:tc>
        <w:tc>
          <w:tcPr>
            <w:tcW w:w="565" w:type="dxa"/>
            <w:tcBorders>
              <w:top w:val="nil"/>
              <w:left w:val="nil"/>
              <w:bottom w:val="single" w:color="auto" w:sz="4" w:space="0"/>
              <w:right w:val="single" w:color="auto" w:sz="4" w:space="0"/>
            </w:tcBorders>
          </w:tcPr>
          <w:p w14:paraId="64D770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37</w:t>
            </w:r>
          </w:p>
        </w:tc>
        <w:tc>
          <w:tcPr>
            <w:tcW w:w="1046" w:type="dxa"/>
            <w:tcBorders>
              <w:top w:val="nil"/>
              <w:left w:val="nil"/>
              <w:bottom w:val="single" w:color="auto" w:sz="4" w:space="0"/>
              <w:right w:val="single" w:color="auto" w:sz="4" w:space="0"/>
            </w:tcBorders>
            <w:vAlign w:val="center"/>
          </w:tcPr>
          <w:p w14:paraId="7FF9E6D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134.58</w:t>
            </w:r>
          </w:p>
        </w:tc>
      </w:tr>
      <w:tr w14:paraId="426B09F5">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2D7A15E7">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2CEFE4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046" w:type="dxa"/>
            <w:tcBorders>
              <w:top w:val="nil"/>
              <w:left w:val="nil"/>
              <w:bottom w:val="single" w:color="auto" w:sz="4" w:space="0"/>
              <w:right w:val="single" w:color="auto" w:sz="4" w:space="0"/>
            </w:tcBorders>
            <w:vAlign w:val="center"/>
          </w:tcPr>
          <w:p w14:paraId="2948D0D7">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2D2607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十、节能环保支出</w:t>
            </w:r>
          </w:p>
        </w:tc>
        <w:tc>
          <w:tcPr>
            <w:tcW w:w="565" w:type="dxa"/>
            <w:tcBorders>
              <w:top w:val="nil"/>
              <w:left w:val="nil"/>
              <w:bottom w:val="single" w:color="auto" w:sz="4" w:space="0"/>
              <w:right w:val="single" w:color="auto" w:sz="4" w:space="0"/>
            </w:tcBorders>
          </w:tcPr>
          <w:p w14:paraId="5D67AC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38</w:t>
            </w:r>
          </w:p>
        </w:tc>
        <w:tc>
          <w:tcPr>
            <w:tcW w:w="1046" w:type="dxa"/>
            <w:tcBorders>
              <w:top w:val="nil"/>
              <w:left w:val="nil"/>
              <w:bottom w:val="single" w:color="auto" w:sz="4" w:space="0"/>
              <w:right w:val="single" w:color="auto" w:sz="4" w:space="0"/>
            </w:tcBorders>
            <w:vAlign w:val="center"/>
          </w:tcPr>
          <w:p w14:paraId="697C115F">
            <w:pPr>
              <w:widowControl/>
              <w:jc w:val="right"/>
              <w:rPr>
                <w:rFonts w:ascii="Times New Roman" w:hAnsi="Times New Roman" w:eastAsia="仿宋_GB2312" w:cs="Times New Roman"/>
                <w:kern w:val="0"/>
                <w:szCs w:val="21"/>
              </w:rPr>
            </w:pPr>
          </w:p>
        </w:tc>
      </w:tr>
      <w:tr w14:paraId="7407B7EB">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24C67C7D">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3187B6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046" w:type="dxa"/>
            <w:tcBorders>
              <w:top w:val="nil"/>
              <w:left w:val="nil"/>
              <w:bottom w:val="single" w:color="auto" w:sz="4" w:space="0"/>
              <w:right w:val="single" w:color="auto" w:sz="4" w:space="0"/>
            </w:tcBorders>
            <w:vAlign w:val="center"/>
          </w:tcPr>
          <w:p w14:paraId="549FCDEE">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7798CFC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十一、城乡社区支出</w:t>
            </w:r>
          </w:p>
        </w:tc>
        <w:tc>
          <w:tcPr>
            <w:tcW w:w="565" w:type="dxa"/>
            <w:tcBorders>
              <w:top w:val="nil"/>
              <w:left w:val="nil"/>
              <w:bottom w:val="single" w:color="auto" w:sz="4" w:space="0"/>
              <w:right w:val="single" w:color="auto" w:sz="4" w:space="0"/>
            </w:tcBorders>
          </w:tcPr>
          <w:p w14:paraId="2B4F3B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39</w:t>
            </w:r>
          </w:p>
        </w:tc>
        <w:tc>
          <w:tcPr>
            <w:tcW w:w="1046" w:type="dxa"/>
            <w:tcBorders>
              <w:top w:val="nil"/>
              <w:left w:val="nil"/>
              <w:bottom w:val="single" w:color="auto" w:sz="4" w:space="0"/>
              <w:right w:val="single" w:color="auto" w:sz="4" w:space="0"/>
            </w:tcBorders>
            <w:vAlign w:val="center"/>
          </w:tcPr>
          <w:p w14:paraId="28060B4B">
            <w:pPr>
              <w:widowControl/>
              <w:jc w:val="right"/>
              <w:rPr>
                <w:rFonts w:ascii="Times New Roman" w:hAnsi="Times New Roman" w:eastAsia="仿宋_GB2312" w:cs="Times New Roman"/>
                <w:kern w:val="0"/>
                <w:szCs w:val="21"/>
              </w:rPr>
            </w:pPr>
          </w:p>
        </w:tc>
      </w:tr>
      <w:tr w14:paraId="569E3EA0">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5603B1F7">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1160C5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046" w:type="dxa"/>
            <w:tcBorders>
              <w:top w:val="nil"/>
              <w:left w:val="nil"/>
              <w:bottom w:val="single" w:color="auto" w:sz="4" w:space="0"/>
              <w:right w:val="single" w:color="auto" w:sz="4" w:space="0"/>
            </w:tcBorders>
            <w:vAlign w:val="center"/>
          </w:tcPr>
          <w:p w14:paraId="3FA8C506">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5912094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十二、农林水支出</w:t>
            </w:r>
          </w:p>
        </w:tc>
        <w:tc>
          <w:tcPr>
            <w:tcW w:w="565" w:type="dxa"/>
            <w:tcBorders>
              <w:top w:val="nil"/>
              <w:left w:val="nil"/>
              <w:bottom w:val="single" w:color="auto" w:sz="4" w:space="0"/>
              <w:right w:val="single" w:color="auto" w:sz="4" w:space="0"/>
            </w:tcBorders>
          </w:tcPr>
          <w:p w14:paraId="67073F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40</w:t>
            </w:r>
          </w:p>
        </w:tc>
        <w:tc>
          <w:tcPr>
            <w:tcW w:w="1046" w:type="dxa"/>
            <w:tcBorders>
              <w:top w:val="nil"/>
              <w:left w:val="nil"/>
              <w:bottom w:val="single" w:color="auto" w:sz="4" w:space="0"/>
              <w:right w:val="single" w:color="auto" w:sz="4" w:space="0"/>
            </w:tcBorders>
            <w:vAlign w:val="center"/>
          </w:tcPr>
          <w:p w14:paraId="0E188150">
            <w:pPr>
              <w:widowControl/>
              <w:jc w:val="right"/>
              <w:rPr>
                <w:rFonts w:ascii="Times New Roman" w:hAnsi="Times New Roman" w:eastAsia="仿宋_GB2312" w:cs="Times New Roman"/>
                <w:kern w:val="0"/>
                <w:szCs w:val="21"/>
              </w:rPr>
            </w:pPr>
          </w:p>
        </w:tc>
      </w:tr>
      <w:tr w14:paraId="027F9462">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2F3BC862">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2EF497C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046" w:type="dxa"/>
            <w:tcBorders>
              <w:top w:val="nil"/>
              <w:left w:val="nil"/>
              <w:bottom w:val="single" w:color="auto" w:sz="4" w:space="0"/>
              <w:right w:val="single" w:color="auto" w:sz="4" w:space="0"/>
            </w:tcBorders>
            <w:vAlign w:val="center"/>
          </w:tcPr>
          <w:p w14:paraId="30AD131C">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76D1817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十三、交通运输支出</w:t>
            </w:r>
          </w:p>
        </w:tc>
        <w:tc>
          <w:tcPr>
            <w:tcW w:w="565" w:type="dxa"/>
            <w:tcBorders>
              <w:top w:val="nil"/>
              <w:left w:val="nil"/>
              <w:bottom w:val="single" w:color="auto" w:sz="4" w:space="0"/>
              <w:right w:val="single" w:color="auto" w:sz="4" w:space="0"/>
            </w:tcBorders>
          </w:tcPr>
          <w:p w14:paraId="7A5B57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41</w:t>
            </w:r>
          </w:p>
        </w:tc>
        <w:tc>
          <w:tcPr>
            <w:tcW w:w="1046" w:type="dxa"/>
            <w:tcBorders>
              <w:top w:val="nil"/>
              <w:left w:val="nil"/>
              <w:bottom w:val="single" w:color="auto" w:sz="4" w:space="0"/>
              <w:right w:val="single" w:color="auto" w:sz="4" w:space="0"/>
            </w:tcBorders>
            <w:vAlign w:val="center"/>
          </w:tcPr>
          <w:p w14:paraId="28E1B3C5">
            <w:pPr>
              <w:widowControl/>
              <w:jc w:val="right"/>
              <w:rPr>
                <w:rFonts w:ascii="Times New Roman" w:hAnsi="Times New Roman" w:eastAsia="仿宋_GB2312" w:cs="Times New Roman"/>
                <w:kern w:val="0"/>
                <w:szCs w:val="21"/>
              </w:rPr>
            </w:pPr>
          </w:p>
        </w:tc>
      </w:tr>
      <w:tr w14:paraId="292AF32C">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77DB9678">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19ED41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046" w:type="dxa"/>
            <w:tcBorders>
              <w:top w:val="nil"/>
              <w:left w:val="nil"/>
              <w:bottom w:val="single" w:color="auto" w:sz="4" w:space="0"/>
              <w:right w:val="single" w:color="auto" w:sz="4" w:space="0"/>
            </w:tcBorders>
            <w:vAlign w:val="center"/>
          </w:tcPr>
          <w:p w14:paraId="25B9970C">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0673E3B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十四、资源勘探信息等支出</w:t>
            </w:r>
          </w:p>
        </w:tc>
        <w:tc>
          <w:tcPr>
            <w:tcW w:w="565" w:type="dxa"/>
            <w:tcBorders>
              <w:top w:val="nil"/>
              <w:left w:val="nil"/>
              <w:bottom w:val="single" w:color="auto" w:sz="4" w:space="0"/>
              <w:right w:val="single" w:color="auto" w:sz="4" w:space="0"/>
            </w:tcBorders>
          </w:tcPr>
          <w:p w14:paraId="1640C6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42</w:t>
            </w:r>
          </w:p>
        </w:tc>
        <w:tc>
          <w:tcPr>
            <w:tcW w:w="1046" w:type="dxa"/>
            <w:tcBorders>
              <w:top w:val="nil"/>
              <w:left w:val="nil"/>
              <w:bottom w:val="single" w:color="auto" w:sz="4" w:space="0"/>
              <w:right w:val="single" w:color="auto" w:sz="4" w:space="0"/>
            </w:tcBorders>
            <w:vAlign w:val="center"/>
          </w:tcPr>
          <w:p w14:paraId="5A99FB8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3.00</w:t>
            </w:r>
          </w:p>
        </w:tc>
      </w:tr>
      <w:tr w14:paraId="05ACD4F6">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40C57C88">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75BE65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046" w:type="dxa"/>
            <w:tcBorders>
              <w:top w:val="nil"/>
              <w:left w:val="nil"/>
              <w:bottom w:val="single" w:color="auto" w:sz="4" w:space="0"/>
              <w:right w:val="single" w:color="auto" w:sz="4" w:space="0"/>
            </w:tcBorders>
            <w:vAlign w:val="center"/>
          </w:tcPr>
          <w:p w14:paraId="044082B7">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0E61967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十五、商业服务业等支出</w:t>
            </w:r>
          </w:p>
        </w:tc>
        <w:tc>
          <w:tcPr>
            <w:tcW w:w="565" w:type="dxa"/>
            <w:tcBorders>
              <w:top w:val="nil"/>
              <w:left w:val="nil"/>
              <w:bottom w:val="single" w:color="auto" w:sz="4" w:space="0"/>
              <w:right w:val="single" w:color="auto" w:sz="4" w:space="0"/>
            </w:tcBorders>
          </w:tcPr>
          <w:p w14:paraId="1868CEF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43</w:t>
            </w:r>
          </w:p>
        </w:tc>
        <w:tc>
          <w:tcPr>
            <w:tcW w:w="1046" w:type="dxa"/>
            <w:tcBorders>
              <w:top w:val="nil"/>
              <w:left w:val="nil"/>
              <w:bottom w:val="single" w:color="auto" w:sz="4" w:space="0"/>
              <w:right w:val="single" w:color="auto" w:sz="4" w:space="0"/>
            </w:tcBorders>
            <w:vAlign w:val="center"/>
          </w:tcPr>
          <w:p w14:paraId="1A7691FB">
            <w:pPr>
              <w:widowControl/>
              <w:jc w:val="right"/>
              <w:rPr>
                <w:rFonts w:ascii="Times New Roman" w:hAnsi="Times New Roman" w:eastAsia="仿宋_GB2312" w:cs="Times New Roman"/>
                <w:kern w:val="0"/>
                <w:szCs w:val="21"/>
              </w:rPr>
            </w:pPr>
          </w:p>
        </w:tc>
      </w:tr>
      <w:tr w14:paraId="377AC6C9">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1C3468DC">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004E14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046" w:type="dxa"/>
            <w:tcBorders>
              <w:top w:val="nil"/>
              <w:left w:val="nil"/>
              <w:bottom w:val="single" w:color="auto" w:sz="4" w:space="0"/>
              <w:right w:val="single" w:color="auto" w:sz="4" w:space="0"/>
            </w:tcBorders>
            <w:vAlign w:val="center"/>
          </w:tcPr>
          <w:p w14:paraId="4C590EA1">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23E47D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十六、金融支出</w:t>
            </w:r>
          </w:p>
        </w:tc>
        <w:tc>
          <w:tcPr>
            <w:tcW w:w="565" w:type="dxa"/>
            <w:tcBorders>
              <w:top w:val="nil"/>
              <w:left w:val="nil"/>
              <w:bottom w:val="single" w:color="auto" w:sz="4" w:space="0"/>
              <w:right w:val="single" w:color="auto" w:sz="4" w:space="0"/>
            </w:tcBorders>
          </w:tcPr>
          <w:p w14:paraId="47B545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44</w:t>
            </w:r>
          </w:p>
        </w:tc>
        <w:tc>
          <w:tcPr>
            <w:tcW w:w="1046" w:type="dxa"/>
            <w:tcBorders>
              <w:top w:val="nil"/>
              <w:left w:val="nil"/>
              <w:bottom w:val="single" w:color="auto" w:sz="4" w:space="0"/>
              <w:right w:val="single" w:color="auto" w:sz="4" w:space="0"/>
            </w:tcBorders>
            <w:vAlign w:val="center"/>
          </w:tcPr>
          <w:p w14:paraId="57645FF2">
            <w:pPr>
              <w:widowControl/>
              <w:jc w:val="right"/>
              <w:rPr>
                <w:rFonts w:ascii="Times New Roman" w:hAnsi="Times New Roman" w:eastAsia="仿宋_GB2312" w:cs="Times New Roman"/>
                <w:kern w:val="0"/>
                <w:szCs w:val="21"/>
              </w:rPr>
            </w:pPr>
          </w:p>
        </w:tc>
      </w:tr>
      <w:tr w14:paraId="355A74A2">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51A4146E">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73C5AA4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046" w:type="dxa"/>
            <w:tcBorders>
              <w:top w:val="nil"/>
              <w:left w:val="nil"/>
              <w:bottom w:val="single" w:color="auto" w:sz="4" w:space="0"/>
              <w:right w:val="single" w:color="auto" w:sz="4" w:space="0"/>
            </w:tcBorders>
            <w:vAlign w:val="center"/>
          </w:tcPr>
          <w:p w14:paraId="7087847A">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2F7AEAD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十七、援助其他地区支出</w:t>
            </w:r>
          </w:p>
        </w:tc>
        <w:tc>
          <w:tcPr>
            <w:tcW w:w="565" w:type="dxa"/>
            <w:tcBorders>
              <w:top w:val="nil"/>
              <w:left w:val="nil"/>
              <w:bottom w:val="single" w:color="auto" w:sz="4" w:space="0"/>
              <w:right w:val="single" w:color="auto" w:sz="4" w:space="0"/>
            </w:tcBorders>
          </w:tcPr>
          <w:p w14:paraId="59033E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45</w:t>
            </w:r>
          </w:p>
        </w:tc>
        <w:tc>
          <w:tcPr>
            <w:tcW w:w="1046" w:type="dxa"/>
            <w:tcBorders>
              <w:top w:val="nil"/>
              <w:left w:val="nil"/>
              <w:bottom w:val="single" w:color="auto" w:sz="4" w:space="0"/>
              <w:right w:val="single" w:color="auto" w:sz="4" w:space="0"/>
            </w:tcBorders>
            <w:vAlign w:val="center"/>
          </w:tcPr>
          <w:p w14:paraId="31669043">
            <w:pPr>
              <w:widowControl/>
              <w:jc w:val="right"/>
              <w:rPr>
                <w:rFonts w:ascii="Times New Roman" w:hAnsi="Times New Roman" w:eastAsia="仿宋_GB2312" w:cs="Times New Roman"/>
                <w:kern w:val="0"/>
                <w:szCs w:val="21"/>
              </w:rPr>
            </w:pPr>
          </w:p>
        </w:tc>
      </w:tr>
      <w:tr w14:paraId="11875883">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3DCD8B3C">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326F74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046" w:type="dxa"/>
            <w:tcBorders>
              <w:top w:val="nil"/>
              <w:left w:val="nil"/>
              <w:bottom w:val="single" w:color="auto" w:sz="4" w:space="0"/>
              <w:right w:val="single" w:color="auto" w:sz="4" w:space="0"/>
            </w:tcBorders>
            <w:vAlign w:val="center"/>
          </w:tcPr>
          <w:p w14:paraId="0D2BDDE7">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0B0BCC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十八、自然资源海洋气象等支出</w:t>
            </w:r>
          </w:p>
        </w:tc>
        <w:tc>
          <w:tcPr>
            <w:tcW w:w="565" w:type="dxa"/>
            <w:tcBorders>
              <w:top w:val="nil"/>
              <w:left w:val="nil"/>
              <w:bottom w:val="single" w:color="auto" w:sz="4" w:space="0"/>
              <w:right w:val="single" w:color="auto" w:sz="4" w:space="0"/>
            </w:tcBorders>
          </w:tcPr>
          <w:p w14:paraId="271A89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46</w:t>
            </w:r>
          </w:p>
        </w:tc>
        <w:tc>
          <w:tcPr>
            <w:tcW w:w="1046" w:type="dxa"/>
            <w:tcBorders>
              <w:top w:val="nil"/>
              <w:left w:val="nil"/>
              <w:bottom w:val="single" w:color="auto" w:sz="4" w:space="0"/>
              <w:right w:val="single" w:color="auto" w:sz="4" w:space="0"/>
            </w:tcBorders>
            <w:vAlign w:val="center"/>
          </w:tcPr>
          <w:p w14:paraId="42EEF603">
            <w:pPr>
              <w:widowControl/>
              <w:jc w:val="right"/>
              <w:rPr>
                <w:rFonts w:ascii="Times New Roman" w:hAnsi="Times New Roman" w:eastAsia="仿宋_GB2312" w:cs="Times New Roman"/>
                <w:kern w:val="0"/>
                <w:szCs w:val="21"/>
              </w:rPr>
            </w:pPr>
          </w:p>
        </w:tc>
      </w:tr>
      <w:tr w14:paraId="59C2FD74">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55E70F57">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73548D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046" w:type="dxa"/>
            <w:tcBorders>
              <w:top w:val="nil"/>
              <w:left w:val="nil"/>
              <w:bottom w:val="single" w:color="auto" w:sz="4" w:space="0"/>
              <w:right w:val="single" w:color="auto" w:sz="4" w:space="0"/>
            </w:tcBorders>
            <w:vAlign w:val="center"/>
          </w:tcPr>
          <w:p w14:paraId="13B8AD73">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11FA972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十九、住房保障支出</w:t>
            </w:r>
          </w:p>
        </w:tc>
        <w:tc>
          <w:tcPr>
            <w:tcW w:w="565" w:type="dxa"/>
            <w:tcBorders>
              <w:top w:val="nil"/>
              <w:left w:val="nil"/>
              <w:bottom w:val="single" w:color="auto" w:sz="4" w:space="0"/>
              <w:right w:val="single" w:color="auto" w:sz="4" w:space="0"/>
            </w:tcBorders>
          </w:tcPr>
          <w:p w14:paraId="7754F4C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47</w:t>
            </w:r>
          </w:p>
        </w:tc>
        <w:tc>
          <w:tcPr>
            <w:tcW w:w="1046" w:type="dxa"/>
            <w:tcBorders>
              <w:top w:val="nil"/>
              <w:left w:val="nil"/>
              <w:bottom w:val="single" w:color="auto" w:sz="4" w:space="0"/>
              <w:right w:val="single" w:color="auto" w:sz="4" w:space="0"/>
            </w:tcBorders>
            <w:vAlign w:val="center"/>
          </w:tcPr>
          <w:p w14:paraId="67B9BC1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358.55</w:t>
            </w:r>
          </w:p>
        </w:tc>
      </w:tr>
      <w:tr w14:paraId="3C5F3310">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33CCA2B5">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69360C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046" w:type="dxa"/>
            <w:tcBorders>
              <w:top w:val="nil"/>
              <w:left w:val="nil"/>
              <w:bottom w:val="single" w:color="auto" w:sz="4" w:space="0"/>
              <w:right w:val="single" w:color="auto" w:sz="4" w:space="0"/>
            </w:tcBorders>
            <w:vAlign w:val="center"/>
          </w:tcPr>
          <w:p w14:paraId="05F1EB44">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1823F4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二十、粮油物资储备支出</w:t>
            </w:r>
          </w:p>
        </w:tc>
        <w:tc>
          <w:tcPr>
            <w:tcW w:w="565" w:type="dxa"/>
            <w:tcBorders>
              <w:top w:val="nil"/>
              <w:left w:val="nil"/>
              <w:bottom w:val="single" w:color="auto" w:sz="4" w:space="0"/>
              <w:right w:val="single" w:color="auto" w:sz="4" w:space="0"/>
            </w:tcBorders>
          </w:tcPr>
          <w:p w14:paraId="5777C2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48</w:t>
            </w:r>
          </w:p>
        </w:tc>
        <w:tc>
          <w:tcPr>
            <w:tcW w:w="1046" w:type="dxa"/>
            <w:tcBorders>
              <w:top w:val="nil"/>
              <w:left w:val="nil"/>
              <w:bottom w:val="single" w:color="auto" w:sz="4" w:space="0"/>
              <w:right w:val="single" w:color="auto" w:sz="4" w:space="0"/>
            </w:tcBorders>
            <w:vAlign w:val="center"/>
          </w:tcPr>
          <w:p w14:paraId="7B914058">
            <w:pPr>
              <w:widowControl/>
              <w:jc w:val="right"/>
              <w:rPr>
                <w:rFonts w:ascii="Times New Roman" w:hAnsi="Times New Roman" w:eastAsia="仿宋_GB2312" w:cs="Times New Roman"/>
                <w:kern w:val="0"/>
                <w:szCs w:val="21"/>
              </w:rPr>
            </w:pPr>
          </w:p>
        </w:tc>
      </w:tr>
      <w:tr w14:paraId="720E6A56">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6FC6AC8C">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3CAACF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046" w:type="dxa"/>
            <w:tcBorders>
              <w:top w:val="nil"/>
              <w:left w:val="nil"/>
              <w:bottom w:val="single" w:color="auto" w:sz="4" w:space="0"/>
              <w:right w:val="single" w:color="auto" w:sz="4" w:space="0"/>
            </w:tcBorders>
            <w:vAlign w:val="center"/>
          </w:tcPr>
          <w:p w14:paraId="620A7DD8">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750EFD4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二十一、灾害防治及应急管理支出</w:t>
            </w:r>
          </w:p>
        </w:tc>
        <w:tc>
          <w:tcPr>
            <w:tcW w:w="565" w:type="dxa"/>
            <w:tcBorders>
              <w:top w:val="nil"/>
              <w:left w:val="nil"/>
              <w:bottom w:val="single" w:color="auto" w:sz="4" w:space="0"/>
              <w:right w:val="single" w:color="auto" w:sz="4" w:space="0"/>
            </w:tcBorders>
          </w:tcPr>
          <w:p w14:paraId="106F3C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49</w:t>
            </w:r>
          </w:p>
        </w:tc>
        <w:tc>
          <w:tcPr>
            <w:tcW w:w="1046" w:type="dxa"/>
            <w:tcBorders>
              <w:top w:val="nil"/>
              <w:left w:val="nil"/>
              <w:bottom w:val="single" w:color="auto" w:sz="4" w:space="0"/>
              <w:right w:val="single" w:color="auto" w:sz="4" w:space="0"/>
            </w:tcBorders>
            <w:vAlign w:val="center"/>
          </w:tcPr>
          <w:p w14:paraId="4646A4A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3.72</w:t>
            </w:r>
          </w:p>
        </w:tc>
      </w:tr>
      <w:tr w14:paraId="3F38454F">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35346216">
            <w:pPr>
              <w:widowControl/>
              <w:jc w:val="left"/>
              <w:rPr>
                <w:rFonts w:ascii="Times New Roman" w:hAnsi="Times New Roman" w:eastAsia="仿宋_GB2312" w:cs="Times New Roman"/>
                <w:kern w:val="0"/>
                <w:szCs w:val="21"/>
              </w:rPr>
            </w:pPr>
          </w:p>
        </w:tc>
        <w:tc>
          <w:tcPr>
            <w:tcW w:w="708" w:type="dxa"/>
            <w:tcBorders>
              <w:top w:val="nil"/>
              <w:left w:val="nil"/>
              <w:bottom w:val="single" w:color="auto" w:sz="4" w:space="0"/>
              <w:right w:val="single" w:color="auto" w:sz="4" w:space="0"/>
            </w:tcBorders>
            <w:vAlign w:val="center"/>
          </w:tcPr>
          <w:p w14:paraId="201BD02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046" w:type="dxa"/>
            <w:tcBorders>
              <w:top w:val="nil"/>
              <w:left w:val="nil"/>
              <w:bottom w:val="single" w:color="auto" w:sz="4" w:space="0"/>
              <w:right w:val="single" w:color="auto" w:sz="4" w:space="0"/>
            </w:tcBorders>
            <w:vAlign w:val="center"/>
          </w:tcPr>
          <w:p w14:paraId="141390F7">
            <w:pPr>
              <w:widowControl/>
              <w:jc w:val="right"/>
              <w:rPr>
                <w:rFonts w:ascii="Times New Roman" w:hAnsi="Times New Roman" w:eastAsia="仿宋_GB2312" w:cs="Times New Roman"/>
                <w:kern w:val="0"/>
                <w:szCs w:val="21"/>
              </w:rPr>
            </w:pPr>
          </w:p>
        </w:tc>
        <w:tc>
          <w:tcPr>
            <w:tcW w:w="2836" w:type="dxa"/>
            <w:tcBorders>
              <w:top w:val="nil"/>
              <w:left w:val="nil"/>
              <w:bottom w:val="single" w:color="auto" w:sz="4" w:space="0"/>
              <w:right w:val="single" w:color="auto" w:sz="4" w:space="0"/>
            </w:tcBorders>
            <w:vAlign w:val="center"/>
          </w:tcPr>
          <w:p w14:paraId="06770C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二十二、其他支出</w:t>
            </w:r>
          </w:p>
        </w:tc>
        <w:tc>
          <w:tcPr>
            <w:tcW w:w="565" w:type="dxa"/>
            <w:tcBorders>
              <w:top w:val="nil"/>
              <w:left w:val="nil"/>
              <w:bottom w:val="single" w:color="auto" w:sz="4" w:space="0"/>
              <w:right w:val="single" w:color="auto" w:sz="4" w:space="0"/>
            </w:tcBorders>
          </w:tcPr>
          <w:p w14:paraId="7E0EB5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w:t>
            </w:r>
          </w:p>
        </w:tc>
        <w:tc>
          <w:tcPr>
            <w:tcW w:w="1046" w:type="dxa"/>
            <w:tcBorders>
              <w:top w:val="nil"/>
              <w:left w:val="nil"/>
              <w:bottom w:val="single" w:color="auto" w:sz="4" w:space="0"/>
              <w:right w:val="single" w:color="auto" w:sz="4" w:space="0"/>
            </w:tcBorders>
            <w:vAlign w:val="center"/>
          </w:tcPr>
          <w:p w14:paraId="60D76402">
            <w:pPr>
              <w:widowControl/>
              <w:jc w:val="right"/>
              <w:rPr>
                <w:rFonts w:ascii="Times New Roman" w:hAnsi="Times New Roman" w:eastAsia="仿宋_GB2312" w:cs="Times New Roman"/>
                <w:kern w:val="0"/>
                <w:szCs w:val="21"/>
              </w:rPr>
            </w:pPr>
          </w:p>
        </w:tc>
      </w:tr>
      <w:tr w14:paraId="1B888CA2">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7CA5EA9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708" w:type="dxa"/>
            <w:tcBorders>
              <w:top w:val="nil"/>
              <w:left w:val="nil"/>
              <w:bottom w:val="single" w:color="auto" w:sz="4" w:space="0"/>
              <w:right w:val="single" w:color="auto" w:sz="4" w:space="0"/>
            </w:tcBorders>
            <w:vAlign w:val="center"/>
          </w:tcPr>
          <w:p w14:paraId="5F66C2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046" w:type="dxa"/>
            <w:tcBorders>
              <w:top w:val="nil"/>
              <w:left w:val="nil"/>
              <w:bottom w:val="single" w:color="auto" w:sz="4" w:space="0"/>
              <w:right w:val="single" w:color="auto" w:sz="4" w:space="0"/>
            </w:tcBorders>
            <w:vAlign w:val="center"/>
          </w:tcPr>
          <w:p w14:paraId="16265DD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836" w:type="dxa"/>
            <w:tcBorders>
              <w:top w:val="nil"/>
              <w:left w:val="nil"/>
              <w:bottom w:val="single" w:color="auto" w:sz="4" w:space="0"/>
              <w:right w:val="single" w:color="auto" w:sz="4" w:space="0"/>
            </w:tcBorders>
            <w:vAlign w:val="center"/>
          </w:tcPr>
          <w:p w14:paraId="4E8AC6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565" w:type="dxa"/>
            <w:tcBorders>
              <w:top w:val="nil"/>
              <w:left w:val="nil"/>
              <w:bottom w:val="single" w:color="auto" w:sz="4" w:space="0"/>
              <w:right w:val="single" w:color="auto" w:sz="4" w:space="0"/>
            </w:tcBorders>
          </w:tcPr>
          <w:p w14:paraId="4617F7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51</w:t>
            </w:r>
          </w:p>
        </w:tc>
        <w:tc>
          <w:tcPr>
            <w:tcW w:w="1046" w:type="dxa"/>
            <w:tcBorders>
              <w:top w:val="nil"/>
              <w:left w:val="nil"/>
              <w:bottom w:val="single" w:color="auto" w:sz="4" w:space="0"/>
              <w:right w:val="single" w:color="auto" w:sz="4" w:space="0"/>
            </w:tcBorders>
            <w:vAlign w:val="center"/>
          </w:tcPr>
          <w:p w14:paraId="1CC523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56D2CB0">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04D82C87">
            <w:pPr>
              <w:widowControl/>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708" w:type="dxa"/>
            <w:tcBorders>
              <w:top w:val="nil"/>
              <w:left w:val="nil"/>
              <w:bottom w:val="single" w:color="auto" w:sz="4" w:space="0"/>
              <w:right w:val="single" w:color="auto" w:sz="4" w:space="0"/>
            </w:tcBorders>
            <w:vAlign w:val="center"/>
          </w:tcPr>
          <w:p w14:paraId="63EAA4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046" w:type="dxa"/>
            <w:tcBorders>
              <w:top w:val="nil"/>
              <w:left w:val="nil"/>
              <w:bottom w:val="single" w:color="auto" w:sz="4" w:space="0"/>
              <w:right w:val="single" w:color="auto" w:sz="4" w:space="0"/>
            </w:tcBorders>
            <w:vAlign w:val="center"/>
          </w:tcPr>
          <w:p w14:paraId="69966C2E">
            <w:pPr>
              <w:widowControl/>
              <w:jc w:val="right"/>
              <w:rPr>
                <w:rFonts w:ascii="Times New Roman" w:hAnsi="Times New Roman" w:eastAsia="仿宋_GB2312" w:cs="Times New Roman"/>
                <w:b/>
                <w:kern w:val="0"/>
                <w:szCs w:val="21"/>
              </w:rPr>
            </w:pPr>
            <w:r>
              <w:rPr>
                <w:rFonts w:ascii="Times New Roman" w:hAnsi="Times New Roman" w:eastAsia="仿宋_GB2312" w:cs="Times New Roman"/>
                <w:b/>
                <w:kern w:val="0"/>
                <w:szCs w:val="21"/>
              </w:rPr>
              <w:t>21767.31　</w:t>
            </w:r>
          </w:p>
        </w:tc>
        <w:tc>
          <w:tcPr>
            <w:tcW w:w="2836" w:type="dxa"/>
            <w:tcBorders>
              <w:top w:val="nil"/>
              <w:left w:val="nil"/>
              <w:bottom w:val="single" w:color="auto" w:sz="4" w:space="0"/>
              <w:right w:val="single" w:color="auto" w:sz="4" w:space="0"/>
            </w:tcBorders>
            <w:vAlign w:val="center"/>
          </w:tcPr>
          <w:p w14:paraId="6BA02935">
            <w:pPr>
              <w:widowControl/>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565" w:type="dxa"/>
            <w:tcBorders>
              <w:top w:val="nil"/>
              <w:left w:val="nil"/>
              <w:bottom w:val="single" w:color="auto" w:sz="4" w:space="0"/>
              <w:right w:val="single" w:color="auto" w:sz="4" w:space="0"/>
            </w:tcBorders>
          </w:tcPr>
          <w:p w14:paraId="079208F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52</w:t>
            </w:r>
          </w:p>
        </w:tc>
        <w:tc>
          <w:tcPr>
            <w:tcW w:w="1046" w:type="dxa"/>
            <w:tcBorders>
              <w:top w:val="nil"/>
              <w:left w:val="nil"/>
              <w:bottom w:val="single" w:color="auto" w:sz="4" w:space="0"/>
              <w:right w:val="single" w:color="auto" w:sz="4" w:space="0"/>
            </w:tcBorders>
            <w:vAlign w:val="center"/>
          </w:tcPr>
          <w:p w14:paraId="39CF6EED">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19471.72</w:t>
            </w:r>
          </w:p>
        </w:tc>
      </w:tr>
      <w:tr w14:paraId="042362F7">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55AE67D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用事业基金弥补收支差额</w:t>
            </w:r>
          </w:p>
        </w:tc>
        <w:tc>
          <w:tcPr>
            <w:tcW w:w="708" w:type="dxa"/>
            <w:tcBorders>
              <w:top w:val="nil"/>
              <w:left w:val="nil"/>
              <w:bottom w:val="single" w:color="auto" w:sz="4" w:space="0"/>
              <w:right w:val="single" w:color="auto" w:sz="4" w:space="0"/>
            </w:tcBorders>
            <w:vAlign w:val="center"/>
          </w:tcPr>
          <w:p w14:paraId="3DFA71D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046" w:type="dxa"/>
            <w:tcBorders>
              <w:top w:val="nil"/>
              <w:left w:val="nil"/>
              <w:bottom w:val="single" w:color="auto" w:sz="4" w:space="0"/>
              <w:right w:val="single" w:color="auto" w:sz="4" w:space="0"/>
            </w:tcBorders>
            <w:vAlign w:val="center"/>
          </w:tcPr>
          <w:p w14:paraId="3C58DEA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0　</w:t>
            </w:r>
          </w:p>
        </w:tc>
        <w:tc>
          <w:tcPr>
            <w:tcW w:w="2836" w:type="dxa"/>
            <w:tcBorders>
              <w:top w:val="nil"/>
              <w:left w:val="nil"/>
              <w:bottom w:val="single" w:color="auto" w:sz="4" w:space="0"/>
              <w:right w:val="single" w:color="auto" w:sz="4" w:space="0"/>
            </w:tcBorders>
            <w:vAlign w:val="center"/>
          </w:tcPr>
          <w:p w14:paraId="4407EE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结余分配</w:t>
            </w:r>
          </w:p>
        </w:tc>
        <w:tc>
          <w:tcPr>
            <w:tcW w:w="565" w:type="dxa"/>
            <w:tcBorders>
              <w:top w:val="nil"/>
              <w:left w:val="nil"/>
              <w:bottom w:val="single" w:color="auto" w:sz="4" w:space="0"/>
              <w:right w:val="single" w:color="auto" w:sz="4" w:space="0"/>
            </w:tcBorders>
          </w:tcPr>
          <w:p w14:paraId="11F839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53</w:t>
            </w:r>
          </w:p>
        </w:tc>
        <w:tc>
          <w:tcPr>
            <w:tcW w:w="1046" w:type="dxa"/>
            <w:tcBorders>
              <w:top w:val="nil"/>
              <w:left w:val="nil"/>
              <w:bottom w:val="single" w:color="auto" w:sz="4" w:space="0"/>
              <w:right w:val="single" w:color="auto" w:sz="4" w:space="0"/>
            </w:tcBorders>
            <w:vAlign w:val="center"/>
          </w:tcPr>
          <w:p w14:paraId="2E4219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193.92</w:t>
            </w:r>
          </w:p>
        </w:tc>
      </w:tr>
      <w:tr w14:paraId="2230EACA">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7401551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年初结转和结余</w:t>
            </w:r>
          </w:p>
        </w:tc>
        <w:tc>
          <w:tcPr>
            <w:tcW w:w="708" w:type="dxa"/>
            <w:tcBorders>
              <w:top w:val="nil"/>
              <w:left w:val="nil"/>
              <w:bottom w:val="single" w:color="auto" w:sz="4" w:space="0"/>
              <w:right w:val="single" w:color="auto" w:sz="4" w:space="0"/>
            </w:tcBorders>
            <w:vAlign w:val="center"/>
          </w:tcPr>
          <w:p w14:paraId="2AD169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046" w:type="dxa"/>
            <w:tcBorders>
              <w:top w:val="nil"/>
              <w:left w:val="nil"/>
              <w:bottom w:val="single" w:color="auto" w:sz="4" w:space="0"/>
              <w:right w:val="single" w:color="auto" w:sz="4" w:space="0"/>
            </w:tcBorders>
            <w:vAlign w:val="center"/>
          </w:tcPr>
          <w:p w14:paraId="18BB2420">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4381.44　</w:t>
            </w:r>
          </w:p>
        </w:tc>
        <w:tc>
          <w:tcPr>
            <w:tcW w:w="2836" w:type="dxa"/>
            <w:tcBorders>
              <w:top w:val="nil"/>
              <w:left w:val="nil"/>
              <w:bottom w:val="single" w:color="auto" w:sz="4" w:space="0"/>
              <w:right w:val="single" w:color="auto" w:sz="4" w:space="0"/>
            </w:tcBorders>
            <w:vAlign w:val="center"/>
          </w:tcPr>
          <w:p w14:paraId="7B87564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年末结转和结余</w:t>
            </w:r>
          </w:p>
        </w:tc>
        <w:tc>
          <w:tcPr>
            <w:tcW w:w="565" w:type="dxa"/>
            <w:tcBorders>
              <w:top w:val="nil"/>
              <w:left w:val="nil"/>
              <w:bottom w:val="single" w:color="auto" w:sz="4" w:space="0"/>
              <w:right w:val="single" w:color="auto" w:sz="4" w:space="0"/>
            </w:tcBorders>
          </w:tcPr>
          <w:p w14:paraId="43B0CE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54</w:t>
            </w:r>
          </w:p>
        </w:tc>
        <w:tc>
          <w:tcPr>
            <w:tcW w:w="1046" w:type="dxa"/>
            <w:tcBorders>
              <w:top w:val="nil"/>
              <w:left w:val="nil"/>
              <w:bottom w:val="single" w:color="auto" w:sz="4" w:space="0"/>
              <w:right w:val="single" w:color="auto" w:sz="4" w:space="0"/>
            </w:tcBorders>
            <w:vAlign w:val="center"/>
          </w:tcPr>
          <w:p w14:paraId="16D67F0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6483.11</w:t>
            </w:r>
          </w:p>
        </w:tc>
      </w:tr>
      <w:tr w14:paraId="3D797ECE">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5265DE0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708" w:type="dxa"/>
            <w:tcBorders>
              <w:top w:val="nil"/>
              <w:left w:val="nil"/>
              <w:bottom w:val="single" w:color="auto" w:sz="4" w:space="0"/>
              <w:right w:val="single" w:color="auto" w:sz="4" w:space="0"/>
            </w:tcBorders>
            <w:vAlign w:val="center"/>
          </w:tcPr>
          <w:p w14:paraId="149659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046" w:type="dxa"/>
            <w:tcBorders>
              <w:top w:val="nil"/>
              <w:left w:val="nil"/>
              <w:bottom w:val="single" w:color="auto" w:sz="4" w:space="0"/>
              <w:right w:val="single" w:color="auto" w:sz="4" w:space="0"/>
            </w:tcBorders>
            <w:vAlign w:val="center"/>
          </w:tcPr>
          <w:p w14:paraId="1329151B">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836" w:type="dxa"/>
            <w:tcBorders>
              <w:top w:val="nil"/>
              <w:left w:val="nil"/>
              <w:bottom w:val="single" w:color="auto" w:sz="4" w:space="0"/>
              <w:right w:val="single" w:color="auto" w:sz="4" w:space="0"/>
            </w:tcBorders>
            <w:vAlign w:val="center"/>
          </w:tcPr>
          <w:p w14:paraId="02F71F2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565" w:type="dxa"/>
            <w:tcBorders>
              <w:top w:val="nil"/>
              <w:left w:val="nil"/>
              <w:bottom w:val="single" w:color="auto" w:sz="4" w:space="0"/>
              <w:right w:val="single" w:color="auto" w:sz="4" w:space="0"/>
            </w:tcBorders>
          </w:tcPr>
          <w:p w14:paraId="40A028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55</w:t>
            </w:r>
          </w:p>
        </w:tc>
        <w:tc>
          <w:tcPr>
            <w:tcW w:w="1046" w:type="dxa"/>
            <w:tcBorders>
              <w:top w:val="nil"/>
              <w:left w:val="nil"/>
              <w:bottom w:val="single" w:color="auto" w:sz="4" w:space="0"/>
              <w:right w:val="single" w:color="auto" w:sz="4" w:space="0"/>
            </w:tcBorders>
            <w:vAlign w:val="center"/>
          </w:tcPr>
          <w:p w14:paraId="6346265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0672C51">
        <w:tblPrEx>
          <w:tblCellMar>
            <w:top w:w="0" w:type="dxa"/>
            <w:left w:w="108" w:type="dxa"/>
            <w:bottom w:w="0" w:type="dxa"/>
            <w:right w:w="108" w:type="dxa"/>
          </w:tblCellMar>
        </w:tblPrEx>
        <w:trPr>
          <w:trHeight w:val="340" w:hRule="atLeast"/>
          <w:jc w:val="center"/>
        </w:trPr>
        <w:tc>
          <w:tcPr>
            <w:tcW w:w="2519" w:type="dxa"/>
            <w:tcBorders>
              <w:top w:val="nil"/>
              <w:left w:val="single" w:color="auto" w:sz="4" w:space="0"/>
              <w:bottom w:val="single" w:color="auto" w:sz="4" w:space="0"/>
              <w:right w:val="single" w:color="auto" w:sz="4" w:space="0"/>
            </w:tcBorders>
            <w:vAlign w:val="center"/>
          </w:tcPr>
          <w:p w14:paraId="75FF22B5">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708" w:type="dxa"/>
            <w:tcBorders>
              <w:top w:val="nil"/>
              <w:left w:val="nil"/>
              <w:bottom w:val="single" w:color="auto" w:sz="4" w:space="0"/>
              <w:right w:val="single" w:color="auto" w:sz="4" w:space="0"/>
            </w:tcBorders>
            <w:vAlign w:val="center"/>
          </w:tcPr>
          <w:p w14:paraId="1BB4BF2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046" w:type="dxa"/>
            <w:tcBorders>
              <w:top w:val="nil"/>
              <w:left w:val="nil"/>
              <w:bottom w:val="single" w:color="auto" w:sz="4" w:space="0"/>
              <w:right w:val="single" w:color="auto" w:sz="4" w:space="0"/>
            </w:tcBorders>
            <w:vAlign w:val="center"/>
          </w:tcPr>
          <w:p w14:paraId="64C79C7F">
            <w:pPr>
              <w:widowControl/>
              <w:jc w:val="right"/>
              <w:rPr>
                <w:rFonts w:ascii="Times New Roman" w:hAnsi="Times New Roman" w:eastAsia="仿宋_GB2312" w:cs="Times New Roman"/>
                <w:b/>
                <w:kern w:val="0"/>
                <w:szCs w:val="21"/>
              </w:rPr>
            </w:pPr>
            <w:r>
              <w:rPr>
                <w:rFonts w:ascii="Times New Roman" w:hAnsi="Times New Roman" w:eastAsia="仿宋_GB2312" w:cs="Times New Roman"/>
                <w:b/>
                <w:kern w:val="0"/>
                <w:szCs w:val="21"/>
              </w:rPr>
              <w:t>26148.75　</w:t>
            </w:r>
          </w:p>
        </w:tc>
        <w:tc>
          <w:tcPr>
            <w:tcW w:w="2836" w:type="dxa"/>
            <w:tcBorders>
              <w:top w:val="nil"/>
              <w:left w:val="nil"/>
              <w:bottom w:val="single" w:color="auto" w:sz="4" w:space="0"/>
              <w:right w:val="single" w:color="auto" w:sz="4" w:space="0"/>
            </w:tcBorders>
            <w:vAlign w:val="center"/>
          </w:tcPr>
          <w:p w14:paraId="08E39A1C">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565" w:type="dxa"/>
            <w:tcBorders>
              <w:top w:val="nil"/>
              <w:left w:val="nil"/>
              <w:bottom w:val="single" w:color="auto" w:sz="4" w:space="0"/>
              <w:right w:val="single" w:color="auto" w:sz="4" w:space="0"/>
            </w:tcBorders>
          </w:tcPr>
          <w:p w14:paraId="5579154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56</w:t>
            </w:r>
          </w:p>
        </w:tc>
        <w:tc>
          <w:tcPr>
            <w:tcW w:w="1046" w:type="dxa"/>
            <w:tcBorders>
              <w:top w:val="nil"/>
              <w:left w:val="nil"/>
              <w:bottom w:val="single" w:color="auto" w:sz="4" w:space="0"/>
              <w:right w:val="single" w:color="auto" w:sz="4" w:space="0"/>
            </w:tcBorders>
            <w:vAlign w:val="center"/>
          </w:tcPr>
          <w:p w14:paraId="01FB7E8B">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26148.75</w:t>
            </w:r>
          </w:p>
        </w:tc>
      </w:tr>
    </w:tbl>
    <w:p w14:paraId="34E2782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注：本表反映部门本年度的总收支和年末结转结余情况。</w:t>
      </w:r>
    </w:p>
    <w:p w14:paraId="046A107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47DA0894">
      <w:pPr>
        <w:jc w:val="center"/>
        <w:rPr>
          <w:rFonts w:ascii="Times New Roman" w:hAnsi="Times New Roman" w:eastAsia="黑体" w:cs="Times New Roman"/>
          <w:sz w:val="28"/>
          <w:szCs w:val="28"/>
        </w:rPr>
        <w:sectPr>
          <w:pgSz w:w="11906" w:h="16838"/>
          <w:pgMar w:top="1701" w:right="1701" w:bottom="1701" w:left="1701" w:header="851" w:footer="992" w:gutter="0"/>
          <w:cols w:space="425" w:num="1"/>
          <w:docGrid w:type="linesAndChars" w:linePitch="312" w:charSpace="0"/>
        </w:sectPr>
      </w:pPr>
    </w:p>
    <w:p w14:paraId="53A0A2E3">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14:paraId="265B4870">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部门：湖南省广播电视局                                                                                                    公开02表</w:t>
      </w:r>
    </w:p>
    <w:p w14:paraId="2FA3FCEF">
      <w:pPr>
        <w:widowControl/>
        <w:ind w:right="84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5188" w:type="dxa"/>
        <w:jc w:val="center"/>
        <w:tblLayout w:type="fixed"/>
        <w:tblCellMar>
          <w:top w:w="0" w:type="dxa"/>
          <w:left w:w="108" w:type="dxa"/>
          <w:bottom w:w="0" w:type="dxa"/>
          <w:right w:w="108" w:type="dxa"/>
        </w:tblCellMar>
      </w:tblPr>
      <w:tblGrid>
        <w:gridCol w:w="1896"/>
        <w:gridCol w:w="3800"/>
        <w:gridCol w:w="1476"/>
        <w:gridCol w:w="1476"/>
        <w:gridCol w:w="1476"/>
        <w:gridCol w:w="1056"/>
        <w:gridCol w:w="1056"/>
        <w:gridCol w:w="1896"/>
        <w:gridCol w:w="1056"/>
      </w:tblGrid>
      <w:tr w14:paraId="1A2BA05A">
        <w:tblPrEx>
          <w:tblCellMar>
            <w:top w:w="0" w:type="dxa"/>
            <w:left w:w="108" w:type="dxa"/>
            <w:bottom w:w="0" w:type="dxa"/>
            <w:right w:w="108" w:type="dxa"/>
          </w:tblCellMar>
        </w:tblPrEx>
        <w:trPr>
          <w:trHeight w:val="450" w:hRule="atLeast"/>
          <w:jc w:val="center"/>
        </w:trPr>
        <w:tc>
          <w:tcPr>
            <w:tcW w:w="5696" w:type="dxa"/>
            <w:gridSpan w:val="2"/>
            <w:tcBorders>
              <w:top w:val="single" w:color="auto" w:sz="8" w:space="0"/>
              <w:left w:val="single" w:color="auto" w:sz="8" w:space="0"/>
              <w:bottom w:val="single" w:color="auto" w:sz="4" w:space="0"/>
              <w:right w:val="nil"/>
            </w:tcBorders>
            <w:shd w:val="clear" w:color="auto" w:fill="auto"/>
            <w:vAlign w:val="center"/>
          </w:tcPr>
          <w:p w14:paraId="23FBBFC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3CEC75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4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5B0131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4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1DA704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05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2C3E9C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05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46BBEA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89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79A0DC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056"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14:paraId="52AD3FC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14:paraId="673D0664">
        <w:tblPrEx>
          <w:tblCellMar>
            <w:top w:w="0" w:type="dxa"/>
            <w:left w:w="108" w:type="dxa"/>
            <w:bottom w:w="0" w:type="dxa"/>
            <w:right w:w="108" w:type="dxa"/>
          </w:tblCellMar>
        </w:tblPrEx>
        <w:trPr>
          <w:trHeight w:val="450" w:hRule="atLeast"/>
          <w:jc w:val="center"/>
        </w:trPr>
        <w:tc>
          <w:tcPr>
            <w:tcW w:w="1896" w:type="dxa"/>
            <w:vMerge w:val="restart"/>
            <w:tcBorders>
              <w:top w:val="single" w:color="auto" w:sz="4" w:space="0"/>
              <w:left w:val="single" w:color="auto" w:sz="8" w:space="0"/>
              <w:bottom w:val="single" w:color="000000" w:sz="4" w:space="0"/>
              <w:right w:val="nil"/>
            </w:tcBorders>
            <w:shd w:val="clear" w:color="auto" w:fill="auto"/>
            <w:vAlign w:val="center"/>
          </w:tcPr>
          <w:p w14:paraId="1571A7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800" w:type="dxa"/>
            <w:vMerge w:val="restart"/>
            <w:tcBorders>
              <w:top w:val="nil"/>
              <w:left w:val="single" w:color="auto" w:sz="4" w:space="0"/>
              <w:bottom w:val="single" w:color="000000" w:sz="4" w:space="0"/>
              <w:right w:val="single" w:color="auto" w:sz="4" w:space="0"/>
            </w:tcBorders>
            <w:shd w:val="clear" w:color="auto" w:fill="auto"/>
            <w:vAlign w:val="center"/>
          </w:tcPr>
          <w:p w14:paraId="123CAF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14:paraId="61ACD35F">
            <w:pPr>
              <w:widowControl/>
              <w:jc w:val="left"/>
              <w:rPr>
                <w:rFonts w:ascii="Times New Roman" w:hAnsi="Times New Roman" w:eastAsia="仿宋_GB2312" w:cs="Times New Roman"/>
                <w:kern w:val="0"/>
                <w:szCs w:val="21"/>
              </w:rPr>
            </w:pP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14:paraId="060A5FCB">
            <w:pPr>
              <w:widowControl/>
              <w:jc w:val="left"/>
              <w:rPr>
                <w:rFonts w:ascii="Times New Roman" w:hAnsi="Times New Roman" w:eastAsia="仿宋_GB2312" w:cs="Times New Roman"/>
                <w:kern w:val="0"/>
                <w:szCs w:val="21"/>
              </w:rPr>
            </w:pP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14:paraId="7B665350">
            <w:pPr>
              <w:widowControl/>
              <w:jc w:val="left"/>
              <w:rPr>
                <w:rFonts w:ascii="Times New Roman" w:hAnsi="Times New Roman" w:eastAsia="仿宋_GB2312" w:cs="Times New Roman"/>
                <w:kern w:val="0"/>
                <w:szCs w:val="21"/>
              </w:rPr>
            </w:pPr>
          </w:p>
        </w:tc>
        <w:tc>
          <w:tcPr>
            <w:tcW w:w="1056" w:type="dxa"/>
            <w:vMerge w:val="continue"/>
            <w:tcBorders>
              <w:top w:val="single" w:color="auto" w:sz="8" w:space="0"/>
              <w:left w:val="single" w:color="auto" w:sz="4" w:space="0"/>
              <w:bottom w:val="single" w:color="000000" w:sz="4" w:space="0"/>
              <w:right w:val="single" w:color="auto" w:sz="4" w:space="0"/>
            </w:tcBorders>
            <w:vAlign w:val="center"/>
          </w:tcPr>
          <w:p w14:paraId="799F6025">
            <w:pPr>
              <w:widowControl/>
              <w:jc w:val="left"/>
              <w:rPr>
                <w:rFonts w:ascii="Times New Roman" w:hAnsi="Times New Roman" w:eastAsia="仿宋_GB2312" w:cs="Times New Roman"/>
                <w:kern w:val="0"/>
                <w:szCs w:val="21"/>
              </w:rPr>
            </w:pPr>
          </w:p>
        </w:tc>
        <w:tc>
          <w:tcPr>
            <w:tcW w:w="1056" w:type="dxa"/>
            <w:vMerge w:val="continue"/>
            <w:tcBorders>
              <w:top w:val="single" w:color="auto" w:sz="8" w:space="0"/>
              <w:left w:val="single" w:color="auto" w:sz="4" w:space="0"/>
              <w:bottom w:val="single" w:color="000000" w:sz="4" w:space="0"/>
              <w:right w:val="single" w:color="auto" w:sz="4" w:space="0"/>
            </w:tcBorders>
            <w:vAlign w:val="center"/>
          </w:tcPr>
          <w:p w14:paraId="75773970">
            <w:pPr>
              <w:widowControl/>
              <w:jc w:val="left"/>
              <w:rPr>
                <w:rFonts w:ascii="Times New Roman" w:hAnsi="Times New Roman" w:eastAsia="仿宋_GB2312" w:cs="Times New Roman"/>
                <w:kern w:val="0"/>
                <w:szCs w:val="21"/>
              </w:rPr>
            </w:pPr>
          </w:p>
        </w:tc>
        <w:tc>
          <w:tcPr>
            <w:tcW w:w="1896" w:type="dxa"/>
            <w:vMerge w:val="continue"/>
            <w:tcBorders>
              <w:top w:val="single" w:color="auto" w:sz="8" w:space="0"/>
              <w:left w:val="single" w:color="auto" w:sz="4" w:space="0"/>
              <w:bottom w:val="single" w:color="000000" w:sz="4" w:space="0"/>
              <w:right w:val="single" w:color="auto" w:sz="4" w:space="0"/>
            </w:tcBorders>
            <w:vAlign w:val="center"/>
          </w:tcPr>
          <w:p w14:paraId="7111A8E6">
            <w:pPr>
              <w:widowControl/>
              <w:jc w:val="left"/>
              <w:rPr>
                <w:rFonts w:ascii="Times New Roman" w:hAnsi="Times New Roman" w:eastAsia="仿宋_GB2312" w:cs="Times New Roman"/>
                <w:kern w:val="0"/>
                <w:szCs w:val="21"/>
              </w:rPr>
            </w:pPr>
          </w:p>
        </w:tc>
        <w:tc>
          <w:tcPr>
            <w:tcW w:w="1056" w:type="dxa"/>
            <w:vMerge w:val="continue"/>
            <w:tcBorders>
              <w:top w:val="single" w:color="auto" w:sz="8" w:space="0"/>
              <w:left w:val="single" w:color="auto" w:sz="4" w:space="0"/>
              <w:bottom w:val="single" w:color="000000" w:sz="4" w:space="0"/>
              <w:right w:val="single" w:color="auto" w:sz="8" w:space="0"/>
            </w:tcBorders>
            <w:vAlign w:val="center"/>
          </w:tcPr>
          <w:p w14:paraId="77058FC3">
            <w:pPr>
              <w:widowControl/>
              <w:jc w:val="left"/>
              <w:rPr>
                <w:rFonts w:ascii="Times New Roman" w:hAnsi="Times New Roman" w:eastAsia="仿宋_GB2312" w:cs="Times New Roman"/>
                <w:kern w:val="0"/>
                <w:szCs w:val="21"/>
              </w:rPr>
            </w:pPr>
          </w:p>
        </w:tc>
      </w:tr>
      <w:tr w14:paraId="605E1107">
        <w:tblPrEx>
          <w:tblCellMar>
            <w:top w:w="0" w:type="dxa"/>
            <w:left w:w="108" w:type="dxa"/>
            <w:bottom w:w="0" w:type="dxa"/>
            <w:right w:w="108" w:type="dxa"/>
          </w:tblCellMar>
        </w:tblPrEx>
        <w:trPr>
          <w:trHeight w:val="450" w:hRule="atLeast"/>
          <w:jc w:val="center"/>
        </w:trPr>
        <w:tc>
          <w:tcPr>
            <w:tcW w:w="1896" w:type="dxa"/>
            <w:vMerge w:val="continue"/>
            <w:tcBorders>
              <w:top w:val="single" w:color="auto" w:sz="4" w:space="0"/>
              <w:left w:val="single" w:color="auto" w:sz="8" w:space="0"/>
              <w:bottom w:val="single" w:color="000000" w:sz="4" w:space="0"/>
              <w:right w:val="nil"/>
            </w:tcBorders>
            <w:vAlign w:val="center"/>
          </w:tcPr>
          <w:p w14:paraId="4240EF83">
            <w:pPr>
              <w:widowControl/>
              <w:jc w:val="left"/>
              <w:rPr>
                <w:rFonts w:ascii="Times New Roman" w:hAnsi="Times New Roman" w:eastAsia="仿宋_GB2312" w:cs="Times New Roman"/>
                <w:kern w:val="0"/>
                <w:szCs w:val="21"/>
              </w:rPr>
            </w:pPr>
          </w:p>
        </w:tc>
        <w:tc>
          <w:tcPr>
            <w:tcW w:w="3800" w:type="dxa"/>
            <w:vMerge w:val="continue"/>
            <w:tcBorders>
              <w:top w:val="nil"/>
              <w:left w:val="single" w:color="auto" w:sz="4" w:space="0"/>
              <w:bottom w:val="single" w:color="000000" w:sz="4" w:space="0"/>
              <w:right w:val="single" w:color="auto" w:sz="4" w:space="0"/>
            </w:tcBorders>
            <w:vAlign w:val="center"/>
          </w:tcPr>
          <w:p w14:paraId="0764C440">
            <w:pPr>
              <w:widowControl/>
              <w:jc w:val="left"/>
              <w:rPr>
                <w:rFonts w:ascii="Times New Roman" w:hAnsi="Times New Roman" w:eastAsia="仿宋_GB2312" w:cs="Times New Roman"/>
                <w:kern w:val="0"/>
                <w:szCs w:val="21"/>
              </w:rPr>
            </w:pP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14:paraId="0BE7B80E">
            <w:pPr>
              <w:widowControl/>
              <w:jc w:val="left"/>
              <w:rPr>
                <w:rFonts w:ascii="Times New Roman" w:hAnsi="Times New Roman" w:eastAsia="仿宋_GB2312" w:cs="Times New Roman"/>
                <w:kern w:val="0"/>
                <w:szCs w:val="21"/>
              </w:rPr>
            </w:pP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14:paraId="6F0E2E85">
            <w:pPr>
              <w:widowControl/>
              <w:jc w:val="left"/>
              <w:rPr>
                <w:rFonts w:ascii="Times New Roman" w:hAnsi="Times New Roman" w:eastAsia="仿宋_GB2312" w:cs="Times New Roman"/>
                <w:kern w:val="0"/>
                <w:szCs w:val="21"/>
              </w:rPr>
            </w:pP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14:paraId="7918FD63">
            <w:pPr>
              <w:widowControl/>
              <w:jc w:val="left"/>
              <w:rPr>
                <w:rFonts w:ascii="Times New Roman" w:hAnsi="Times New Roman" w:eastAsia="仿宋_GB2312" w:cs="Times New Roman"/>
                <w:kern w:val="0"/>
                <w:szCs w:val="21"/>
              </w:rPr>
            </w:pPr>
          </w:p>
        </w:tc>
        <w:tc>
          <w:tcPr>
            <w:tcW w:w="1056" w:type="dxa"/>
            <w:vMerge w:val="continue"/>
            <w:tcBorders>
              <w:top w:val="single" w:color="auto" w:sz="8" w:space="0"/>
              <w:left w:val="single" w:color="auto" w:sz="4" w:space="0"/>
              <w:bottom w:val="single" w:color="000000" w:sz="4" w:space="0"/>
              <w:right w:val="single" w:color="auto" w:sz="4" w:space="0"/>
            </w:tcBorders>
            <w:vAlign w:val="center"/>
          </w:tcPr>
          <w:p w14:paraId="6238B737">
            <w:pPr>
              <w:widowControl/>
              <w:jc w:val="left"/>
              <w:rPr>
                <w:rFonts w:ascii="Times New Roman" w:hAnsi="Times New Roman" w:eastAsia="仿宋_GB2312" w:cs="Times New Roman"/>
                <w:kern w:val="0"/>
                <w:szCs w:val="21"/>
              </w:rPr>
            </w:pPr>
          </w:p>
        </w:tc>
        <w:tc>
          <w:tcPr>
            <w:tcW w:w="1056" w:type="dxa"/>
            <w:vMerge w:val="continue"/>
            <w:tcBorders>
              <w:top w:val="single" w:color="auto" w:sz="8" w:space="0"/>
              <w:left w:val="single" w:color="auto" w:sz="4" w:space="0"/>
              <w:bottom w:val="single" w:color="000000" w:sz="4" w:space="0"/>
              <w:right w:val="single" w:color="auto" w:sz="4" w:space="0"/>
            </w:tcBorders>
            <w:vAlign w:val="center"/>
          </w:tcPr>
          <w:p w14:paraId="64EF2862">
            <w:pPr>
              <w:widowControl/>
              <w:jc w:val="left"/>
              <w:rPr>
                <w:rFonts w:ascii="Times New Roman" w:hAnsi="Times New Roman" w:eastAsia="仿宋_GB2312" w:cs="Times New Roman"/>
                <w:kern w:val="0"/>
                <w:szCs w:val="21"/>
              </w:rPr>
            </w:pPr>
          </w:p>
        </w:tc>
        <w:tc>
          <w:tcPr>
            <w:tcW w:w="1896" w:type="dxa"/>
            <w:vMerge w:val="continue"/>
            <w:tcBorders>
              <w:top w:val="single" w:color="auto" w:sz="8" w:space="0"/>
              <w:left w:val="single" w:color="auto" w:sz="4" w:space="0"/>
              <w:bottom w:val="single" w:color="000000" w:sz="4" w:space="0"/>
              <w:right w:val="single" w:color="auto" w:sz="4" w:space="0"/>
            </w:tcBorders>
            <w:vAlign w:val="center"/>
          </w:tcPr>
          <w:p w14:paraId="1B49A3A9">
            <w:pPr>
              <w:widowControl/>
              <w:jc w:val="left"/>
              <w:rPr>
                <w:rFonts w:ascii="Times New Roman" w:hAnsi="Times New Roman" w:eastAsia="仿宋_GB2312" w:cs="Times New Roman"/>
                <w:kern w:val="0"/>
                <w:szCs w:val="21"/>
              </w:rPr>
            </w:pPr>
          </w:p>
        </w:tc>
        <w:tc>
          <w:tcPr>
            <w:tcW w:w="1056" w:type="dxa"/>
            <w:vMerge w:val="continue"/>
            <w:tcBorders>
              <w:top w:val="single" w:color="auto" w:sz="8" w:space="0"/>
              <w:left w:val="single" w:color="auto" w:sz="4" w:space="0"/>
              <w:bottom w:val="single" w:color="000000" w:sz="4" w:space="0"/>
              <w:right w:val="single" w:color="auto" w:sz="8" w:space="0"/>
            </w:tcBorders>
            <w:vAlign w:val="center"/>
          </w:tcPr>
          <w:p w14:paraId="72BD01ED">
            <w:pPr>
              <w:widowControl/>
              <w:jc w:val="left"/>
              <w:rPr>
                <w:rFonts w:ascii="Times New Roman" w:hAnsi="Times New Roman" w:eastAsia="仿宋_GB2312" w:cs="Times New Roman"/>
                <w:kern w:val="0"/>
                <w:szCs w:val="21"/>
              </w:rPr>
            </w:pPr>
          </w:p>
        </w:tc>
      </w:tr>
      <w:tr w14:paraId="799BF6C0">
        <w:tblPrEx>
          <w:tblCellMar>
            <w:top w:w="0" w:type="dxa"/>
            <w:left w:w="108" w:type="dxa"/>
            <w:bottom w:w="0" w:type="dxa"/>
            <w:right w:w="108" w:type="dxa"/>
          </w:tblCellMar>
        </w:tblPrEx>
        <w:trPr>
          <w:trHeight w:val="450" w:hRule="atLeast"/>
          <w:jc w:val="center"/>
        </w:trPr>
        <w:tc>
          <w:tcPr>
            <w:tcW w:w="5696"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3C48DE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76" w:type="dxa"/>
            <w:tcBorders>
              <w:top w:val="nil"/>
              <w:left w:val="nil"/>
              <w:bottom w:val="single" w:color="auto" w:sz="4" w:space="0"/>
              <w:right w:val="single" w:color="auto" w:sz="4" w:space="0"/>
            </w:tcBorders>
            <w:shd w:val="clear" w:color="auto" w:fill="auto"/>
            <w:vAlign w:val="center"/>
          </w:tcPr>
          <w:p w14:paraId="5BD8F13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76" w:type="dxa"/>
            <w:tcBorders>
              <w:top w:val="nil"/>
              <w:left w:val="nil"/>
              <w:bottom w:val="single" w:color="auto" w:sz="4" w:space="0"/>
              <w:right w:val="single" w:color="auto" w:sz="4" w:space="0"/>
            </w:tcBorders>
            <w:shd w:val="clear" w:color="auto" w:fill="auto"/>
            <w:vAlign w:val="center"/>
          </w:tcPr>
          <w:p w14:paraId="5C23A4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76" w:type="dxa"/>
            <w:tcBorders>
              <w:top w:val="nil"/>
              <w:left w:val="nil"/>
              <w:bottom w:val="single" w:color="auto" w:sz="4" w:space="0"/>
              <w:right w:val="single" w:color="auto" w:sz="4" w:space="0"/>
            </w:tcBorders>
            <w:shd w:val="clear" w:color="auto" w:fill="auto"/>
            <w:vAlign w:val="center"/>
          </w:tcPr>
          <w:p w14:paraId="49623F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056" w:type="dxa"/>
            <w:tcBorders>
              <w:top w:val="nil"/>
              <w:left w:val="nil"/>
              <w:bottom w:val="single" w:color="auto" w:sz="4" w:space="0"/>
              <w:right w:val="single" w:color="auto" w:sz="4" w:space="0"/>
            </w:tcBorders>
            <w:shd w:val="clear" w:color="auto" w:fill="auto"/>
            <w:vAlign w:val="center"/>
          </w:tcPr>
          <w:p w14:paraId="5064BF6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056" w:type="dxa"/>
            <w:tcBorders>
              <w:top w:val="nil"/>
              <w:left w:val="nil"/>
              <w:bottom w:val="single" w:color="auto" w:sz="4" w:space="0"/>
              <w:right w:val="single" w:color="auto" w:sz="4" w:space="0"/>
            </w:tcBorders>
            <w:shd w:val="clear" w:color="auto" w:fill="auto"/>
            <w:vAlign w:val="center"/>
          </w:tcPr>
          <w:p w14:paraId="4A09F1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96" w:type="dxa"/>
            <w:tcBorders>
              <w:top w:val="nil"/>
              <w:left w:val="nil"/>
              <w:bottom w:val="single" w:color="auto" w:sz="4" w:space="0"/>
              <w:right w:val="single" w:color="auto" w:sz="4" w:space="0"/>
            </w:tcBorders>
            <w:shd w:val="clear" w:color="auto" w:fill="auto"/>
            <w:vAlign w:val="center"/>
          </w:tcPr>
          <w:p w14:paraId="7732AE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056" w:type="dxa"/>
            <w:tcBorders>
              <w:top w:val="nil"/>
              <w:left w:val="nil"/>
              <w:bottom w:val="single" w:color="auto" w:sz="4" w:space="0"/>
              <w:right w:val="single" w:color="auto" w:sz="8" w:space="0"/>
            </w:tcBorders>
            <w:shd w:val="clear" w:color="auto" w:fill="auto"/>
            <w:vAlign w:val="center"/>
          </w:tcPr>
          <w:p w14:paraId="2DF589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14:paraId="389C6F80">
        <w:tblPrEx>
          <w:tblCellMar>
            <w:top w:w="0" w:type="dxa"/>
            <w:left w:w="108" w:type="dxa"/>
            <w:bottom w:w="0" w:type="dxa"/>
            <w:right w:w="108" w:type="dxa"/>
          </w:tblCellMar>
        </w:tblPrEx>
        <w:trPr>
          <w:trHeight w:val="450" w:hRule="atLeast"/>
          <w:jc w:val="center"/>
        </w:trPr>
        <w:tc>
          <w:tcPr>
            <w:tcW w:w="5696" w:type="dxa"/>
            <w:gridSpan w:val="2"/>
            <w:tcBorders>
              <w:top w:val="nil"/>
              <w:left w:val="single" w:color="auto" w:sz="8" w:space="0"/>
              <w:bottom w:val="single" w:color="auto" w:sz="4" w:space="0"/>
              <w:right w:val="single" w:color="000000" w:sz="4" w:space="0"/>
            </w:tcBorders>
            <w:shd w:val="clear" w:color="auto" w:fill="auto"/>
            <w:vAlign w:val="center"/>
          </w:tcPr>
          <w:p w14:paraId="487AB1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76" w:type="dxa"/>
            <w:tcBorders>
              <w:top w:val="nil"/>
              <w:left w:val="nil"/>
              <w:bottom w:val="single" w:color="auto" w:sz="4" w:space="0"/>
              <w:right w:val="single" w:color="auto" w:sz="4" w:space="0"/>
            </w:tcBorders>
            <w:shd w:val="clear" w:color="auto" w:fill="auto"/>
            <w:vAlign w:val="center"/>
          </w:tcPr>
          <w:p w14:paraId="700B8C25">
            <w:pPr>
              <w:widowControl/>
              <w:jc w:val="right"/>
              <w:rPr>
                <w:rFonts w:ascii="Times New Roman" w:hAnsi="Times New Roman" w:cs="Times New Roman"/>
                <w:b/>
                <w:bCs/>
                <w:szCs w:val="21"/>
              </w:rPr>
            </w:pPr>
            <w:r>
              <w:rPr>
                <w:rFonts w:ascii="Times New Roman" w:hAnsi="Times New Roman" w:cs="Times New Roman"/>
                <w:b/>
                <w:bCs/>
                <w:szCs w:val="21"/>
              </w:rPr>
              <w:t>21,767.31</w:t>
            </w:r>
          </w:p>
        </w:tc>
        <w:tc>
          <w:tcPr>
            <w:tcW w:w="1476" w:type="dxa"/>
            <w:tcBorders>
              <w:top w:val="nil"/>
              <w:left w:val="nil"/>
              <w:bottom w:val="single" w:color="auto" w:sz="4" w:space="0"/>
              <w:right w:val="single" w:color="auto" w:sz="4" w:space="0"/>
            </w:tcBorders>
            <w:shd w:val="clear" w:color="auto" w:fill="auto"/>
            <w:vAlign w:val="center"/>
          </w:tcPr>
          <w:p w14:paraId="1FC5FFE6">
            <w:pPr>
              <w:jc w:val="right"/>
              <w:rPr>
                <w:rFonts w:ascii="Times New Roman" w:hAnsi="Times New Roman" w:cs="Times New Roman"/>
                <w:b/>
                <w:bCs/>
                <w:szCs w:val="21"/>
              </w:rPr>
            </w:pPr>
            <w:r>
              <w:rPr>
                <w:rFonts w:ascii="Times New Roman" w:hAnsi="Times New Roman" w:cs="Times New Roman"/>
                <w:b/>
                <w:bCs/>
                <w:szCs w:val="21"/>
              </w:rPr>
              <w:t>21,308.23</w:t>
            </w:r>
          </w:p>
        </w:tc>
        <w:tc>
          <w:tcPr>
            <w:tcW w:w="1476" w:type="dxa"/>
            <w:tcBorders>
              <w:top w:val="nil"/>
              <w:left w:val="nil"/>
              <w:bottom w:val="single" w:color="auto" w:sz="4" w:space="0"/>
              <w:right w:val="single" w:color="auto" w:sz="4" w:space="0"/>
            </w:tcBorders>
            <w:shd w:val="clear" w:color="auto" w:fill="auto"/>
            <w:vAlign w:val="center"/>
          </w:tcPr>
          <w:p w14:paraId="3C99C573">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4" w:space="0"/>
              <w:right w:val="single" w:color="auto" w:sz="4" w:space="0"/>
            </w:tcBorders>
            <w:shd w:val="clear" w:color="auto" w:fill="auto"/>
            <w:vAlign w:val="center"/>
          </w:tcPr>
          <w:p w14:paraId="33703EFB">
            <w:pPr>
              <w:jc w:val="right"/>
              <w:rPr>
                <w:rFonts w:ascii="Times New Roman" w:hAnsi="Times New Roman" w:cs="Times New Roman"/>
                <w:b/>
                <w:bCs/>
                <w:szCs w:val="21"/>
              </w:rPr>
            </w:pPr>
            <w:r>
              <w:rPr>
                <w:rFonts w:ascii="Times New Roman" w:hAnsi="Times New Roman" w:cs="Times New Roman"/>
                <w:b/>
                <w:bCs/>
                <w:szCs w:val="21"/>
              </w:rPr>
              <w:t>1.50</w:t>
            </w:r>
          </w:p>
        </w:tc>
        <w:tc>
          <w:tcPr>
            <w:tcW w:w="1056" w:type="dxa"/>
            <w:tcBorders>
              <w:top w:val="nil"/>
              <w:left w:val="nil"/>
              <w:bottom w:val="single" w:color="auto" w:sz="4" w:space="0"/>
              <w:right w:val="single" w:color="auto" w:sz="4" w:space="0"/>
            </w:tcBorders>
            <w:shd w:val="clear" w:color="auto" w:fill="auto"/>
            <w:vAlign w:val="center"/>
          </w:tcPr>
          <w:p w14:paraId="05348BC6">
            <w:pPr>
              <w:jc w:val="right"/>
              <w:rPr>
                <w:rFonts w:ascii="Times New Roman" w:hAnsi="Times New Roman" w:cs="Times New Roman"/>
                <w:b/>
                <w:bCs/>
                <w:szCs w:val="21"/>
              </w:rPr>
            </w:pPr>
            <w:r>
              <w:rPr>
                <w:rFonts w:ascii="Times New Roman" w:hAnsi="Times New Roman" w:cs="Times New Roman"/>
                <w:b/>
                <w:bCs/>
                <w:szCs w:val="21"/>
              </w:rPr>
              <w:t>453.39</w:t>
            </w:r>
          </w:p>
        </w:tc>
        <w:tc>
          <w:tcPr>
            <w:tcW w:w="1896" w:type="dxa"/>
            <w:tcBorders>
              <w:top w:val="nil"/>
              <w:left w:val="nil"/>
              <w:bottom w:val="single" w:color="auto" w:sz="4" w:space="0"/>
              <w:right w:val="single" w:color="auto" w:sz="4" w:space="0"/>
            </w:tcBorders>
            <w:shd w:val="clear" w:color="auto" w:fill="auto"/>
            <w:vAlign w:val="center"/>
          </w:tcPr>
          <w:p w14:paraId="3F743D78">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4" w:space="0"/>
              <w:right w:val="single" w:color="auto" w:sz="8" w:space="0"/>
            </w:tcBorders>
            <w:shd w:val="clear" w:color="auto" w:fill="auto"/>
            <w:vAlign w:val="center"/>
          </w:tcPr>
          <w:p w14:paraId="4F457C04">
            <w:pPr>
              <w:jc w:val="right"/>
              <w:rPr>
                <w:rFonts w:ascii="Times New Roman" w:hAnsi="Times New Roman" w:cs="Times New Roman"/>
                <w:b/>
                <w:bCs/>
                <w:szCs w:val="21"/>
              </w:rPr>
            </w:pPr>
            <w:r>
              <w:rPr>
                <w:rFonts w:ascii="Times New Roman" w:hAnsi="Times New Roman" w:cs="Times New Roman"/>
                <w:b/>
                <w:bCs/>
                <w:szCs w:val="21"/>
              </w:rPr>
              <w:t>4.19</w:t>
            </w:r>
          </w:p>
        </w:tc>
      </w:tr>
      <w:tr w14:paraId="1372A1BE">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4" w:space="0"/>
              <w:right w:val="single" w:color="auto" w:sz="4" w:space="0"/>
            </w:tcBorders>
            <w:shd w:val="clear" w:color="auto" w:fill="auto"/>
            <w:vAlign w:val="center"/>
          </w:tcPr>
          <w:p w14:paraId="0C680E77">
            <w:pPr>
              <w:widowControl/>
              <w:jc w:val="left"/>
              <w:rPr>
                <w:rFonts w:ascii="仿宋_GB2312" w:hAnsi="Times New Roman" w:eastAsia="仿宋_GB2312" w:cs="Times New Roman"/>
                <w:b/>
                <w:bCs/>
                <w:szCs w:val="21"/>
              </w:rPr>
            </w:pPr>
            <w:r>
              <w:rPr>
                <w:rFonts w:hint="eastAsia" w:ascii="仿宋_GB2312" w:hAnsi="Times New Roman" w:eastAsia="仿宋_GB2312" w:cs="Times New Roman"/>
                <w:b/>
                <w:bCs/>
                <w:szCs w:val="21"/>
              </w:rPr>
              <w:t>207</w:t>
            </w:r>
          </w:p>
        </w:tc>
        <w:tc>
          <w:tcPr>
            <w:tcW w:w="3800" w:type="dxa"/>
            <w:tcBorders>
              <w:top w:val="nil"/>
              <w:left w:val="nil"/>
              <w:bottom w:val="single" w:color="auto" w:sz="4" w:space="0"/>
              <w:right w:val="single" w:color="auto" w:sz="4" w:space="0"/>
            </w:tcBorders>
            <w:shd w:val="clear" w:color="auto" w:fill="auto"/>
            <w:vAlign w:val="center"/>
          </w:tcPr>
          <w:p w14:paraId="7A356748">
            <w:pPr>
              <w:rPr>
                <w:rFonts w:ascii="仿宋_GB2312" w:hAnsi="Times New Roman" w:eastAsia="仿宋_GB2312" w:cs="Times New Roman"/>
                <w:b/>
                <w:bCs/>
                <w:szCs w:val="21"/>
              </w:rPr>
            </w:pPr>
            <w:r>
              <w:rPr>
                <w:rFonts w:hint="eastAsia" w:ascii="仿宋_GB2312" w:hAnsi="Times New Roman" w:eastAsia="仿宋_GB2312" w:cs="Times New Roman"/>
                <w:b/>
                <w:bCs/>
                <w:szCs w:val="21"/>
              </w:rPr>
              <w:t>文化旅游体育与传媒支出</w:t>
            </w:r>
          </w:p>
        </w:tc>
        <w:tc>
          <w:tcPr>
            <w:tcW w:w="1476" w:type="dxa"/>
            <w:tcBorders>
              <w:top w:val="nil"/>
              <w:left w:val="nil"/>
              <w:bottom w:val="single" w:color="auto" w:sz="4" w:space="0"/>
              <w:right w:val="single" w:color="auto" w:sz="4" w:space="0"/>
            </w:tcBorders>
            <w:shd w:val="clear" w:color="auto" w:fill="auto"/>
            <w:vAlign w:val="center"/>
          </w:tcPr>
          <w:p w14:paraId="282D0BAA">
            <w:pPr>
              <w:widowControl/>
              <w:jc w:val="right"/>
              <w:rPr>
                <w:rFonts w:ascii="Times New Roman" w:hAnsi="Times New Roman" w:cs="Times New Roman"/>
                <w:b/>
                <w:bCs/>
                <w:szCs w:val="21"/>
              </w:rPr>
            </w:pPr>
            <w:r>
              <w:rPr>
                <w:rFonts w:ascii="Times New Roman" w:hAnsi="Times New Roman" w:cs="Times New Roman"/>
                <w:b/>
                <w:bCs/>
                <w:szCs w:val="21"/>
              </w:rPr>
              <w:t>19,876.15</w:t>
            </w:r>
          </w:p>
        </w:tc>
        <w:tc>
          <w:tcPr>
            <w:tcW w:w="1476" w:type="dxa"/>
            <w:tcBorders>
              <w:top w:val="nil"/>
              <w:left w:val="nil"/>
              <w:bottom w:val="single" w:color="auto" w:sz="4" w:space="0"/>
              <w:right w:val="single" w:color="auto" w:sz="4" w:space="0"/>
            </w:tcBorders>
            <w:shd w:val="clear" w:color="auto" w:fill="auto"/>
            <w:vAlign w:val="center"/>
          </w:tcPr>
          <w:p w14:paraId="79A16DBF">
            <w:pPr>
              <w:jc w:val="right"/>
              <w:rPr>
                <w:rFonts w:ascii="Times New Roman" w:hAnsi="Times New Roman" w:cs="Times New Roman"/>
                <w:b/>
                <w:bCs/>
                <w:szCs w:val="21"/>
              </w:rPr>
            </w:pPr>
            <w:r>
              <w:rPr>
                <w:rFonts w:ascii="Times New Roman" w:hAnsi="Times New Roman" w:cs="Times New Roman"/>
                <w:b/>
                <w:bCs/>
                <w:szCs w:val="21"/>
              </w:rPr>
              <w:t>19,417.07</w:t>
            </w:r>
          </w:p>
        </w:tc>
        <w:tc>
          <w:tcPr>
            <w:tcW w:w="1476" w:type="dxa"/>
            <w:tcBorders>
              <w:top w:val="nil"/>
              <w:left w:val="nil"/>
              <w:bottom w:val="single" w:color="auto" w:sz="4" w:space="0"/>
              <w:right w:val="single" w:color="auto" w:sz="4" w:space="0"/>
            </w:tcBorders>
            <w:shd w:val="clear" w:color="auto" w:fill="auto"/>
            <w:vAlign w:val="center"/>
          </w:tcPr>
          <w:p w14:paraId="3EAE068F">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4" w:space="0"/>
              <w:right w:val="single" w:color="auto" w:sz="4" w:space="0"/>
            </w:tcBorders>
            <w:shd w:val="clear" w:color="auto" w:fill="auto"/>
            <w:vAlign w:val="center"/>
          </w:tcPr>
          <w:p w14:paraId="6437CBA2">
            <w:pPr>
              <w:jc w:val="right"/>
              <w:rPr>
                <w:rFonts w:ascii="Times New Roman" w:hAnsi="Times New Roman" w:cs="Times New Roman"/>
                <w:b/>
                <w:bCs/>
                <w:szCs w:val="21"/>
              </w:rPr>
            </w:pPr>
            <w:r>
              <w:rPr>
                <w:rFonts w:ascii="Times New Roman" w:hAnsi="Times New Roman" w:cs="Times New Roman"/>
                <w:b/>
                <w:bCs/>
                <w:szCs w:val="21"/>
              </w:rPr>
              <w:t>1.50</w:t>
            </w:r>
          </w:p>
        </w:tc>
        <w:tc>
          <w:tcPr>
            <w:tcW w:w="1056" w:type="dxa"/>
            <w:tcBorders>
              <w:top w:val="nil"/>
              <w:left w:val="nil"/>
              <w:bottom w:val="single" w:color="auto" w:sz="4" w:space="0"/>
              <w:right w:val="single" w:color="auto" w:sz="4" w:space="0"/>
            </w:tcBorders>
            <w:shd w:val="clear" w:color="auto" w:fill="auto"/>
            <w:vAlign w:val="center"/>
          </w:tcPr>
          <w:p w14:paraId="1D1734FA">
            <w:pPr>
              <w:jc w:val="right"/>
              <w:rPr>
                <w:rFonts w:ascii="Times New Roman" w:hAnsi="Times New Roman" w:cs="Times New Roman"/>
                <w:b/>
                <w:bCs/>
                <w:szCs w:val="21"/>
              </w:rPr>
            </w:pPr>
            <w:r>
              <w:rPr>
                <w:rFonts w:ascii="Times New Roman" w:hAnsi="Times New Roman" w:cs="Times New Roman"/>
                <w:b/>
                <w:bCs/>
                <w:szCs w:val="21"/>
              </w:rPr>
              <w:t>453.39</w:t>
            </w:r>
          </w:p>
        </w:tc>
        <w:tc>
          <w:tcPr>
            <w:tcW w:w="1896" w:type="dxa"/>
            <w:tcBorders>
              <w:top w:val="nil"/>
              <w:left w:val="nil"/>
              <w:bottom w:val="single" w:color="auto" w:sz="4" w:space="0"/>
              <w:right w:val="single" w:color="auto" w:sz="4" w:space="0"/>
            </w:tcBorders>
            <w:shd w:val="clear" w:color="auto" w:fill="auto"/>
            <w:vAlign w:val="center"/>
          </w:tcPr>
          <w:p w14:paraId="1FF760E2">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4" w:space="0"/>
              <w:right w:val="single" w:color="auto" w:sz="8" w:space="0"/>
            </w:tcBorders>
            <w:shd w:val="clear" w:color="auto" w:fill="auto"/>
            <w:vAlign w:val="center"/>
          </w:tcPr>
          <w:p w14:paraId="58C95F29">
            <w:pPr>
              <w:jc w:val="right"/>
              <w:rPr>
                <w:rFonts w:ascii="Times New Roman" w:hAnsi="Times New Roman" w:cs="Times New Roman"/>
                <w:b/>
                <w:bCs/>
                <w:szCs w:val="21"/>
              </w:rPr>
            </w:pPr>
            <w:r>
              <w:rPr>
                <w:rFonts w:ascii="Times New Roman" w:hAnsi="Times New Roman" w:cs="Times New Roman"/>
                <w:b/>
                <w:bCs/>
                <w:szCs w:val="21"/>
              </w:rPr>
              <w:t>4.19</w:t>
            </w:r>
          </w:p>
        </w:tc>
      </w:tr>
      <w:tr w14:paraId="5E6D5D7B">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4" w:space="0"/>
              <w:right w:val="single" w:color="auto" w:sz="4" w:space="0"/>
            </w:tcBorders>
            <w:shd w:val="clear" w:color="auto" w:fill="auto"/>
            <w:vAlign w:val="center"/>
          </w:tcPr>
          <w:p w14:paraId="2BB6FF19">
            <w:pPr>
              <w:rPr>
                <w:rFonts w:ascii="仿宋_GB2312" w:hAnsi="Times New Roman" w:eastAsia="仿宋_GB2312" w:cs="Times New Roman"/>
                <w:b/>
                <w:bCs/>
                <w:szCs w:val="21"/>
              </w:rPr>
            </w:pPr>
            <w:r>
              <w:rPr>
                <w:rFonts w:hint="eastAsia" w:ascii="仿宋_GB2312" w:hAnsi="Times New Roman" w:eastAsia="仿宋_GB2312" w:cs="Times New Roman"/>
                <w:b/>
                <w:bCs/>
                <w:szCs w:val="21"/>
              </w:rPr>
              <w:t>20706</w:t>
            </w:r>
          </w:p>
        </w:tc>
        <w:tc>
          <w:tcPr>
            <w:tcW w:w="3800" w:type="dxa"/>
            <w:tcBorders>
              <w:top w:val="nil"/>
              <w:left w:val="nil"/>
              <w:bottom w:val="single" w:color="auto" w:sz="4" w:space="0"/>
              <w:right w:val="single" w:color="auto" w:sz="4" w:space="0"/>
            </w:tcBorders>
            <w:shd w:val="clear" w:color="auto" w:fill="auto"/>
            <w:vAlign w:val="center"/>
          </w:tcPr>
          <w:p w14:paraId="25B9393F">
            <w:pPr>
              <w:rPr>
                <w:rFonts w:ascii="仿宋_GB2312" w:hAnsi="Times New Roman" w:eastAsia="仿宋_GB2312" w:cs="Times New Roman"/>
                <w:b/>
                <w:bCs/>
                <w:szCs w:val="21"/>
              </w:rPr>
            </w:pPr>
            <w:r>
              <w:rPr>
                <w:rFonts w:hint="eastAsia" w:ascii="仿宋_GB2312" w:hAnsi="Times New Roman" w:eastAsia="仿宋_GB2312" w:cs="Times New Roman"/>
                <w:b/>
                <w:bCs/>
                <w:szCs w:val="21"/>
              </w:rPr>
              <w:t>新闻出版电影</w:t>
            </w:r>
          </w:p>
        </w:tc>
        <w:tc>
          <w:tcPr>
            <w:tcW w:w="1476" w:type="dxa"/>
            <w:tcBorders>
              <w:top w:val="nil"/>
              <w:left w:val="nil"/>
              <w:bottom w:val="single" w:color="auto" w:sz="4" w:space="0"/>
              <w:right w:val="single" w:color="auto" w:sz="4" w:space="0"/>
            </w:tcBorders>
            <w:shd w:val="clear" w:color="auto" w:fill="auto"/>
            <w:vAlign w:val="center"/>
          </w:tcPr>
          <w:p w14:paraId="5C1C3303">
            <w:pPr>
              <w:jc w:val="right"/>
              <w:rPr>
                <w:rFonts w:ascii="Times New Roman" w:hAnsi="Times New Roman" w:cs="Times New Roman"/>
                <w:b/>
                <w:bCs/>
                <w:szCs w:val="21"/>
              </w:rPr>
            </w:pPr>
            <w:r>
              <w:rPr>
                <w:rFonts w:ascii="Times New Roman" w:hAnsi="Times New Roman" w:cs="Times New Roman"/>
                <w:b/>
                <w:bCs/>
                <w:szCs w:val="21"/>
              </w:rPr>
              <w:t>605.12</w:t>
            </w:r>
          </w:p>
        </w:tc>
        <w:tc>
          <w:tcPr>
            <w:tcW w:w="1476" w:type="dxa"/>
            <w:tcBorders>
              <w:top w:val="nil"/>
              <w:left w:val="nil"/>
              <w:bottom w:val="single" w:color="auto" w:sz="4" w:space="0"/>
              <w:right w:val="single" w:color="auto" w:sz="4" w:space="0"/>
            </w:tcBorders>
            <w:shd w:val="clear" w:color="auto" w:fill="auto"/>
            <w:vAlign w:val="center"/>
          </w:tcPr>
          <w:p w14:paraId="29B1C17F">
            <w:pPr>
              <w:jc w:val="right"/>
              <w:rPr>
                <w:rFonts w:ascii="Times New Roman" w:hAnsi="Times New Roman" w:cs="Times New Roman"/>
                <w:b/>
                <w:bCs/>
                <w:szCs w:val="21"/>
              </w:rPr>
            </w:pPr>
            <w:r>
              <w:rPr>
                <w:rFonts w:ascii="Times New Roman" w:hAnsi="Times New Roman" w:cs="Times New Roman"/>
                <w:b/>
                <w:bCs/>
                <w:szCs w:val="21"/>
              </w:rPr>
              <w:t>453.14</w:t>
            </w:r>
          </w:p>
        </w:tc>
        <w:tc>
          <w:tcPr>
            <w:tcW w:w="1476" w:type="dxa"/>
            <w:tcBorders>
              <w:top w:val="nil"/>
              <w:left w:val="nil"/>
              <w:bottom w:val="single" w:color="auto" w:sz="4" w:space="0"/>
              <w:right w:val="single" w:color="auto" w:sz="4" w:space="0"/>
            </w:tcBorders>
            <w:shd w:val="clear" w:color="auto" w:fill="auto"/>
            <w:vAlign w:val="center"/>
          </w:tcPr>
          <w:p w14:paraId="6B5A93B6">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4" w:space="0"/>
              <w:right w:val="single" w:color="auto" w:sz="4" w:space="0"/>
            </w:tcBorders>
            <w:shd w:val="clear" w:color="auto" w:fill="auto"/>
            <w:vAlign w:val="center"/>
          </w:tcPr>
          <w:p w14:paraId="2E29F019">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4" w:space="0"/>
              <w:right w:val="single" w:color="auto" w:sz="4" w:space="0"/>
            </w:tcBorders>
            <w:shd w:val="clear" w:color="auto" w:fill="auto"/>
            <w:vAlign w:val="center"/>
          </w:tcPr>
          <w:p w14:paraId="20E18D47">
            <w:pPr>
              <w:jc w:val="right"/>
              <w:rPr>
                <w:rFonts w:ascii="Times New Roman" w:hAnsi="Times New Roman" w:cs="Times New Roman"/>
                <w:b/>
                <w:bCs/>
                <w:szCs w:val="21"/>
              </w:rPr>
            </w:pPr>
            <w:r>
              <w:rPr>
                <w:rFonts w:ascii="Times New Roman" w:hAnsi="Times New Roman" w:cs="Times New Roman"/>
                <w:b/>
                <w:bCs/>
                <w:szCs w:val="21"/>
              </w:rPr>
              <w:t>151.98</w:t>
            </w:r>
          </w:p>
        </w:tc>
        <w:tc>
          <w:tcPr>
            <w:tcW w:w="1896" w:type="dxa"/>
            <w:tcBorders>
              <w:top w:val="nil"/>
              <w:left w:val="nil"/>
              <w:bottom w:val="single" w:color="auto" w:sz="4" w:space="0"/>
              <w:right w:val="single" w:color="auto" w:sz="4" w:space="0"/>
            </w:tcBorders>
            <w:shd w:val="clear" w:color="auto" w:fill="auto"/>
            <w:vAlign w:val="center"/>
          </w:tcPr>
          <w:p w14:paraId="02D81F69">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4" w:space="0"/>
              <w:right w:val="single" w:color="auto" w:sz="8" w:space="0"/>
            </w:tcBorders>
            <w:shd w:val="clear" w:color="auto" w:fill="auto"/>
            <w:vAlign w:val="center"/>
          </w:tcPr>
          <w:p w14:paraId="4BBA7718">
            <w:pPr>
              <w:jc w:val="right"/>
              <w:rPr>
                <w:rFonts w:ascii="Times New Roman" w:hAnsi="Times New Roman" w:cs="Times New Roman"/>
                <w:b/>
                <w:bCs/>
                <w:szCs w:val="21"/>
              </w:rPr>
            </w:pPr>
            <w:r>
              <w:rPr>
                <w:rFonts w:ascii="Times New Roman" w:hAnsi="Times New Roman" w:cs="Times New Roman"/>
                <w:b/>
                <w:bCs/>
                <w:szCs w:val="21"/>
              </w:rPr>
              <w:t>0.00</w:t>
            </w:r>
          </w:p>
        </w:tc>
      </w:tr>
      <w:tr w14:paraId="45196695">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4" w:space="0"/>
              <w:right w:val="single" w:color="auto" w:sz="4" w:space="0"/>
            </w:tcBorders>
            <w:shd w:val="clear" w:color="auto" w:fill="auto"/>
            <w:vAlign w:val="center"/>
          </w:tcPr>
          <w:p w14:paraId="2E900B54">
            <w:pPr>
              <w:rPr>
                <w:rFonts w:ascii="仿宋_GB2312" w:hAnsi="Times New Roman" w:eastAsia="仿宋_GB2312" w:cs="Times New Roman"/>
                <w:szCs w:val="21"/>
              </w:rPr>
            </w:pPr>
            <w:r>
              <w:rPr>
                <w:rFonts w:hint="eastAsia" w:ascii="仿宋_GB2312" w:hAnsi="Times New Roman" w:eastAsia="仿宋_GB2312" w:cs="Times New Roman"/>
                <w:szCs w:val="21"/>
              </w:rPr>
              <w:t>2070603</w:t>
            </w:r>
          </w:p>
        </w:tc>
        <w:tc>
          <w:tcPr>
            <w:tcW w:w="3800" w:type="dxa"/>
            <w:tcBorders>
              <w:top w:val="nil"/>
              <w:left w:val="nil"/>
              <w:bottom w:val="single" w:color="auto" w:sz="4" w:space="0"/>
              <w:right w:val="single" w:color="auto" w:sz="4" w:space="0"/>
            </w:tcBorders>
            <w:shd w:val="clear" w:color="auto" w:fill="auto"/>
            <w:vAlign w:val="center"/>
          </w:tcPr>
          <w:p w14:paraId="14B5AFB7">
            <w:pPr>
              <w:rPr>
                <w:rFonts w:ascii="仿宋_GB2312" w:hAnsi="Times New Roman" w:eastAsia="仿宋_GB2312" w:cs="Times New Roman"/>
                <w:szCs w:val="21"/>
              </w:rPr>
            </w:pPr>
            <w:r>
              <w:rPr>
                <w:rFonts w:hint="eastAsia" w:ascii="仿宋_GB2312" w:hAnsi="Times New Roman" w:eastAsia="仿宋_GB2312" w:cs="Times New Roman"/>
                <w:szCs w:val="21"/>
              </w:rPr>
              <w:t xml:space="preserve">  机关服务</w:t>
            </w:r>
          </w:p>
        </w:tc>
        <w:tc>
          <w:tcPr>
            <w:tcW w:w="1476" w:type="dxa"/>
            <w:tcBorders>
              <w:top w:val="nil"/>
              <w:left w:val="nil"/>
              <w:bottom w:val="single" w:color="auto" w:sz="4" w:space="0"/>
              <w:right w:val="single" w:color="auto" w:sz="4" w:space="0"/>
            </w:tcBorders>
            <w:shd w:val="clear" w:color="auto" w:fill="auto"/>
            <w:vAlign w:val="center"/>
          </w:tcPr>
          <w:p w14:paraId="5DB6E8DB">
            <w:pPr>
              <w:jc w:val="right"/>
              <w:rPr>
                <w:rFonts w:ascii="Times New Roman" w:hAnsi="Times New Roman" w:cs="Times New Roman"/>
                <w:szCs w:val="21"/>
              </w:rPr>
            </w:pPr>
            <w:r>
              <w:rPr>
                <w:rFonts w:ascii="Times New Roman" w:hAnsi="Times New Roman" w:cs="Times New Roman"/>
                <w:szCs w:val="21"/>
              </w:rPr>
              <w:t>277.45</w:t>
            </w:r>
          </w:p>
        </w:tc>
        <w:tc>
          <w:tcPr>
            <w:tcW w:w="1476" w:type="dxa"/>
            <w:tcBorders>
              <w:top w:val="nil"/>
              <w:left w:val="nil"/>
              <w:bottom w:val="single" w:color="auto" w:sz="4" w:space="0"/>
              <w:right w:val="single" w:color="auto" w:sz="4" w:space="0"/>
            </w:tcBorders>
            <w:shd w:val="clear" w:color="auto" w:fill="auto"/>
            <w:vAlign w:val="center"/>
          </w:tcPr>
          <w:p w14:paraId="262BBE18">
            <w:pPr>
              <w:jc w:val="right"/>
              <w:rPr>
                <w:rFonts w:ascii="Times New Roman" w:hAnsi="Times New Roman" w:cs="Times New Roman"/>
                <w:szCs w:val="21"/>
              </w:rPr>
            </w:pPr>
            <w:r>
              <w:rPr>
                <w:rFonts w:ascii="Times New Roman" w:hAnsi="Times New Roman" w:cs="Times New Roman"/>
                <w:szCs w:val="21"/>
              </w:rPr>
              <w:t>277.45</w:t>
            </w:r>
          </w:p>
        </w:tc>
        <w:tc>
          <w:tcPr>
            <w:tcW w:w="1476" w:type="dxa"/>
            <w:tcBorders>
              <w:top w:val="nil"/>
              <w:left w:val="nil"/>
              <w:bottom w:val="single" w:color="auto" w:sz="4" w:space="0"/>
              <w:right w:val="single" w:color="auto" w:sz="4" w:space="0"/>
            </w:tcBorders>
            <w:shd w:val="clear" w:color="auto" w:fill="auto"/>
            <w:vAlign w:val="center"/>
          </w:tcPr>
          <w:p w14:paraId="5D30996F">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4" w:space="0"/>
              <w:right w:val="single" w:color="auto" w:sz="4" w:space="0"/>
            </w:tcBorders>
            <w:shd w:val="clear" w:color="auto" w:fill="auto"/>
            <w:vAlign w:val="center"/>
          </w:tcPr>
          <w:p w14:paraId="111C379E">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4" w:space="0"/>
              <w:right w:val="single" w:color="auto" w:sz="4" w:space="0"/>
            </w:tcBorders>
            <w:shd w:val="clear" w:color="auto" w:fill="auto"/>
            <w:vAlign w:val="center"/>
          </w:tcPr>
          <w:p w14:paraId="6580D2E9">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4" w:space="0"/>
              <w:right w:val="single" w:color="auto" w:sz="4" w:space="0"/>
            </w:tcBorders>
            <w:shd w:val="clear" w:color="auto" w:fill="auto"/>
            <w:vAlign w:val="center"/>
          </w:tcPr>
          <w:p w14:paraId="6635ED1F">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4" w:space="0"/>
              <w:right w:val="single" w:color="auto" w:sz="8" w:space="0"/>
            </w:tcBorders>
            <w:shd w:val="clear" w:color="auto" w:fill="auto"/>
            <w:vAlign w:val="center"/>
          </w:tcPr>
          <w:p w14:paraId="3A8D7447">
            <w:pPr>
              <w:jc w:val="right"/>
              <w:rPr>
                <w:rFonts w:ascii="Times New Roman" w:hAnsi="Times New Roman" w:cs="Times New Roman"/>
                <w:szCs w:val="21"/>
              </w:rPr>
            </w:pPr>
            <w:r>
              <w:rPr>
                <w:rFonts w:ascii="Times New Roman" w:hAnsi="Times New Roman" w:cs="Times New Roman"/>
                <w:szCs w:val="21"/>
              </w:rPr>
              <w:t>0.00</w:t>
            </w:r>
          </w:p>
        </w:tc>
      </w:tr>
      <w:tr w14:paraId="67FB9F23">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4" w:space="0"/>
              <w:right w:val="single" w:color="auto" w:sz="4" w:space="0"/>
            </w:tcBorders>
            <w:shd w:val="clear" w:color="auto" w:fill="auto"/>
            <w:vAlign w:val="center"/>
          </w:tcPr>
          <w:p w14:paraId="515AF8ED">
            <w:pPr>
              <w:rPr>
                <w:rFonts w:ascii="仿宋_GB2312" w:hAnsi="Times New Roman" w:eastAsia="仿宋_GB2312" w:cs="Times New Roman"/>
                <w:szCs w:val="21"/>
              </w:rPr>
            </w:pPr>
            <w:r>
              <w:rPr>
                <w:rFonts w:hint="eastAsia" w:ascii="仿宋_GB2312" w:hAnsi="Times New Roman" w:eastAsia="仿宋_GB2312" w:cs="Times New Roman"/>
                <w:szCs w:val="21"/>
              </w:rPr>
              <w:t>2070699</w:t>
            </w:r>
          </w:p>
        </w:tc>
        <w:tc>
          <w:tcPr>
            <w:tcW w:w="3800" w:type="dxa"/>
            <w:tcBorders>
              <w:top w:val="nil"/>
              <w:left w:val="nil"/>
              <w:bottom w:val="single" w:color="auto" w:sz="4" w:space="0"/>
              <w:right w:val="single" w:color="auto" w:sz="4" w:space="0"/>
            </w:tcBorders>
            <w:shd w:val="clear" w:color="auto" w:fill="auto"/>
            <w:vAlign w:val="center"/>
          </w:tcPr>
          <w:p w14:paraId="17B18FE1">
            <w:pPr>
              <w:rPr>
                <w:rFonts w:ascii="仿宋_GB2312" w:hAnsi="Times New Roman" w:eastAsia="仿宋_GB2312" w:cs="Times New Roman"/>
                <w:szCs w:val="21"/>
              </w:rPr>
            </w:pPr>
            <w:r>
              <w:rPr>
                <w:rFonts w:hint="eastAsia" w:ascii="仿宋_GB2312" w:hAnsi="Times New Roman" w:eastAsia="仿宋_GB2312" w:cs="Times New Roman"/>
                <w:szCs w:val="21"/>
              </w:rPr>
              <w:t xml:space="preserve">  其他新闻出版电影支出</w:t>
            </w:r>
          </w:p>
        </w:tc>
        <w:tc>
          <w:tcPr>
            <w:tcW w:w="1476" w:type="dxa"/>
            <w:tcBorders>
              <w:top w:val="nil"/>
              <w:left w:val="nil"/>
              <w:bottom w:val="single" w:color="auto" w:sz="4" w:space="0"/>
              <w:right w:val="single" w:color="auto" w:sz="4" w:space="0"/>
            </w:tcBorders>
            <w:shd w:val="clear" w:color="auto" w:fill="auto"/>
            <w:vAlign w:val="center"/>
          </w:tcPr>
          <w:p w14:paraId="37BE9CD4">
            <w:pPr>
              <w:jc w:val="right"/>
              <w:rPr>
                <w:rFonts w:ascii="Times New Roman" w:hAnsi="Times New Roman" w:cs="Times New Roman"/>
                <w:szCs w:val="21"/>
              </w:rPr>
            </w:pPr>
            <w:r>
              <w:rPr>
                <w:rFonts w:ascii="Times New Roman" w:hAnsi="Times New Roman" w:cs="Times New Roman"/>
                <w:szCs w:val="21"/>
              </w:rPr>
              <w:t>327.67</w:t>
            </w:r>
          </w:p>
        </w:tc>
        <w:tc>
          <w:tcPr>
            <w:tcW w:w="1476" w:type="dxa"/>
            <w:tcBorders>
              <w:top w:val="nil"/>
              <w:left w:val="nil"/>
              <w:bottom w:val="single" w:color="auto" w:sz="4" w:space="0"/>
              <w:right w:val="single" w:color="auto" w:sz="4" w:space="0"/>
            </w:tcBorders>
            <w:shd w:val="clear" w:color="auto" w:fill="auto"/>
            <w:vAlign w:val="center"/>
          </w:tcPr>
          <w:p w14:paraId="02125CC6">
            <w:pPr>
              <w:jc w:val="right"/>
              <w:rPr>
                <w:rFonts w:ascii="Times New Roman" w:hAnsi="Times New Roman" w:cs="Times New Roman"/>
                <w:szCs w:val="21"/>
              </w:rPr>
            </w:pPr>
            <w:r>
              <w:rPr>
                <w:rFonts w:ascii="Times New Roman" w:hAnsi="Times New Roman" w:cs="Times New Roman"/>
                <w:szCs w:val="21"/>
              </w:rPr>
              <w:t>175.69</w:t>
            </w:r>
          </w:p>
        </w:tc>
        <w:tc>
          <w:tcPr>
            <w:tcW w:w="1476" w:type="dxa"/>
            <w:tcBorders>
              <w:top w:val="nil"/>
              <w:left w:val="nil"/>
              <w:bottom w:val="single" w:color="auto" w:sz="4" w:space="0"/>
              <w:right w:val="single" w:color="auto" w:sz="4" w:space="0"/>
            </w:tcBorders>
            <w:shd w:val="clear" w:color="auto" w:fill="auto"/>
            <w:vAlign w:val="center"/>
          </w:tcPr>
          <w:p w14:paraId="26CA81B9">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4" w:space="0"/>
              <w:right w:val="single" w:color="auto" w:sz="4" w:space="0"/>
            </w:tcBorders>
            <w:shd w:val="clear" w:color="auto" w:fill="auto"/>
            <w:vAlign w:val="center"/>
          </w:tcPr>
          <w:p w14:paraId="52F94288">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4" w:space="0"/>
              <w:right w:val="single" w:color="auto" w:sz="4" w:space="0"/>
            </w:tcBorders>
            <w:shd w:val="clear" w:color="auto" w:fill="auto"/>
            <w:vAlign w:val="center"/>
          </w:tcPr>
          <w:p w14:paraId="62463ED3">
            <w:pPr>
              <w:jc w:val="right"/>
              <w:rPr>
                <w:rFonts w:ascii="Times New Roman" w:hAnsi="Times New Roman" w:cs="Times New Roman"/>
                <w:szCs w:val="21"/>
              </w:rPr>
            </w:pPr>
            <w:r>
              <w:rPr>
                <w:rFonts w:ascii="Times New Roman" w:hAnsi="Times New Roman" w:cs="Times New Roman"/>
                <w:szCs w:val="21"/>
              </w:rPr>
              <w:t>151.98</w:t>
            </w:r>
          </w:p>
        </w:tc>
        <w:tc>
          <w:tcPr>
            <w:tcW w:w="1896" w:type="dxa"/>
            <w:tcBorders>
              <w:top w:val="nil"/>
              <w:left w:val="nil"/>
              <w:bottom w:val="single" w:color="auto" w:sz="4" w:space="0"/>
              <w:right w:val="single" w:color="auto" w:sz="4" w:space="0"/>
            </w:tcBorders>
            <w:shd w:val="clear" w:color="auto" w:fill="auto"/>
            <w:vAlign w:val="center"/>
          </w:tcPr>
          <w:p w14:paraId="1B9EF796">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4" w:space="0"/>
              <w:right w:val="single" w:color="auto" w:sz="8" w:space="0"/>
            </w:tcBorders>
            <w:shd w:val="clear" w:color="auto" w:fill="auto"/>
            <w:vAlign w:val="center"/>
          </w:tcPr>
          <w:p w14:paraId="1F5ADAD7">
            <w:pPr>
              <w:jc w:val="right"/>
              <w:rPr>
                <w:rFonts w:ascii="Times New Roman" w:hAnsi="Times New Roman" w:cs="Times New Roman"/>
                <w:szCs w:val="21"/>
              </w:rPr>
            </w:pPr>
            <w:r>
              <w:rPr>
                <w:rFonts w:ascii="Times New Roman" w:hAnsi="Times New Roman" w:cs="Times New Roman"/>
                <w:szCs w:val="21"/>
              </w:rPr>
              <w:t>0.00</w:t>
            </w:r>
          </w:p>
        </w:tc>
      </w:tr>
      <w:tr w14:paraId="2381E721">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4" w:space="0"/>
              <w:right w:val="single" w:color="auto" w:sz="4" w:space="0"/>
            </w:tcBorders>
            <w:shd w:val="clear" w:color="auto" w:fill="auto"/>
            <w:vAlign w:val="center"/>
          </w:tcPr>
          <w:p w14:paraId="4462FB63">
            <w:pPr>
              <w:rPr>
                <w:rFonts w:ascii="仿宋_GB2312" w:hAnsi="Times New Roman" w:eastAsia="仿宋_GB2312" w:cs="Times New Roman"/>
                <w:b/>
                <w:bCs/>
                <w:szCs w:val="21"/>
              </w:rPr>
            </w:pPr>
            <w:r>
              <w:rPr>
                <w:rFonts w:hint="eastAsia" w:ascii="仿宋_GB2312" w:hAnsi="Times New Roman" w:eastAsia="仿宋_GB2312" w:cs="Times New Roman"/>
                <w:b/>
                <w:bCs/>
                <w:szCs w:val="21"/>
              </w:rPr>
              <w:t>20707</w:t>
            </w:r>
          </w:p>
        </w:tc>
        <w:tc>
          <w:tcPr>
            <w:tcW w:w="3800" w:type="dxa"/>
            <w:tcBorders>
              <w:top w:val="nil"/>
              <w:left w:val="nil"/>
              <w:bottom w:val="single" w:color="auto" w:sz="4" w:space="0"/>
              <w:right w:val="single" w:color="auto" w:sz="4" w:space="0"/>
            </w:tcBorders>
            <w:shd w:val="clear" w:color="auto" w:fill="auto"/>
            <w:vAlign w:val="center"/>
          </w:tcPr>
          <w:p w14:paraId="3BB7C751">
            <w:pPr>
              <w:rPr>
                <w:rFonts w:ascii="仿宋_GB2312" w:hAnsi="Times New Roman" w:eastAsia="仿宋_GB2312" w:cs="Times New Roman"/>
                <w:b/>
                <w:bCs/>
                <w:szCs w:val="21"/>
              </w:rPr>
            </w:pPr>
            <w:r>
              <w:rPr>
                <w:rFonts w:hint="eastAsia" w:ascii="仿宋_GB2312" w:hAnsi="Times New Roman" w:eastAsia="仿宋_GB2312" w:cs="Times New Roman"/>
                <w:b/>
                <w:bCs/>
                <w:szCs w:val="21"/>
              </w:rPr>
              <w:t>国家电影事业发展专项资金安排的支出</w:t>
            </w:r>
          </w:p>
        </w:tc>
        <w:tc>
          <w:tcPr>
            <w:tcW w:w="1476" w:type="dxa"/>
            <w:tcBorders>
              <w:top w:val="nil"/>
              <w:left w:val="nil"/>
              <w:bottom w:val="single" w:color="auto" w:sz="4" w:space="0"/>
              <w:right w:val="single" w:color="auto" w:sz="4" w:space="0"/>
            </w:tcBorders>
            <w:shd w:val="clear" w:color="auto" w:fill="auto"/>
            <w:vAlign w:val="center"/>
          </w:tcPr>
          <w:p w14:paraId="622F407F">
            <w:pPr>
              <w:jc w:val="right"/>
              <w:rPr>
                <w:rFonts w:ascii="Times New Roman" w:hAnsi="Times New Roman" w:cs="Times New Roman"/>
                <w:b/>
                <w:bCs/>
                <w:szCs w:val="21"/>
              </w:rPr>
            </w:pPr>
            <w:r>
              <w:rPr>
                <w:rFonts w:ascii="Times New Roman" w:hAnsi="Times New Roman" w:cs="Times New Roman"/>
                <w:b/>
                <w:bCs/>
                <w:szCs w:val="21"/>
              </w:rPr>
              <w:t>10.00</w:t>
            </w:r>
          </w:p>
        </w:tc>
        <w:tc>
          <w:tcPr>
            <w:tcW w:w="1476" w:type="dxa"/>
            <w:tcBorders>
              <w:top w:val="nil"/>
              <w:left w:val="nil"/>
              <w:bottom w:val="single" w:color="auto" w:sz="4" w:space="0"/>
              <w:right w:val="single" w:color="auto" w:sz="4" w:space="0"/>
            </w:tcBorders>
            <w:shd w:val="clear" w:color="auto" w:fill="auto"/>
            <w:vAlign w:val="center"/>
          </w:tcPr>
          <w:p w14:paraId="4F1C9E27">
            <w:pPr>
              <w:jc w:val="right"/>
              <w:rPr>
                <w:rFonts w:ascii="Times New Roman" w:hAnsi="Times New Roman" w:cs="Times New Roman"/>
                <w:b/>
                <w:bCs/>
                <w:szCs w:val="21"/>
              </w:rPr>
            </w:pPr>
            <w:r>
              <w:rPr>
                <w:rFonts w:ascii="Times New Roman" w:hAnsi="Times New Roman" w:cs="Times New Roman"/>
                <w:b/>
                <w:bCs/>
                <w:szCs w:val="21"/>
              </w:rPr>
              <w:t>10.00</w:t>
            </w:r>
          </w:p>
        </w:tc>
        <w:tc>
          <w:tcPr>
            <w:tcW w:w="1476" w:type="dxa"/>
            <w:tcBorders>
              <w:top w:val="nil"/>
              <w:left w:val="nil"/>
              <w:bottom w:val="single" w:color="auto" w:sz="4" w:space="0"/>
              <w:right w:val="single" w:color="auto" w:sz="4" w:space="0"/>
            </w:tcBorders>
            <w:shd w:val="clear" w:color="auto" w:fill="auto"/>
            <w:vAlign w:val="center"/>
          </w:tcPr>
          <w:p w14:paraId="77AA5148">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4" w:space="0"/>
              <w:right w:val="single" w:color="auto" w:sz="4" w:space="0"/>
            </w:tcBorders>
            <w:shd w:val="clear" w:color="auto" w:fill="auto"/>
            <w:vAlign w:val="center"/>
          </w:tcPr>
          <w:p w14:paraId="4A62E514">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4" w:space="0"/>
              <w:right w:val="single" w:color="auto" w:sz="4" w:space="0"/>
            </w:tcBorders>
            <w:shd w:val="clear" w:color="auto" w:fill="auto"/>
            <w:vAlign w:val="center"/>
          </w:tcPr>
          <w:p w14:paraId="68D36E4F">
            <w:pPr>
              <w:jc w:val="right"/>
              <w:rPr>
                <w:rFonts w:ascii="Times New Roman" w:hAnsi="Times New Roman" w:cs="Times New Roman"/>
                <w:b/>
                <w:bCs/>
                <w:szCs w:val="21"/>
              </w:rPr>
            </w:pPr>
            <w:r>
              <w:rPr>
                <w:rFonts w:ascii="Times New Roman" w:hAnsi="Times New Roman" w:cs="Times New Roman"/>
                <w:b/>
                <w:bCs/>
                <w:szCs w:val="21"/>
              </w:rPr>
              <w:t>0.00</w:t>
            </w:r>
          </w:p>
        </w:tc>
        <w:tc>
          <w:tcPr>
            <w:tcW w:w="1896" w:type="dxa"/>
            <w:tcBorders>
              <w:top w:val="nil"/>
              <w:left w:val="nil"/>
              <w:bottom w:val="single" w:color="auto" w:sz="4" w:space="0"/>
              <w:right w:val="single" w:color="auto" w:sz="4" w:space="0"/>
            </w:tcBorders>
            <w:shd w:val="clear" w:color="auto" w:fill="auto"/>
            <w:vAlign w:val="center"/>
          </w:tcPr>
          <w:p w14:paraId="4C983AF4">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4" w:space="0"/>
              <w:right w:val="single" w:color="auto" w:sz="8" w:space="0"/>
            </w:tcBorders>
            <w:shd w:val="clear" w:color="auto" w:fill="auto"/>
            <w:vAlign w:val="center"/>
          </w:tcPr>
          <w:p w14:paraId="1D42CAA0">
            <w:pPr>
              <w:jc w:val="right"/>
              <w:rPr>
                <w:rFonts w:ascii="Times New Roman" w:hAnsi="Times New Roman" w:cs="Times New Roman"/>
                <w:b/>
                <w:bCs/>
                <w:szCs w:val="21"/>
              </w:rPr>
            </w:pPr>
            <w:r>
              <w:rPr>
                <w:rFonts w:ascii="Times New Roman" w:hAnsi="Times New Roman" w:cs="Times New Roman"/>
                <w:b/>
                <w:bCs/>
                <w:szCs w:val="21"/>
              </w:rPr>
              <w:t>0.00</w:t>
            </w:r>
          </w:p>
        </w:tc>
      </w:tr>
      <w:tr w14:paraId="3DB197C4">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139075A9">
            <w:pPr>
              <w:rPr>
                <w:rFonts w:ascii="仿宋_GB2312" w:hAnsi="Times New Roman" w:eastAsia="仿宋_GB2312" w:cs="Times New Roman"/>
                <w:szCs w:val="21"/>
              </w:rPr>
            </w:pPr>
            <w:r>
              <w:rPr>
                <w:rFonts w:hint="eastAsia" w:ascii="仿宋_GB2312" w:hAnsi="Times New Roman" w:eastAsia="仿宋_GB2312" w:cs="Times New Roman"/>
                <w:szCs w:val="21"/>
              </w:rPr>
              <w:t>2070799</w:t>
            </w:r>
          </w:p>
        </w:tc>
        <w:tc>
          <w:tcPr>
            <w:tcW w:w="3800" w:type="dxa"/>
            <w:tcBorders>
              <w:top w:val="nil"/>
              <w:left w:val="nil"/>
              <w:bottom w:val="single" w:color="auto" w:sz="8" w:space="0"/>
              <w:right w:val="single" w:color="auto" w:sz="4" w:space="0"/>
            </w:tcBorders>
            <w:shd w:val="clear" w:color="auto" w:fill="auto"/>
            <w:vAlign w:val="center"/>
          </w:tcPr>
          <w:p w14:paraId="15541D0B">
            <w:pPr>
              <w:rPr>
                <w:rFonts w:ascii="仿宋_GB2312" w:hAnsi="Times New Roman" w:eastAsia="仿宋_GB2312" w:cs="Times New Roman"/>
                <w:szCs w:val="21"/>
              </w:rPr>
            </w:pPr>
            <w:r>
              <w:rPr>
                <w:rFonts w:hint="eastAsia" w:ascii="仿宋_GB2312" w:hAnsi="Times New Roman" w:eastAsia="仿宋_GB2312" w:cs="Times New Roman"/>
                <w:szCs w:val="21"/>
              </w:rPr>
              <w:t xml:space="preserve">  其他国家电影事业发展专项资金支出</w:t>
            </w:r>
          </w:p>
        </w:tc>
        <w:tc>
          <w:tcPr>
            <w:tcW w:w="1476" w:type="dxa"/>
            <w:tcBorders>
              <w:top w:val="nil"/>
              <w:left w:val="nil"/>
              <w:bottom w:val="single" w:color="auto" w:sz="8" w:space="0"/>
              <w:right w:val="single" w:color="auto" w:sz="4" w:space="0"/>
            </w:tcBorders>
            <w:shd w:val="clear" w:color="auto" w:fill="auto"/>
            <w:vAlign w:val="center"/>
          </w:tcPr>
          <w:p w14:paraId="7EC1020C">
            <w:pPr>
              <w:jc w:val="right"/>
              <w:rPr>
                <w:rFonts w:ascii="Times New Roman" w:hAnsi="Times New Roman" w:cs="Times New Roman"/>
                <w:szCs w:val="21"/>
              </w:rPr>
            </w:pPr>
            <w:r>
              <w:rPr>
                <w:rFonts w:ascii="Times New Roman" w:hAnsi="Times New Roman" w:cs="Times New Roman"/>
                <w:szCs w:val="21"/>
              </w:rPr>
              <w:t>10.00</w:t>
            </w:r>
          </w:p>
        </w:tc>
        <w:tc>
          <w:tcPr>
            <w:tcW w:w="1476" w:type="dxa"/>
            <w:tcBorders>
              <w:top w:val="nil"/>
              <w:left w:val="nil"/>
              <w:bottom w:val="single" w:color="auto" w:sz="8" w:space="0"/>
              <w:right w:val="single" w:color="auto" w:sz="4" w:space="0"/>
            </w:tcBorders>
            <w:shd w:val="clear" w:color="auto" w:fill="auto"/>
            <w:vAlign w:val="center"/>
          </w:tcPr>
          <w:p w14:paraId="45801D54">
            <w:pPr>
              <w:jc w:val="right"/>
              <w:rPr>
                <w:rFonts w:ascii="Times New Roman" w:hAnsi="Times New Roman" w:cs="Times New Roman"/>
                <w:szCs w:val="21"/>
              </w:rPr>
            </w:pPr>
            <w:r>
              <w:rPr>
                <w:rFonts w:ascii="Times New Roman" w:hAnsi="Times New Roman" w:cs="Times New Roman"/>
                <w:szCs w:val="21"/>
              </w:rPr>
              <w:t>10.00</w:t>
            </w:r>
          </w:p>
        </w:tc>
        <w:tc>
          <w:tcPr>
            <w:tcW w:w="1476" w:type="dxa"/>
            <w:tcBorders>
              <w:top w:val="nil"/>
              <w:left w:val="nil"/>
              <w:bottom w:val="single" w:color="auto" w:sz="8" w:space="0"/>
              <w:right w:val="single" w:color="auto" w:sz="4" w:space="0"/>
            </w:tcBorders>
            <w:shd w:val="clear" w:color="auto" w:fill="auto"/>
            <w:vAlign w:val="center"/>
          </w:tcPr>
          <w:p w14:paraId="6514AAB3">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649B03D3">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7D8A2EC8">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8" w:space="0"/>
              <w:right w:val="single" w:color="auto" w:sz="4" w:space="0"/>
            </w:tcBorders>
            <w:shd w:val="clear" w:color="auto" w:fill="auto"/>
            <w:vAlign w:val="center"/>
          </w:tcPr>
          <w:p w14:paraId="40457391">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19688464">
            <w:pPr>
              <w:jc w:val="right"/>
              <w:rPr>
                <w:rFonts w:ascii="Times New Roman" w:hAnsi="Times New Roman" w:cs="Times New Roman"/>
                <w:szCs w:val="21"/>
              </w:rPr>
            </w:pPr>
            <w:r>
              <w:rPr>
                <w:rFonts w:ascii="Times New Roman" w:hAnsi="Times New Roman" w:cs="Times New Roman"/>
                <w:szCs w:val="21"/>
              </w:rPr>
              <w:t>0.00</w:t>
            </w:r>
          </w:p>
        </w:tc>
      </w:tr>
      <w:tr w14:paraId="0B065238">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6C90C35D">
            <w:pPr>
              <w:rPr>
                <w:rFonts w:ascii="仿宋_GB2312" w:hAnsi="Times New Roman" w:eastAsia="仿宋_GB2312" w:cs="Times New Roman"/>
                <w:b/>
                <w:bCs/>
                <w:szCs w:val="21"/>
              </w:rPr>
            </w:pPr>
            <w:r>
              <w:rPr>
                <w:rFonts w:hint="eastAsia" w:ascii="仿宋_GB2312" w:hAnsi="Times New Roman" w:eastAsia="仿宋_GB2312" w:cs="Times New Roman"/>
                <w:b/>
                <w:bCs/>
                <w:szCs w:val="21"/>
              </w:rPr>
              <w:t>20708</w:t>
            </w:r>
          </w:p>
        </w:tc>
        <w:tc>
          <w:tcPr>
            <w:tcW w:w="3800" w:type="dxa"/>
            <w:tcBorders>
              <w:top w:val="nil"/>
              <w:left w:val="nil"/>
              <w:bottom w:val="single" w:color="auto" w:sz="8" w:space="0"/>
              <w:right w:val="single" w:color="auto" w:sz="4" w:space="0"/>
            </w:tcBorders>
            <w:shd w:val="clear" w:color="auto" w:fill="auto"/>
            <w:vAlign w:val="center"/>
          </w:tcPr>
          <w:p w14:paraId="6A52F2E4">
            <w:pPr>
              <w:rPr>
                <w:rFonts w:ascii="仿宋_GB2312" w:hAnsi="Times New Roman" w:eastAsia="仿宋_GB2312" w:cs="Times New Roman"/>
                <w:b/>
                <w:bCs/>
                <w:szCs w:val="21"/>
              </w:rPr>
            </w:pPr>
            <w:r>
              <w:rPr>
                <w:rFonts w:hint="eastAsia" w:ascii="仿宋_GB2312" w:hAnsi="Times New Roman" w:eastAsia="仿宋_GB2312" w:cs="Times New Roman"/>
                <w:b/>
                <w:bCs/>
                <w:szCs w:val="21"/>
              </w:rPr>
              <w:t>广播电视</w:t>
            </w:r>
          </w:p>
        </w:tc>
        <w:tc>
          <w:tcPr>
            <w:tcW w:w="1476" w:type="dxa"/>
            <w:tcBorders>
              <w:top w:val="nil"/>
              <w:left w:val="nil"/>
              <w:bottom w:val="single" w:color="auto" w:sz="8" w:space="0"/>
              <w:right w:val="single" w:color="auto" w:sz="4" w:space="0"/>
            </w:tcBorders>
            <w:shd w:val="clear" w:color="auto" w:fill="auto"/>
            <w:vAlign w:val="center"/>
          </w:tcPr>
          <w:p w14:paraId="4916A773">
            <w:pPr>
              <w:jc w:val="right"/>
              <w:rPr>
                <w:rFonts w:ascii="Times New Roman" w:hAnsi="Times New Roman" w:cs="Times New Roman"/>
                <w:b/>
                <w:bCs/>
                <w:szCs w:val="21"/>
              </w:rPr>
            </w:pPr>
            <w:r>
              <w:rPr>
                <w:rFonts w:ascii="Times New Roman" w:hAnsi="Times New Roman" w:cs="Times New Roman"/>
                <w:b/>
                <w:bCs/>
                <w:szCs w:val="21"/>
              </w:rPr>
              <w:t>14,272.03</w:t>
            </w:r>
          </w:p>
        </w:tc>
        <w:tc>
          <w:tcPr>
            <w:tcW w:w="1476" w:type="dxa"/>
            <w:tcBorders>
              <w:top w:val="nil"/>
              <w:left w:val="nil"/>
              <w:bottom w:val="single" w:color="auto" w:sz="8" w:space="0"/>
              <w:right w:val="single" w:color="auto" w:sz="4" w:space="0"/>
            </w:tcBorders>
            <w:shd w:val="clear" w:color="auto" w:fill="auto"/>
            <w:vAlign w:val="center"/>
          </w:tcPr>
          <w:p w14:paraId="7C508CE9">
            <w:pPr>
              <w:jc w:val="right"/>
              <w:rPr>
                <w:rFonts w:ascii="Times New Roman" w:hAnsi="Times New Roman" w:cs="Times New Roman"/>
                <w:b/>
                <w:bCs/>
                <w:szCs w:val="21"/>
              </w:rPr>
            </w:pPr>
            <w:r>
              <w:rPr>
                <w:rFonts w:ascii="Times New Roman" w:hAnsi="Times New Roman" w:cs="Times New Roman"/>
                <w:b/>
                <w:bCs/>
                <w:szCs w:val="21"/>
              </w:rPr>
              <w:t>13,964.93</w:t>
            </w:r>
          </w:p>
        </w:tc>
        <w:tc>
          <w:tcPr>
            <w:tcW w:w="1476" w:type="dxa"/>
            <w:tcBorders>
              <w:top w:val="nil"/>
              <w:left w:val="nil"/>
              <w:bottom w:val="single" w:color="auto" w:sz="8" w:space="0"/>
              <w:right w:val="single" w:color="auto" w:sz="4" w:space="0"/>
            </w:tcBorders>
            <w:shd w:val="clear" w:color="auto" w:fill="auto"/>
            <w:vAlign w:val="center"/>
          </w:tcPr>
          <w:p w14:paraId="4A25242B">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718F26A3">
            <w:pPr>
              <w:jc w:val="right"/>
              <w:rPr>
                <w:rFonts w:ascii="Times New Roman" w:hAnsi="Times New Roman" w:cs="Times New Roman"/>
                <w:b/>
                <w:bCs/>
                <w:szCs w:val="21"/>
              </w:rPr>
            </w:pPr>
            <w:r>
              <w:rPr>
                <w:rFonts w:ascii="Times New Roman" w:hAnsi="Times New Roman" w:cs="Times New Roman"/>
                <w:b/>
                <w:bCs/>
                <w:szCs w:val="21"/>
              </w:rPr>
              <w:t>1.50</w:t>
            </w:r>
          </w:p>
        </w:tc>
        <w:tc>
          <w:tcPr>
            <w:tcW w:w="1056" w:type="dxa"/>
            <w:tcBorders>
              <w:top w:val="nil"/>
              <w:left w:val="nil"/>
              <w:bottom w:val="single" w:color="auto" w:sz="8" w:space="0"/>
              <w:right w:val="single" w:color="auto" w:sz="4" w:space="0"/>
            </w:tcBorders>
            <w:shd w:val="clear" w:color="auto" w:fill="auto"/>
            <w:vAlign w:val="center"/>
          </w:tcPr>
          <w:p w14:paraId="58C7ADE5">
            <w:pPr>
              <w:jc w:val="right"/>
              <w:rPr>
                <w:rFonts w:ascii="Times New Roman" w:hAnsi="Times New Roman" w:cs="Times New Roman"/>
                <w:b/>
                <w:bCs/>
                <w:szCs w:val="21"/>
              </w:rPr>
            </w:pPr>
            <w:r>
              <w:rPr>
                <w:rFonts w:ascii="Times New Roman" w:hAnsi="Times New Roman" w:cs="Times New Roman"/>
                <w:b/>
                <w:bCs/>
                <w:szCs w:val="21"/>
              </w:rPr>
              <w:t>301.41</w:t>
            </w:r>
          </w:p>
        </w:tc>
        <w:tc>
          <w:tcPr>
            <w:tcW w:w="1896" w:type="dxa"/>
            <w:tcBorders>
              <w:top w:val="nil"/>
              <w:left w:val="nil"/>
              <w:bottom w:val="single" w:color="auto" w:sz="8" w:space="0"/>
              <w:right w:val="single" w:color="auto" w:sz="4" w:space="0"/>
            </w:tcBorders>
            <w:shd w:val="clear" w:color="auto" w:fill="auto"/>
            <w:vAlign w:val="center"/>
          </w:tcPr>
          <w:p w14:paraId="15F20AAE">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8" w:space="0"/>
            </w:tcBorders>
            <w:shd w:val="clear" w:color="auto" w:fill="auto"/>
            <w:vAlign w:val="center"/>
          </w:tcPr>
          <w:p w14:paraId="090A6DD2">
            <w:pPr>
              <w:jc w:val="right"/>
              <w:rPr>
                <w:rFonts w:ascii="Times New Roman" w:hAnsi="Times New Roman" w:cs="Times New Roman"/>
                <w:b/>
                <w:bCs/>
                <w:szCs w:val="21"/>
              </w:rPr>
            </w:pPr>
            <w:r>
              <w:rPr>
                <w:rFonts w:ascii="Times New Roman" w:hAnsi="Times New Roman" w:cs="Times New Roman"/>
                <w:b/>
                <w:bCs/>
                <w:szCs w:val="21"/>
              </w:rPr>
              <w:t>4.19</w:t>
            </w:r>
          </w:p>
        </w:tc>
      </w:tr>
      <w:tr w14:paraId="545518FA">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6B89621A">
            <w:pPr>
              <w:rPr>
                <w:rFonts w:ascii="仿宋_GB2312" w:hAnsi="Times New Roman" w:eastAsia="仿宋_GB2312" w:cs="Times New Roman"/>
                <w:szCs w:val="21"/>
              </w:rPr>
            </w:pPr>
            <w:r>
              <w:rPr>
                <w:rFonts w:hint="eastAsia" w:ascii="仿宋_GB2312" w:hAnsi="Times New Roman" w:eastAsia="仿宋_GB2312" w:cs="Times New Roman"/>
                <w:szCs w:val="21"/>
              </w:rPr>
              <w:t>2070801</w:t>
            </w:r>
          </w:p>
        </w:tc>
        <w:tc>
          <w:tcPr>
            <w:tcW w:w="3800" w:type="dxa"/>
            <w:tcBorders>
              <w:top w:val="nil"/>
              <w:left w:val="nil"/>
              <w:bottom w:val="single" w:color="auto" w:sz="8" w:space="0"/>
              <w:right w:val="single" w:color="auto" w:sz="4" w:space="0"/>
            </w:tcBorders>
            <w:shd w:val="clear" w:color="auto" w:fill="auto"/>
            <w:vAlign w:val="center"/>
          </w:tcPr>
          <w:p w14:paraId="1BEE6CB6">
            <w:pPr>
              <w:rPr>
                <w:rFonts w:ascii="仿宋_GB2312" w:hAnsi="Times New Roman" w:eastAsia="仿宋_GB2312" w:cs="Times New Roman"/>
                <w:szCs w:val="21"/>
              </w:rPr>
            </w:pPr>
            <w:r>
              <w:rPr>
                <w:rFonts w:hint="eastAsia" w:ascii="仿宋_GB2312" w:hAnsi="Times New Roman" w:eastAsia="仿宋_GB2312" w:cs="Times New Roman"/>
                <w:szCs w:val="21"/>
              </w:rPr>
              <w:t xml:space="preserve">  行政运行</w:t>
            </w:r>
          </w:p>
        </w:tc>
        <w:tc>
          <w:tcPr>
            <w:tcW w:w="1476" w:type="dxa"/>
            <w:tcBorders>
              <w:top w:val="nil"/>
              <w:left w:val="nil"/>
              <w:bottom w:val="single" w:color="auto" w:sz="8" w:space="0"/>
              <w:right w:val="single" w:color="auto" w:sz="4" w:space="0"/>
            </w:tcBorders>
            <w:shd w:val="clear" w:color="auto" w:fill="auto"/>
            <w:vAlign w:val="center"/>
          </w:tcPr>
          <w:p w14:paraId="54B5F9BD">
            <w:pPr>
              <w:jc w:val="right"/>
              <w:rPr>
                <w:rFonts w:ascii="Times New Roman" w:hAnsi="Times New Roman" w:cs="Times New Roman"/>
                <w:szCs w:val="21"/>
              </w:rPr>
            </w:pPr>
            <w:r>
              <w:rPr>
                <w:rFonts w:ascii="Times New Roman" w:hAnsi="Times New Roman" w:cs="Times New Roman"/>
                <w:szCs w:val="21"/>
              </w:rPr>
              <w:t>3,653.58</w:t>
            </w:r>
          </w:p>
        </w:tc>
        <w:tc>
          <w:tcPr>
            <w:tcW w:w="1476" w:type="dxa"/>
            <w:tcBorders>
              <w:top w:val="nil"/>
              <w:left w:val="nil"/>
              <w:bottom w:val="single" w:color="auto" w:sz="8" w:space="0"/>
              <w:right w:val="single" w:color="auto" w:sz="4" w:space="0"/>
            </w:tcBorders>
            <w:shd w:val="clear" w:color="auto" w:fill="auto"/>
            <w:vAlign w:val="center"/>
          </w:tcPr>
          <w:p w14:paraId="279E4D6E">
            <w:pPr>
              <w:jc w:val="right"/>
              <w:rPr>
                <w:rFonts w:ascii="Times New Roman" w:hAnsi="Times New Roman" w:cs="Times New Roman"/>
                <w:szCs w:val="21"/>
              </w:rPr>
            </w:pPr>
            <w:r>
              <w:rPr>
                <w:rFonts w:ascii="Times New Roman" w:hAnsi="Times New Roman" w:cs="Times New Roman"/>
                <w:szCs w:val="21"/>
              </w:rPr>
              <w:t>3,651.64</w:t>
            </w:r>
          </w:p>
        </w:tc>
        <w:tc>
          <w:tcPr>
            <w:tcW w:w="1476" w:type="dxa"/>
            <w:tcBorders>
              <w:top w:val="nil"/>
              <w:left w:val="nil"/>
              <w:bottom w:val="single" w:color="auto" w:sz="8" w:space="0"/>
              <w:right w:val="single" w:color="auto" w:sz="4" w:space="0"/>
            </w:tcBorders>
            <w:shd w:val="clear" w:color="auto" w:fill="auto"/>
            <w:vAlign w:val="center"/>
          </w:tcPr>
          <w:p w14:paraId="5E6FF577">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1F37CC49">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1F86F2A4">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8" w:space="0"/>
              <w:right w:val="single" w:color="auto" w:sz="4" w:space="0"/>
            </w:tcBorders>
            <w:shd w:val="clear" w:color="auto" w:fill="auto"/>
            <w:vAlign w:val="center"/>
          </w:tcPr>
          <w:p w14:paraId="3DD7CA57">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666A3EBF">
            <w:pPr>
              <w:jc w:val="right"/>
              <w:rPr>
                <w:rFonts w:ascii="Times New Roman" w:hAnsi="Times New Roman" w:cs="Times New Roman"/>
                <w:szCs w:val="21"/>
              </w:rPr>
            </w:pPr>
            <w:r>
              <w:rPr>
                <w:rFonts w:ascii="Times New Roman" w:hAnsi="Times New Roman" w:cs="Times New Roman"/>
                <w:szCs w:val="21"/>
              </w:rPr>
              <w:t>1.93</w:t>
            </w:r>
          </w:p>
        </w:tc>
      </w:tr>
      <w:tr w14:paraId="5A5DF95D">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3871BB13">
            <w:pPr>
              <w:rPr>
                <w:rFonts w:ascii="仿宋_GB2312" w:hAnsi="Times New Roman" w:eastAsia="仿宋_GB2312" w:cs="Times New Roman"/>
                <w:szCs w:val="21"/>
              </w:rPr>
            </w:pPr>
            <w:r>
              <w:rPr>
                <w:rFonts w:hint="eastAsia" w:ascii="仿宋_GB2312" w:hAnsi="Times New Roman" w:eastAsia="仿宋_GB2312" w:cs="Times New Roman"/>
                <w:szCs w:val="21"/>
              </w:rPr>
              <w:t>2070802</w:t>
            </w:r>
          </w:p>
        </w:tc>
        <w:tc>
          <w:tcPr>
            <w:tcW w:w="3800" w:type="dxa"/>
            <w:tcBorders>
              <w:top w:val="nil"/>
              <w:left w:val="nil"/>
              <w:bottom w:val="single" w:color="auto" w:sz="8" w:space="0"/>
              <w:right w:val="single" w:color="auto" w:sz="4" w:space="0"/>
            </w:tcBorders>
            <w:shd w:val="clear" w:color="auto" w:fill="auto"/>
            <w:vAlign w:val="center"/>
          </w:tcPr>
          <w:p w14:paraId="44073EF6">
            <w:pPr>
              <w:rPr>
                <w:rFonts w:ascii="仿宋_GB2312" w:hAnsi="Times New Roman" w:eastAsia="仿宋_GB2312" w:cs="Times New Roman"/>
                <w:szCs w:val="21"/>
              </w:rPr>
            </w:pPr>
            <w:r>
              <w:rPr>
                <w:rFonts w:hint="eastAsia" w:ascii="仿宋_GB2312" w:hAnsi="Times New Roman" w:eastAsia="仿宋_GB2312" w:cs="Times New Roman"/>
                <w:szCs w:val="21"/>
              </w:rPr>
              <w:t xml:space="preserve">  一般行政管理事务</w:t>
            </w:r>
          </w:p>
        </w:tc>
        <w:tc>
          <w:tcPr>
            <w:tcW w:w="1476" w:type="dxa"/>
            <w:tcBorders>
              <w:top w:val="nil"/>
              <w:left w:val="nil"/>
              <w:bottom w:val="single" w:color="auto" w:sz="8" w:space="0"/>
              <w:right w:val="single" w:color="auto" w:sz="4" w:space="0"/>
            </w:tcBorders>
            <w:shd w:val="clear" w:color="auto" w:fill="auto"/>
            <w:vAlign w:val="center"/>
          </w:tcPr>
          <w:p w14:paraId="0B801B94">
            <w:pPr>
              <w:jc w:val="right"/>
              <w:rPr>
                <w:rFonts w:ascii="Times New Roman" w:hAnsi="Times New Roman" w:cs="Times New Roman"/>
                <w:szCs w:val="21"/>
              </w:rPr>
            </w:pPr>
            <w:r>
              <w:rPr>
                <w:rFonts w:ascii="Times New Roman" w:hAnsi="Times New Roman" w:cs="Times New Roman"/>
                <w:szCs w:val="21"/>
              </w:rPr>
              <w:t>692.40</w:t>
            </w:r>
          </w:p>
        </w:tc>
        <w:tc>
          <w:tcPr>
            <w:tcW w:w="1476" w:type="dxa"/>
            <w:tcBorders>
              <w:top w:val="nil"/>
              <w:left w:val="nil"/>
              <w:bottom w:val="single" w:color="auto" w:sz="8" w:space="0"/>
              <w:right w:val="single" w:color="auto" w:sz="4" w:space="0"/>
            </w:tcBorders>
            <w:shd w:val="clear" w:color="auto" w:fill="auto"/>
            <w:vAlign w:val="center"/>
          </w:tcPr>
          <w:p w14:paraId="17410FAF">
            <w:pPr>
              <w:jc w:val="right"/>
              <w:rPr>
                <w:rFonts w:ascii="Times New Roman" w:hAnsi="Times New Roman" w:cs="Times New Roman"/>
                <w:szCs w:val="21"/>
              </w:rPr>
            </w:pPr>
            <w:r>
              <w:rPr>
                <w:rFonts w:ascii="Times New Roman" w:hAnsi="Times New Roman" w:cs="Times New Roman"/>
                <w:szCs w:val="21"/>
              </w:rPr>
              <w:t>692.40</w:t>
            </w:r>
          </w:p>
        </w:tc>
        <w:tc>
          <w:tcPr>
            <w:tcW w:w="1476" w:type="dxa"/>
            <w:tcBorders>
              <w:top w:val="nil"/>
              <w:left w:val="nil"/>
              <w:bottom w:val="single" w:color="auto" w:sz="8" w:space="0"/>
              <w:right w:val="single" w:color="auto" w:sz="4" w:space="0"/>
            </w:tcBorders>
            <w:shd w:val="clear" w:color="auto" w:fill="auto"/>
            <w:vAlign w:val="center"/>
          </w:tcPr>
          <w:p w14:paraId="7F490029">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7250A099">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6CBE793F">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8" w:space="0"/>
              <w:right w:val="single" w:color="auto" w:sz="4" w:space="0"/>
            </w:tcBorders>
            <w:shd w:val="clear" w:color="auto" w:fill="auto"/>
            <w:vAlign w:val="center"/>
          </w:tcPr>
          <w:p w14:paraId="4E899FAB">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3A6D949F">
            <w:pPr>
              <w:jc w:val="right"/>
              <w:rPr>
                <w:rFonts w:ascii="Times New Roman" w:hAnsi="Times New Roman" w:cs="Times New Roman"/>
                <w:szCs w:val="21"/>
              </w:rPr>
            </w:pPr>
            <w:r>
              <w:rPr>
                <w:rFonts w:ascii="Times New Roman" w:hAnsi="Times New Roman" w:cs="Times New Roman"/>
                <w:szCs w:val="21"/>
              </w:rPr>
              <w:t>0.00</w:t>
            </w:r>
          </w:p>
        </w:tc>
      </w:tr>
      <w:tr w14:paraId="2CE25AF7">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397E6D30">
            <w:pPr>
              <w:rPr>
                <w:rFonts w:ascii="仿宋_GB2312" w:hAnsi="Times New Roman" w:eastAsia="仿宋_GB2312" w:cs="Times New Roman"/>
                <w:szCs w:val="21"/>
              </w:rPr>
            </w:pPr>
            <w:r>
              <w:rPr>
                <w:rFonts w:hint="eastAsia" w:ascii="仿宋_GB2312" w:hAnsi="Times New Roman" w:eastAsia="仿宋_GB2312" w:cs="Times New Roman"/>
                <w:szCs w:val="21"/>
              </w:rPr>
              <w:t>2070804</w:t>
            </w:r>
          </w:p>
        </w:tc>
        <w:tc>
          <w:tcPr>
            <w:tcW w:w="3800" w:type="dxa"/>
            <w:tcBorders>
              <w:top w:val="nil"/>
              <w:left w:val="nil"/>
              <w:bottom w:val="single" w:color="auto" w:sz="8" w:space="0"/>
              <w:right w:val="single" w:color="auto" w:sz="4" w:space="0"/>
            </w:tcBorders>
            <w:shd w:val="clear" w:color="auto" w:fill="auto"/>
            <w:vAlign w:val="center"/>
          </w:tcPr>
          <w:p w14:paraId="62395613">
            <w:pPr>
              <w:rPr>
                <w:rFonts w:ascii="仿宋_GB2312" w:hAnsi="Times New Roman" w:eastAsia="仿宋_GB2312" w:cs="Times New Roman"/>
                <w:szCs w:val="21"/>
              </w:rPr>
            </w:pPr>
            <w:r>
              <w:rPr>
                <w:rFonts w:hint="eastAsia" w:ascii="仿宋_GB2312" w:hAnsi="Times New Roman" w:eastAsia="仿宋_GB2312" w:cs="Times New Roman"/>
                <w:szCs w:val="21"/>
              </w:rPr>
              <w:t xml:space="preserve">  广播</w:t>
            </w:r>
          </w:p>
        </w:tc>
        <w:tc>
          <w:tcPr>
            <w:tcW w:w="1476" w:type="dxa"/>
            <w:tcBorders>
              <w:top w:val="nil"/>
              <w:left w:val="nil"/>
              <w:bottom w:val="single" w:color="auto" w:sz="8" w:space="0"/>
              <w:right w:val="single" w:color="auto" w:sz="4" w:space="0"/>
            </w:tcBorders>
            <w:shd w:val="clear" w:color="auto" w:fill="auto"/>
            <w:vAlign w:val="center"/>
          </w:tcPr>
          <w:p w14:paraId="3F30E219">
            <w:pPr>
              <w:jc w:val="right"/>
              <w:rPr>
                <w:rFonts w:ascii="Times New Roman" w:hAnsi="Times New Roman" w:cs="Times New Roman"/>
                <w:szCs w:val="21"/>
              </w:rPr>
            </w:pPr>
            <w:r>
              <w:rPr>
                <w:rFonts w:ascii="Times New Roman" w:hAnsi="Times New Roman" w:cs="Times New Roman"/>
                <w:szCs w:val="21"/>
              </w:rPr>
              <w:t>3,297.10</w:t>
            </w:r>
          </w:p>
        </w:tc>
        <w:tc>
          <w:tcPr>
            <w:tcW w:w="1476" w:type="dxa"/>
            <w:tcBorders>
              <w:top w:val="nil"/>
              <w:left w:val="nil"/>
              <w:bottom w:val="single" w:color="auto" w:sz="8" w:space="0"/>
              <w:right w:val="single" w:color="auto" w:sz="4" w:space="0"/>
            </w:tcBorders>
            <w:shd w:val="clear" w:color="auto" w:fill="auto"/>
            <w:vAlign w:val="center"/>
          </w:tcPr>
          <w:p w14:paraId="1C68BBDB">
            <w:pPr>
              <w:jc w:val="right"/>
              <w:rPr>
                <w:rFonts w:ascii="Times New Roman" w:hAnsi="Times New Roman" w:cs="Times New Roman"/>
                <w:szCs w:val="21"/>
              </w:rPr>
            </w:pPr>
            <w:r>
              <w:rPr>
                <w:rFonts w:ascii="Times New Roman" w:hAnsi="Times New Roman" w:cs="Times New Roman"/>
                <w:szCs w:val="21"/>
              </w:rPr>
              <w:t>3,295.56</w:t>
            </w:r>
          </w:p>
        </w:tc>
        <w:tc>
          <w:tcPr>
            <w:tcW w:w="1476" w:type="dxa"/>
            <w:tcBorders>
              <w:top w:val="nil"/>
              <w:left w:val="nil"/>
              <w:bottom w:val="single" w:color="auto" w:sz="8" w:space="0"/>
              <w:right w:val="single" w:color="auto" w:sz="4" w:space="0"/>
            </w:tcBorders>
            <w:shd w:val="clear" w:color="auto" w:fill="auto"/>
            <w:vAlign w:val="center"/>
          </w:tcPr>
          <w:p w14:paraId="7B003B0F">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261B4429">
            <w:pPr>
              <w:jc w:val="right"/>
              <w:rPr>
                <w:rFonts w:ascii="Times New Roman" w:hAnsi="Times New Roman" w:cs="Times New Roman"/>
                <w:szCs w:val="21"/>
              </w:rPr>
            </w:pPr>
            <w:r>
              <w:rPr>
                <w:rFonts w:ascii="Times New Roman" w:hAnsi="Times New Roman" w:cs="Times New Roman"/>
                <w:szCs w:val="21"/>
              </w:rPr>
              <w:t>1.50</w:t>
            </w:r>
          </w:p>
        </w:tc>
        <w:tc>
          <w:tcPr>
            <w:tcW w:w="1056" w:type="dxa"/>
            <w:tcBorders>
              <w:top w:val="nil"/>
              <w:left w:val="nil"/>
              <w:bottom w:val="single" w:color="auto" w:sz="8" w:space="0"/>
              <w:right w:val="single" w:color="auto" w:sz="4" w:space="0"/>
            </w:tcBorders>
            <w:shd w:val="clear" w:color="auto" w:fill="auto"/>
            <w:vAlign w:val="center"/>
          </w:tcPr>
          <w:p w14:paraId="207DE2B3">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8" w:space="0"/>
              <w:right w:val="single" w:color="auto" w:sz="4" w:space="0"/>
            </w:tcBorders>
            <w:shd w:val="clear" w:color="auto" w:fill="auto"/>
            <w:vAlign w:val="center"/>
          </w:tcPr>
          <w:p w14:paraId="37F990DE">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27966DE1">
            <w:pPr>
              <w:jc w:val="right"/>
              <w:rPr>
                <w:rFonts w:ascii="Times New Roman" w:hAnsi="Times New Roman" w:cs="Times New Roman"/>
                <w:szCs w:val="21"/>
              </w:rPr>
            </w:pPr>
            <w:r>
              <w:rPr>
                <w:rFonts w:ascii="Times New Roman" w:hAnsi="Times New Roman" w:cs="Times New Roman"/>
                <w:szCs w:val="21"/>
              </w:rPr>
              <w:t>0.04</w:t>
            </w:r>
          </w:p>
        </w:tc>
      </w:tr>
      <w:tr w14:paraId="6C17199F">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348B411B">
            <w:pPr>
              <w:rPr>
                <w:rFonts w:ascii="仿宋_GB2312" w:hAnsi="Times New Roman" w:eastAsia="仿宋_GB2312" w:cs="Times New Roman"/>
                <w:szCs w:val="21"/>
              </w:rPr>
            </w:pPr>
            <w:r>
              <w:rPr>
                <w:rFonts w:hint="eastAsia" w:ascii="仿宋_GB2312" w:hAnsi="Times New Roman" w:eastAsia="仿宋_GB2312" w:cs="Times New Roman"/>
                <w:szCs w:val="21"/>
              </w:rPr>
              <w:t>2070899</w:t>
            </w:r>
          </w:p>
        </w:tc>
        <w:tc>
          <w:tcPr>
            <w:tcW w:w="3800" w:type="dxa"/>
            <w:tcBorders>
              <w:top w:val="nil"/>
              <w:left w:val="nil"/>
              <w:bottom w:val="single" w:color="auto" w:sz="8" w:space="0"/>
              <w:right w:val="single" w:color="auto" w:sz="4" w:space="0"/>
            </w:tcBorders>
            <w:shd w:val="clear" w:color="auto" w:fill="auto"/>
            <w:vAlign w:val="center"/>
          </w:tcPr>
          <w:p w14:paraId="3A4BB547">
            <w:pPr>
              <w:rPr>
                <w:rFonts w:ascii="仿宋_GB2312" w:hAnsi="Times New Roman" w:eastAsia="仿宋_GB2312" w:cs="Times New Roman"/>
                <w:szCs w:val="21"/>
              </w:rPr>
            </w:pPr>
            <w:r>
              <w:rPr>
                <w:rFonts w:hint="eastAsia" w:ascii="仿宋_GB2312" w:hAnsi="Times New Roman" w:eastAsia="仿宋_GB2312" w:cs="Times New Roman"/>
                <w:szCs w:val="21"/>
              </w:rPr>
              <w:t xml:space="preserve">  其他广播电视支出</w:t>
            </w:r>
          </w:p>
        </w:tc>
        <w:tc>
          <w:tcPr>
            <w:tcW w:w="1476" w:type="dxa"/>
            <w:tcBorders>
              <w:top w:val="nil"/>
              <w:left w:val="nil"/>
              <w:bottom w:val="single" w:color="auto" w:sz="8" w:space="0"/>
              <w:right w:val="single" w:color="auto" w:sz="4" w:space="0"/>
            </w:tcBorders>
            <w:shd w:val="clear" w:color="auto" w:fill="auto"/>
            <w:vAlign w:val="center"/>
          </w:tcPr>
          <w:p w14:paraId="685D6827">
            <w:pPr>
              <w:jc w:val="right"/>
              <w:rPr>
                <w:rFonts w:ascii="Times New Roman" w:hAnsi="Times New Roman" w:cs="Times New Roman"/>
                <w:szCs w:val="21"/>
              </w:rPr>
            </w:pPr>
            <w:r>
              <w:rPr>
                <w:rFonts w:ascii="Times New Roman" w:hAnsi="Times New Roman" w:cs="Times New Roman"/>
                <w:szCs w:val="21"/>
              </w:rPr>
              <w:t>6,628.95</w:t>
            </w:r>
          </w:p>
        </w:tc>
        <w:tc>
          <w:tcPr>
            <w:tcW w:w="1476" w:type="dxa"/>
            <w:tcBorders>
              <w:top w:val="nil"/>
              <w:left w:val="nil"/>
              <w:bottom w:val="single" w:color="auto" w:sz="8" w:space="0"/>
              <w:right w:val="single" w:color="auto" w:sz="4" w:space="0"/>
            </w:tcBorders>
            <w:shd w:val="clear" w:color="auto" w:fill="auto"/>
            <w:vAlign w:val="center"/>
          </w:tcPr>
          <w:p w14:paraId="4070651A">
            <w:pPr>
              <w:jc w:val="right"/>
              <w:rPr>
                <w:rFonts w:ascii="Times New Roman" w:hAnsi="Times New Roman" w:cs="Times New Roman"/>
                <w:szCs w:val="21"/>
              </w:rPr>
            </w:pPr>
            <w:r>
              <w:rPr>
                <w:rFonts w:ascii="Times New Roman" w:hAnsi="Times New Roman" w:cs="Times New Roman"/>
                <w:szCs w:val="21"/>
              </w:rPr>
              <w:t>6,325.32</w:t>
            </w:r>
          </w:p>
        </w:tc>
        <w:tc>
          <w:tcPr>
            <w:tcW w:w="1476" w:type="dxa"/>
            <w:tcBorders>
              <w:top w:val="nil"/>
              <w:left w:val="nil"/>
              <w:bottom w:val="single" w:color="auto" w:sz="8" w:space="0"/>
              <w:right w:val="single" w:color="auto" w:sz="4" w:space="0"/>
            </w:tcBorders>
            <w:shd w:val="clear" w:color="auto" w:fill="auto"/>
            <w:vAlign w:val="center"/>
          </w:tcPr>
          <w:p w14:paraId="0F18085C">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7AA134FF">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070F327A">
            <w:pPr>
              <w:jc w:val="right"/>
              <w:rPr>
                <w:rFonts w:ascii="Times New Roman" w:hAnsi="Times New Roman" w:cs="Times New Roman"/>
                <w:szCs w:val="21"/>
              </w:rPr>
            </w:pPr>
            <w:r>
              <w:rPr>
                <w:rFonts w:ascii="Times New Roman" w:hAnsi="Times New Roman" w:cs="Times New Roman"/>
                <w:szCs w:val="21"/>
              </w:rPr>
              <w:t>301.41</w:t>
            </w:r>
          </w:p>
        </w:tc>
        <w:tc>
          <w:tcPr>
            <w:tcW w:w="1896" w:type="dxa"/>
            <w:tcBorders>
              <w:top w:val="nil"/>
              <w:left w:val="nil"/>
              <w:bottom w:val="single" w:color="auto" w:sz="8" w:space="0"/>
              <w:right w:val="single" w:color="auto" w:sz="4" w:space="0"/>
            </w:tcBorders>
            <w:shd w:val="clear" w:color="auto" w:fill="auto"/>
            <w:vAlign w:val="center"/>
          </w:tcPr>
          <w:p w14:paraId="6A2BFE46">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0C206D49">
            <w:pPr>
              <w:jc w:val="right"/>
              <w:rPr>
                <w:rFonts w:ascii="Times New Roman" w:hAnsi="Times New Roman" w:cs="Times New Roman"/>
                <w:szCs w:val="21"/>
              </w:rPr>
            </w:pPr>
            <w:r>
              <w:rPr>
                <w:rFonts w:ascii="Times New Roman" w:hAnsi="Times New Roman" w:cs="Times New Roman"/>
                <w:szCs w:val="21"/>
              </w:rPr>
              <w:t>2.22</w:t>
            </w:r>
          </w:p>
        </w:tc>
      </w:tr>
      <w:tr w14:paraId="1DC7A5A0">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07566439">
            <w:pPr>
              <w:rPr>
                <w:rFonts w:ascii="仿宋_GB2312" w:hAnsi="Times New Roman" w:eastAsia="仿宋_GB2312" w:cs="Times New Roman"/>
                <w:b/>
                <w:bCs/>
                <w:szCs w:val="21"/>
              </w:rPr>
            </w:pPr>
            <w:r>
              <w:rPr>
                <w:rFonts w:hint="eastAsia" w:ascii="仿宋_GB2312" w:hAnsi="Times New Roman" w:eastAsia="仿宋_GB2312" w:cs="Times New Roman"/>
                <w:b/>
                <w:bCs/>
                <w:szCs w:val="21"/>
              </w:rPr>
              <w:t>20799</w:t>
            </w:r>
          </w:p>
        </w:tc>
        <w:tc>
          <w:tcPr>
            <w:tcW w:w="3800" w:type="dxa"/>
            <w:tcBorders>
              <w:top w:val="nil"/>
              <w:left w:val="nil"/>
              <w:bottom w:val="single" w:color="auto" w:sz="8" w:space="0"/>
              <w:right w:val="single" w:color="auto" w:sz="4" w:space="0"/>
            </w:tcBorders>
            <w:shd w:val="clear" w:color="auto" w:fill="auto"/>
            <w:vAlign w:val="center"/>
          </w:tcPr>
          <w:p w14:paraId="2E9CCBDB">
            <w:pPr>
              <w:rPr>
                <w:rFonts w:ascii="仿宋_GB2312" w:hAnsi="Times New Roman" w:eastAsia="仿宋_GB2312" w:cs="Times New Roman"/>
                <w:b/>
                <w:bCs/>
                <w:szCs w:val="21"/>
              </w:rPr>
            </w:pPr>
            <w:r>
              <w:rPr>
                <w:rFonts w:hint="eastAsia" w:ascii="仿宋_GB2312" w:hAnsi="Times New Roman" w:eastAsia="仿宋_GB2312" w:cs="Times New Roman"/>
                <w:b/>
                <w:bCs/>
                <w:szCs w:val="21"/>
              </w:rPr>
              <w:t>其他文化体育与传媒支出0</w:t>
            </w:r>
          </w:p>
        </w:tc>
        <w:tc>
          <w:tcPr>
            <w:tcW w:w="1476" w:type="dxa"/>
            <w:tcBorders>
              <w:top w:val="nil"/>
              <w:left w:val="nil"/>
              <w:bottom w:val="single" w:color="auto" w:sz="8" w:space="0"/>
              <w:right w:val="single" w:color="auto" w:sz="4" w:space="0"/>
            </w:tcBorders>
            <w:shd w:val="clear" w:color="auto" w:fill="auto"/>
            <w:vAlign w:val="center"/>
          </w:tcPr>
          <w:p w14:paraId="576CC055">
            <w:pPr>
              <w:jc w:val="right"/>
              <w:rPr>
                <w:rFonts w:ascii="Times New Roman" w:hAnsi="Times New Roman" w:cs="Times New Roman"/>
                <w:b/>
                <w:bCs/>
                <w:szCs w:val="21"/>
              </w:rPr>
            </w:pPr>
            <w:r>
              <w:rPr>
                <w:rFonts w:ascii="Times New Roman" w:hAnsi="Times New Roman" w:cs="Times New Roman"/>
                <w:b/>
                <w:bCs/>
                <w:szCs w:val="21"/>
              </w:rPr>
              <w:t>4,989.00</w:t>
            </w:r>
          </w:p>
        </w:tc>
        <w:tc>
          <w:tcPr>
            <w:tcW w:w="1476" w:type="dxa"/>
            <w:tcBorders>
              <w:top w:val="nil"/>
              <w:left w:val="nil"/>
              <w:bottom w:val="single" w:color="auto" w:sz="8" w:space="0"/>
              <w:right w:val="single" w:color="auto" w:sz="4" w:space="0"/>
            </w:tcBorders>
            <w:shd w:val="clear" w:color="auto" w:fill="auto"/>
            <w:vAlign w:val="center"/>
          </w:tcPr>
          <w:p w14:paraId="79FEDB86">
            <w:pPr>
              <w:jc w:val="right"/>
              <w:rPr>
                <w:rFonts w:ascii="Times New Roman" w:hAnsi="Times New Roman" w:cs="Times New Roman"/>
                <w:b/>
                <w:bCs/>
                <w:szCs w:val="21"/>
              </w:rPr>
            </w:pPr>
            <w:r>
              <w:rPr>
                <w:rFonts w:ascii="Times New Roman" w:hAnsi="Times New Roman" w:cs="Times New Roman"/>
                <w:b/>
                <w:bCs/>
                <w:szCs w:val="21"/>
              </w:rPr>
              <w:t>4,989.00</w:t>
            </w:r>
          </w:p>
        </w:tc>
        <w:tc>
          <w:tcPr>
            <w:tcW w:w="1476" w:type="dxa"/>
            <w:tcBorders>
              <w:top w:val="nil"/>
              <w:left w:val="nil"/>
              <w:bottom w:val="single" w:color="auto" w:sz="8" w:space="0"/>
              <w:right w:val="single" w:color="auto" w:sz="4" w:space="0"/>
            </w:tcBorders>
            <w:shd w:val="clear" w:color="auto" w:fill="auto"/>
            <w:vAlign w:val="center"/>
          </w:tcPr>
          <w:p w14:paraId="71C9CBC6">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4E92E156">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1AC2BBAE">
            <w:pPr>
              <w:jc w:val="right"/>
              <w:rPr>
                <w:rFonts w:ascii="Times New Roman" w:hAnsi="Times New Roman" w:cs="Times New Roman"/>
                <w:b/>
                <w:bCs/>
                <w:szCs w:val="21"/>
              </w:rPr>
            </w:pPr>
            <w:r>
              <w:rPr>
                <w:rFonts w:ascii="Times New Roman" w:hAnsi="Times New Roman" w:cs="Times New Roman"/>
                <w:b/>
                <w:bCs/>
                <w:szCs w:val="21"/>
              </w:rPr>
              <w:t>0.00</w:t>
            </w:r>
          </w:p>
        </w:tc>
        <w:tc>
          <w:tcPr>
            <w:tcW w:w="1896" w:type="dxa"/>
            <w:tcBorders>
              <w:top w:val="nil"/>
              <w:left w:val="nil"/>
              <w:bottom w:val="single" w:color="auto" w:sz="8" w:space="0"/>
              <w:right w:val="single" w:color="auto" w:sz="4" w:space="0"/>
            </w:tcBorders>
            <w:shd w:val="clear" w:color="auto" w:fill="auto"/>
            <w:vAlign w:val="center"/>
          </w:tcPr>
          <w:p w14:paraId="131B05B4">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8" w:space="0"/>
            </w:tcBorders>
            <w:shd w:val="clear" w:color="auto" w:fill="auto"/>
            <w:vAlign w:val="center"/>
          </w:tcPr>
          <w:p w14:paraId="5B097B02">
            <w:pPr>
              <w:jc w:val="right"/>
              <w:rPr>
                <w:rFonts w:ascii="Times New Roman" w:hAnsi="Times New Roman" w:cs="Times New Roman"/>
                <w:b/>
                <w:bCs/>
                <w:szCs w:val="21"/>
              </w:rPr>
            </w:pPr>
            <w:r>
              <w:rPr>
                <w:rFonts w:ascii="Times New Roman" w:hAnsi="Times New Roman" w:cs="Times New Roman"/>
                <w:b/>
                <w:bCs/>
                <w:szCs w:val="21"/>
              </w:rPr>
              <w:t>0.00</w:t>
            </w:r>
          </w:p>
        </w:tc>
      </w:tr>
      <w:tr w14:paraId="0C41DFE3">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0A36EACB">
            <w:pPr>
              <w:rPr>
                <w:rFonts w:ascii="仿宋_GB2312" w:hAnsi="Times New Roman" w:eastAsia="仿宋_GB2312" w:cs="Times New Roman"/>
                <w:szCs w:val="21"/>
              </w:rPr>
            </w:pPr>
            <w:r>
              <w:rPr>
                <w:rFonts w:hint="eastAsia" w:ascii="仿宋_GB2312" w:hAnsi="Times New Roman" w:eastAsia="仿宋_GB2312" w:cs="Times New Roman"/>
                <w:szCs w:val="21"/>
              </w:rPr>
              <w:t>2079999</w:t>
            </w:r>
          </w:p>
        </w:tc>
        <w:tc>
          <w:tcPr>
            <w:tcW w:w="3800" w:type="dxa"/>
            <w:tcBorders>
              <w:top w:val="nil"/>
              <w:left w:val="nil"/>
              <w:bottom w:val="single" w:color="auto" w:sz="8" w:space="0"/>
              <w:right w:val="single" w:color="auto" w:sz="4" w:space="0"/>
            </w:tcBorders>
            <w:shd w:val="clear" w:color="auto" w:fill="auto"/>
            <w:vAlign w:val="center"/>
          </w:tcPr>
          <w:p w14:paraId="496FC286">
            <w:pPr>
              <w:rPr>
                <w:rFonts w:ascii="仿宋_GB2312" w:hAnsi="Times New Roman" w:eastAsia="仿宋_GB2312" w:cs="Times New Roman"/>
                <w:szCs w:val="21"/>
              </w:rPr>
            </w:pPr>
            <w:r>
              <w:rPr>
                <w:rFonts w:hint="eastAsia" w:ascii="仿宋_GB2312" w:hAnsi="Times New Roman" w:eastAsia="仿宋_GB2312" w:cs="Times New Roman"/>
                <w:szCs w:val="21"/>
              </w:rPr>
              <w:t xml:space="preserve">  其他文化体育与传媒支出</w:t>
            </w:r>
          </w:p>
        </w:tc>
        <w:tc>
          <w:tcPr>
            <w:tcW w:w="1476" w:type="dxa"/>
            <w:tcBorders>
              <w:top w:val="nil"/>
              <w:left w:val="nil"/>
              <w:bottom w:val="single" w:color="auto" w:sz="8" w:space="0"/>
              <w:right w:val="single" w:color="auto" w:sz="4" w:space="0"/>
            </w:tcBorders>
            <w:shd w:val="clear" w:color="auto" w:fill="auto"/>
            <w:vAlign w:val="center"/>
          </w:tcPr>
          <w:p w14:paraId="2B2DCE5D">
            <w:pPr>
              <w:jc w:val="right"/>
              <w:rPr>
                <w:rFonts w:ascii="Times New Roman" w:hAnsi="Times New Roman" w:cs="Times New Roman"/>
                <w:szCs w:val="21"/>
              </w:rPr>
            </w:pPr>
            <w:r>
              <w:rPr>
                <w:rFonts w:ascii="Times New Roman" w:hAnsi="Times New Roman" w:cs="Times New Roman"/>
                <w:szCs w:val="21"/>
              </w:rPr>
              <w:t>4,989.00</w:t>
            </w:r>
          </w:p>
        </w:tc>
        <w:tc>
          <w:tcPr>
            <w:tcW w:w="1476" w:type="dxa"/>
            <w:tcBorders>
              <w:top w:val="nil"/>
              <w:left w:val="nil"/>
              <w:bottom w:val="single" w:color="auto" w:sz="8" w:space="0"/>
              <w:right w:val="single" w:color="auto" w:sz="4" w:space="0"/>
            </w:tcBorders>
            <w:shd w:val="clear" w:color="auto" w:fill="auto"/>
            <w:vAlign w:val="center"/>
          </w:tcPr>
          <w:p w14:paraId="7B2A7A61">
            <w:pPr>
              <w:jc w:val="right"/>
              <w:rPr>
                <w:rFonts w:ascii="Times New Roman" w:hAnsi="Times New Roman" w:cs="Times New Roman"/>
                <w:szCs w:val="21"/>
              </w:rPr>
            </w:pPr>
            <w:r>
              <w:rPr>
                <w:rFonts w:ascii="Times New Roman" w:hAnsi="Times New Roman" w:cs="Times New Roman"/>
                <w:szCs w:val="21"/>
              </w:rPr>
              <w:t>4,989.00</w:t>
            </w:r>
          </w:p>
        </w:tc>
        <w:tc>
          <w:tcPr>
            <w:tcW w:w="1476" w:type="dxa"/>
            <w:tcBorders>
              <w:top w:val="nil"/>
              <w:left w:val="nil"/>
              <w:bottom w:val="single" w:color="auto" w:sz="8" w:space="0"/>
              <w:right w:val="single" w:color="auto" w:sz="4" w:space="0"/>
            </w:tcBorders>
            <w:shd w:val="clear" w:color="auto" w:fill="auto"/>
            <w:vAlign w:val="center"/>
          </w:tcPr>
          <w:p w14:paraId="18EA3CE8">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3EEA93B7">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7F0D7E92">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8" w:space="0"/>
              <w:right w:val="single" w:color="auto" w:sz="4" w:space="0"/>
            </w:tcBorders>
            <w:shd w:val="clear" w:color="auto" w:fill="auto"/>
            <w:vAlign w:val="center"/>
          </w:tcPr>
          <w:p w14:paraId="6AFA9E0B">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1594833E">
            <w:pPr>
              <w:jc w:val="right"/>
              <w:rPr>
                <w:rFonts w:ascii="Times New Roman" w:hAnsi="Times New Roman" w:cs="Times New Roman"/>
                <w:szCs w:val="21"/>
              </w:rPr>
            </w:pPr>
            <w:r>
              <w:rPr>
                <w:rFonts w:ascii="Times New Roman" w:hAnsi="Times New Roman" w:cs="Times New Roman"/>
                <w:szCs w:val="21"/>
              </w:rPr>
              <w:t>0.00</w:t>
            </w:r>
          </w:p>
        </w:tc>
      </w:tr>
      <w:tr w14:paraId="6D043815">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3DD3FF88">
            <w:pPr>
              <w:rPr>
                <w:rFonts w:ascii="仿宋_GB2312" w:hAnsi="Times New Roman" w:eastAsia="仿宋_GB2312" w:cs="Times New Roman"/>
                <w:b/>
                <w:bCs/>
                <w:szCs w:val="21"/>
              </w:rPr>
            </w:pPr>
            <w:r>
              <w:rPr>
                <w:rFonts w:hint="eastAsia" w:ascii="仿宋_GB2312" w:hAnsi="Times New Roman" w:eastAsia="仿宋_GB2312" w:cs="Times New Roman"/>
                <w:b/>
                <w:bCs/>
                <w:szCs w:val="21"/>
              </w:rPr>
              <w:t>208</w:t>
            </w:r>
          </w:p>
        </w:tc>
        <w:tc>
          <w:tcPr>
            <w:tcW w:w="3800" w:type="dxa"/>
            <w:tcBorders>
              <w:top w:val="nil"/>
              <w:left w:val="nil"/>
              <w:bottom w:val="single" w:color="auto" w:sz="8" w:space="0"/>
              <w:right w:val="single" w:color="auto" w:sz="4" w:space="0"/>
            </w:tcBorders>
            <w:shd w:val="clear" w:color="auto" w:fill="auto"/>
            <w:vAlign w:val="center"/>
          </w:tcPr>
          <w:p w14:paraId="3CA01C1C">
            <w:pPr>
              <w:rPr>
                <w:rFonts w:ascii="仿宋_GB2312" w:hAnsi="Times New Roman" w:eastAsia="仿宋_GB2312" w:cs="Times New Roman"/>
                <w:b/>
                <w:bCs/>
                <w:szCs w:val="21"/>
              </w:rPr>
            </w:pPr>
            <w:r>
              <w:rPr>
                <w:rFonts w:hint="eastAsia" w:ascii="仿宋_GB2312" w:hAnsi="Times New Roman" w:eastAsia="仿宋_GB2312" w:cs="Times New Roman"/>
                <w:b/>
                <w:bCs/>
                <w:szCs w:val="21"/>
              </w:rPr>
              <w:t>社会保障和就业支出</w:t>
            </w:r>
          </w:p>
        </w:tc>
        <w:tc>
          <w:tcPr>
            <w:tcW w:w="1476" w:type="dxa"/>
            <w:tcBorders>
              <w:top w:val="nil"/>
              <w:left w:val="nil"/>
              <w:bottom w:val="single" w:color="auto" w:sz="8" w:space="0"/>
              <w:right w:val="single" w:color="auto" w:sz="4" w:space="0"/>
            </w:tcBorders>
            <w:shd w:val="clear" w:color="auto" w:fill="auto"/>
            <w:vAlign w:val="center"/>
          </w:tcPr>
          <w:p w14:paraId="018F37AA">
            <w:pPr>
              <w:jc w:val="right"/>
              <w:rPr>
                <w:rFonts w:ascii="Times New Roman" w:hAnsi="Times New Roman" w:cs="Times New Roman"/>
                <w:b/>
                <w:bCs/>
                <w:szCs w:val="21"/>
              </w:rPr>
            </w:pPr>
            <w:r>
              <w:rPr>
                <w:rFonts w:ascii="Times New Roman" w:hAnsi="Times New Roman" w:cs="Times New Roman"/>
                <w:b/>
                <w:bCs/>
                <w:szCs w:val="21"/>
              </w:rPr>
              <w:t>1,382.43</w:t>
            </w:r>
          </w:p>
        </w:tc>
        <w:tc>
          <w:tcPr>
            <w:tcW w:w="1476" w:type="dxa"/>
            <w:tcBorders>
              <w:top w:val="nil"/>
              <w:left w:val="nil"/>
              <w:bottom w:val="single" w:color="auto" w:sz="8" w:space="0"/>
              <w:right w:val="single" w:color="auto" w:sz="4" w:space="0"/>
            </w:tcBorders>
            <w:shd w:val="clear" w:color="auto" w:fill="auto"/>
            <w:vAlign w:val="center"/>
          </w:tcPr>
          <w:p w14:paraId="37B0AE14">
            <w:pPr>
              <w:jc w:val="right"/>
              <w:rPr>
                <w:rFonts w:ascii="Times New Roman" w:hAnsi="Times New Roman" w:cs="Times New Roman"/>
                <w:b/>
                <w:bCs/>
                <w:szCs w:val="21"/>
              </w:rPr>
            </w:pPr>
            <w:r>
              <w:rPr>
                <w:rFonts w:ascii="Times New Roman" w:hAnsi="Times New Roman" w:cs="Times New Roman"/>
                <w:b/>
                <w:bCs/>
                <w:szCs w:val="21"/>
              </w:rPr>
              <w:t>1,382.43</w:t>
            </w:r>
          </w:p>
        </w:tc>
        <w:tc>
          <w:tcPr>
            <w:tcW w:w="1476" w:type="dxa"/>
            <w:tcBorders>
              <w:top w:val="nil"/>
              <w:left w:val="nil"/>
              <w:bottom w:val="single" w:color="auto" w:sz="8" w:space="0"/>
              <w:right w:val="single" w:color="auto" w:sz="4" w:space="0"/>
            </w:tcBorders>
            <w:shd w:val="clear" w:color="auto" w:fill="auto"/>
            <w:vAlign w:val="center"/>
          </w:tcPr>
          <w:p w14:paraId="63DD1D91">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28890802">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09F62DE6">
            <w:pPr>
              <w:jc w:val="right"/>
              <w:rPr>
                <w:rFonts w:ascii="Times New Roman" w:hAnsi="Times New Roman" w:cs="Times New Roman"/>
                <w:b/>
                <w:bCs/>
                <w:szCs w:val="21"/>
              </w:rPr>
            </w:pPr>
            <w:r>
              <w:rPr>
                <w:rFonts w:ascii="Times New Roman" w:hAnsi="Times New Roman" w:cs="Times New Roman"/>
                <w:b/>
                <w:bCs/>
                <w:szCs w:val="21"/>
              </w:rPr>
              <w:t>0.00</w:t>
            </w:r>
          </w:p>
        </w:tc>
        <w:tc>
          <w:tcPr>
            <w:tcW w:w="1896" w:type="dxa"/>
            <w:tcBorders>
              <w:top w:val="nil"/>
              <w:left w:val="nil"/>
              <w:bottom w:val="single" w:color="auto" w:sz="8" w:space="0"/>
              <w:right w:val="single" w:color="auto" w:sz="4" w:space="0"/>
            </w:tcBorders>
            <w:shd w:val="clear" w:color="auto" w:fill="auto"/>
            <w:vAlign w:val="center"/>
          </w:tcPr>
          <w:p w14:paraId="21B02F50">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8" w:space="0"/>
            </w:tcBorders>
            <w:shd w:val="clear" w:color="auto" w:fill="auto"/>
            <w:vAlign w:val="center"/>
          </w:tcPr>
          <w:p w14:paraId="3928FB1F">
            <w:pPr>
              <w:jc w:val="right"/>
              <w:rPr>
                <w:rFonts w:ascii="Times New Roman" w:hAnsi="Times New Roman" w:cs="Times New Roman"/>
                <w:b/>
                <w:bCs/>
                <w:szCs w:val="21"/>
              </w:rPr>
            </w:pPr>
            <w:r>
              <w:rPr>
                <w:rFonts w:ascii="Times New Roman" w:hAnsi="Times New Roman" w:cs="Times New Roman"/>
                <w:b/>
                <w:bCs/>
                <w:szCs w:val="21"/>
              </w:rPr>
              <w:t>0.00</w:t>
            </w:r>
          </w:p>
        </w:tc>
      </w:tr>
      <w:tr w14:paraId="0187B02A">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12BAEBAF">
            <w:pPr>
              <w:rPr>
                <w:rFonts w:ascii="仿宋_GB2312" w:hAnsi="Times New Roman" w:eastAsia="仿宋_GB2312" w:cs="Times New Roman"/>
                <w:b/>
                <w:bCs/>
                <w:szCs w:val="21"/>
              </w:rPr>
            </w:pPr>
            <w:r>
              <w:rPr>
                <w:rFonts w:hint="eastAsia" w:ascii="仿宋_GB2312" w:hAnsi="Times New Roman" w:eastAsia="仿宋_GB2312" w:cs="Times New Roman"/>
                <w:b/>
                <w:bCs/>
                <w:szCs w:val="21"/>
              </w:rPr>
              <w:t>20805</w:t>
            </w:r>
          </w:p>
        </w:tc>
        <w:tc>
          <w:tcPr>
            <w:tcW w:w="3800" w:type="dxa"/>
            <w:tcBorders>
              <w:top w:val="nil"/>
              <w:left w:val="nil"/>
              <w:bottom w:val="single" w:color="auto" w:sz="8" w:space="0"/>
              <w:right w:val="single" w:color="auto" w:sz="4" w:space="0"/>
            </w:tcBorders>
            <w:shd w:val="clear" w:color="auto" w:fill="auto"/>
            <w:vAlign w:val="center"/>
          </w:tcPr>
          <w:p w14:paraId="6C0BF2EC">
            <w:pPr>
              <w:rPr>
                <w:rFonts w:ascii="仿宋_GB2312" w:hAnsi="Times New Roman" w:eastAsia="仿宋_GB2312" w:cs="Times New Roman"/>
                <w:b/>
                <w:bCs/>
                <w:szCs w:val="21"/>
              </w:rPr>
            </w:pPr>
            <w:r>
              <w:rPr>
                <w:rFonts w:hint="eastAsia" w:ascii="仿宋_GB2312" w:hAnsi="Times New Roman" w:eastAsia="仿宋_GB2312" w:cs="Times New Roman"/>
                <w:b/>
                <w:bCs/>
                <w:szCs w:val="21"/>
              </w:rPr>
              <w:t>行政事业单位离退休</w:t>
            </w:r>
          </w:p>
        </w:tc>
        <w:tc>
          <w:tcPr>
            <w:tcW w:w="1476" w:type="dxa"/>
            <w:tcBorders>
              <w:top w:val="nil"/>
              <w:left w:val="nil"/>
              <w:bottom w:val="single" w:color="auto" w:sz="8" w:space="0"/>
              <w:right w:val="single" w:color="auto" w:sz="4" w:space="0"/>
            </w:tcBorders>
            <w:shd w:val="clear" w:color="auto" w:fill="auto"/>
            <w:vAlign w:val="center"/>
          </w:tcPr>
          <w:p w14:paraId="3E6CEEB3">
            <w:pPr>
              <w:jc w:val="right"/>
              <w:rPr>
                <w:rFonts w:ascii="Times New Roman" w:hAnsi="Times New Roman" w:cs="Times New Roman"/>
                <w:b/>
                <w:bCs/>
                <w:szCs w:val="21"/>
              </w:rPr>
            </w:pPr>
            <w:r>
              <w:rPr>
                <w:rFonts w:ascii="Times New Roman" w:hAnsi="Times New Roman" w:cs="Times New Roman"/>
                <w:b/>
                <w:bCs/>
                <w:szCs w:val="21"/>
              </w:rPr>
              <w:t>1,382.43</w:t>
            </w:r>
          </w:p>
        </w:tc>
        <w:tc>
          <w:tcPr>
            <w:tcW w:w="1476" w:type="dxa"/>
            <w:tcBorders>
              <w:top w:val="nil"/>
              <w:left w:val="nil"/>
              <w:bottom w:val="single" w:color="auto" w:sz="8" w:space="0"/>
              <w:right w:val="single" w:color="auto" w:sz="4" w:space="0"/>
            </w:tcBorders>
            <w:shd w:val="clear" w:color="auto" w:fill="auto"/>
            <w:vAlign w:val="center"/>
          </w:tcPr>
          <w:p w14:paraId="305600D9">
            <w:pPr>
              <w:jc w:val="right"/>
              <w:rPr>
                <w:rFonts w:ascii="Times New Roman" w:hAnsi="Times New Roman" w:cs="Times New Roman"/>
                <w:b/>
                <w:bCs/>
                <w:szCs w:val="21"/>
              </w:rPr>
            </w:pPr>
            <w:r>
              <w:rPr>
                <w:rFonts w:ascii="Times New Roman" w:hAnsi="Times New Roman" w:cs="Times New Roman"/>
                <w:b/>
                <w:bCs/>
                <w:szCs w:val="21"/>
              </w:rPr>
              <w:t>1,382.43</w:t>
            </w:r>
          </w:p>
        </w:tc>
        <w:tc>
          <w:tcPr>
            <w:tcW w:w="1476" w:type="dxa"/>
            <w:tcBorders>
              <w:top w:val="nil"/>
              <w:left w:val="nil"/>
              <w:bottom w:val="single" w:color="auto" w:sz="8" w:space="0"/>
              <w:right w:val="single" w:color="auto" w:sz="4" w:space="0"/>
            </w:tcBorders>
            <w:shd w:val="clear" w:color="auto" w:fill="auto"/>
            <w:vAlign w:val="center"/>
          </w:tcPr>
          <w:p w14:paraId="09C98807">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680969F7">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3B224A8B">
            <w:pPr>
              <w:jc w:val="right"/>
              <w:rPr>
                <w:rFonts w:ascii="Times New Roman" w:hAnsi="Times New Roman" w:cs="Times New Roman"/>
                <w:b/>
                <w:bCs/>
                <w:szCs w:val="21"/>
              </w:rPr>
            </w:pPr>
            <w:r>
              <w:rPr>
                <w:rFonts w:ascii="Times New Roman" w:hAnsi="Times New Roman" w:cs="Times New Roman"/>
                <w:b/>
                <w:bCs/>
                <w:szCs w:val="21"/>
              </w:rPr>
              <w:t>0.00</w:t>
            </w:r>
          </w:p>
        </w:tc>
        <w:tc>
          <w:tcPr>
            <w:tcW w:w="1896" w:type="dxa"/>
            <w:tcBorders>
              <w:top w:val="nil"/>
              <w:left w:val="nil"/>
              <w:bottom w:val="single" w:color="auto" w:sz="8" w:space="0"/>
              <w:right w:val="single" w:color="auto" w:sz="4" w:space="0"/>
            </w:tcBorders>
            <w:shd w:val="clear" w:color="auto" w:fill="auto"/>
            <w:vAlign w:val="center"/>
          </w:tcPr>
          <w:p w14:paraId="656DD97C">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8" w:space="0"/>
            </w:tcBorders>
            <w:shd w:val="clear" w:color="auto" w:fill="auto"/>
            <w:vAlign w:val="center"/>
          </w:tcPr>
          <w:p w14:paraId="1F32650B">
            <w:pPr>
              <w:jc w:val="right"/>
              <w:rPr>
                <w:rFonts w:ascii="Times New Roman" w:hAnsi="Times New Roman" w:cs="Times New Roman"/>
                <w:b/>
                <w:bCs/>
                <w:szCs w:val="21"/>
              </w:rPr>
            </w:pPr>
            <w:r>
              <w:rPr>
                <w:rFonts w:ascii="Times New Roman" w:hAnsi="Times New Roman" w:cs="Times New Roman"/>
                <w:b/>
                <w:bCs/>
                <w:szCs w:val="21"/>
              </w:rPr>
              <w:t>0.00</w:t>
            </w:r>
          </w:p>
        </w:tc>
      </w:tr>
      <w:tr w14:paraId="4EDA3B1A">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2872AA8D">
            <w:pPr>
              <w:rPr>
                <w:rFonts w:ascii="仿宋_GB2312" w:hAnsi="Times New Roman" w:eastAsia="仿宋_GB2312" w:cs="Times New Roman"/>
                <w:szCs w:val="21"/>
              </w:rPr>
            </w:pPr>
            <w:r>
              <w:rPr>
                <w:rFonts w:hint="eastAsia" w:ascii="仿宋_GB2312" w:hAnsi="Times New Roman" w:eastAsia="仿宋_GB2312" w:cs="Times New Roman"/>
                <w:szCs w:val="21"/>
              </w:rPr>
              <w:t>2080504</w:t>
            </w:r>
          </w:p>
        </w:tc>
        <w:tc>
          <w:tcPr>
            <w:tcW w:w="3800" w:type="dxa"/>
            <w:tcBorders>
              <w:top w:val="nil"/>
              <w:left w:val="nil"/>
              <w:bottom w:val="single" w:color="auto" w:sz="8" w:space="0"/>
              <w:right w:val="single" w:color="auto" w:sz="4" w:space="0"/>
            </w:tcBorders>
            <w:shd w:val="clear" w:color="auto" w:fill="auto"/>
            <w:vAlign w:val="center"/>
          </w:tcPr>
          <w:p w14:paraId="48F7FFA3">
            <w:pPr>
              <w:rPr>
                <w:rFonts w:ascii="仿宋_GB2312" w:hAnsi="Times New Roman" w:eastAsia="仿宋_GB2312" w:cs="Times New Roman"/>
                <w:szCs w:val="21"/>
              </w:rPr>
            </w:pPr>
            <w:r>
              <w:rPr>
                <w:rFonts w:hint="eastAsia" w:ascii="仿宋_GB2312" w:hAnsi="Times New Roman" w:eastAsia="仿宋_GB2312" w:cs="Times New Roman"/>
                <w:szCs w:val="21"/>
              </w:rPr>
              <w:t xml:space="preserve">  未归口管理的行政单位离退休</w:t>
            </w:r>
          </w:p>
        </w:tc>
        <w:tc>
          <w:tcPr>
            <w:tcW w:w="1476" w:type="dxa"/>
            <w:tcBorders>
              <w:top w:val="nil"/>
              <w:left w:val="nil"/>
              <w:bottom w:val="single" w:color="auto" w:sz="8" w:space="0"/>
              <w:right w:val="single" w:color="auto" w:sz="4" w:space="0"/>
            </w:tcBorders>
            <w:shd w:val="clear" w:color="auto" w:fill="auto"/>
            <w:vAlign w:val="center"/>
          </w:tcPr>
          <w:p w14:paraId="7BB50449">
            <w:pPr>
              <w:jc w:val="right"/>
              <w:rPr>
                <w:rFonts w:ascii="Times New Roman" w:hAnsi="Times New Roman" w:cs="Times New Roman"/>
                <w:szCs w:val="21"/>
              </w:rPr>
            </w:pPr>
            <w:r>
              <w:rPr>
                <w:rFonts w:ascii="Times New Roman" w:hAnsi="Times New Roman" w:cs="Times New Roman"/>
                <w:szCs w:val="21"/>
              </w:rPr>
              <w:t>583.00</w:t>
            </w:r>
          </w:p>
        </w:tc>
        <w:tc>
          <w:tcPr>
            <w:tcW w:w="1476" w:type="dxa"/>
            <w:tcBorders>
              <w:top w:val="nil"/>
              <w:left w:val="nil"/>
              <w:bottom w:val="single" w:color="auto" w:sz="8" w:space="0"/>
              <w:right w:val="single" w:color="auto" w:sz="4" w:space="0"/>
            </w:tcBorders>
            <w:shd w:val="clear" w:color="auto" w:fill="auto"/>
            <w:vAlign w:val="center"/>
          </w:tcPr>
          <w:p w14:paraId="39F214C9">
            <w:pPr>
              <w:jc w:val="right"/>
              <w:rPr>
                <w:rFonts w:ascii="Times New Roman" w:hAnsi="Times New Roman" w:cs="Times New Roman"/>
                <w:szCs w:val="21"/>
              </w:rPr>
            </w:pPr>
            <w:r>
              <w:rPr>
                <w:rFonts w:ascii="Times New Roman" w:hAnsi="Times New Roman" w:cs="Times New Roman"/>
                <w:szCs w:val="21"/>
              </w:rPr>
              <w:t>583.00</w:t>
            </w:r>
          </w:p>
        </w:tc>
        <w:tc>
          <w:tcPr>
            <w:tcW w:w="1476" w:type="dxa"/>
            <w:tcBorders>
              <w:top w:val="nil"/>
              <w:left w:val="nil"/>
              <w:bottom w:val="single" w:color="auto" w:sz="8" w:space="0"/>
              <w:right w:val="single" w:color="auto" w:sz="4" w:space="0"/>
            </w:tcBorders>
            <w:shd w:val="clear" w:color="auto" w:fill="auto"/>
            <w:vAlign w:val="center"/>
          </w:tcPr>
          <w:p w14:paraId="7291FB11">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3141D4CB">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105B9456">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8" w:space="0"/>
              <w:right w:val="single" w:color="auto" w:sz="4" w:space="0"/>
            </w:tcBorders>
            <w:shd w:val="clear" w:color="auto" w:fill="auto"/>
            <w:vAlign w:val="center"/>
          </w:tcPr>
          <w:p w14:paraId="7E40DE44">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07A5EBAB">
            <w:pPr>
              <w:jc w:val="right"/>
              <w:rPr>
                <w:rFonts w:ascii="Times New Roman" w:hAnsi="Times New Roman" w:cs="Times New Roman"/>
                <w:szCs w:val="21"/>
              </w:rPr>
            </w:pPr>
            <w:r>
              <w:rPr>
                <w:rFonts w:ascii="Times New Roman" w:hAnsi="Times New Roman" w:cs="Times New Roman"/>
                <w:szCs w:val="21"/>
              </w:rPr>
              <w:t>0.00</w:t>
            </w:r>
          </w:p>
        </w:tc>
      </w:tr>
      <w:tr w14:paraId="7C6F74CF">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48AABE33">
            <w:pPr>
              <w:rPr>
                <w:rFonts w:ascii="仿宋_GB2312" w:hAnsi="Times New Roman" w:eastAsia="仿宋_GB2312" w:cs="Times New Roman"/>
                <w:szCs w:val="21"/>
              </w:rPr>
            </w:pPr>
            <w:r>
              <w:rPr>
                <w:rFonts w:hint="eastAsia" w:ascii="仿宋_GB2312" w:hAnsi="Times New Roman" w:eastAsia="仿宋_GB2312" w:cs="Times New Roman"/>
                <w:szCs w:val="21"/>
              </w:rPr>
              <w:t>2080505</w:t>
            </w:r>
          </w:p>
        </w:tc>
        <w:tc>
          <w:tcPr>
            <w:tcW w:w="3800" w:type="dxa"/>
            <w:tcBorders>
              <w:top w:val="nil"/>
              <w:left w:val="nil"/>
              <w:bottom w:val="single" w:color="auto" w:sz="8" w:space="0"/>
              <w:right w:val="single" w:color="auto" w:sz="4" w:space="0"/>
            </w:tcBorders>
            <w:shd w:val="clear" w:color="auto" w:fill="auto"/>
            <w:vAlign w:val="center"/>
          </w:tcPr>
          <w:p w14:paraId="7E011B1C">
            <w:pPr>
              <w:rPr>
                <w:rFonts w:ascii="仿宋_GB2312" w:hAnsi="Times New Roman" w:eastAsia="仿宋_GB2312" w:cs="Times New Roman"/>
                <w:szCs w:val="21"/>
              </w:rPr>
            </w:pPr>
            <w:r>
              <w:rPr>
                <w:rFonts w:hint="eastAsia" w:ascii="仿宋_GB2312" w:hAnsi="Times New Roman" w:eastAsia="仿宋_GB2312" w:cs="Times New Roman"/>
                <w:szCs w:val="21"/>
              </w:rPr>
              <w:t xml:space="preserve">  机关事业单位基本养老保险缴费支出</w:t>
            </w:r>
          </w:p>
        </w:tc>
        <w:tc>
          <w:tcPr>
            <w:tcW w:w="1476" w:type="dxa"/>
            <w:tcBorders>
              <w:top w:val="nil"/>
              <w:left w:val="nil"/>
              <w:bottom w:val="single" w:color="auto" w:sz="8" w:space="0"/>
              <w:right w:val="single" w:color="auto" w:sz="4" w:space="0"/>
            </w:tcBorders>
            <w:shd w:val="clear" w:color="auto" w:fill="auto"/>
            <w:vAlign w:val="center"/>
          </w:tcPr>
          <w:p w14:paraId="2607FAA5">
            <w:pPr>
              <w:jc w:val="right"/>
              <w:rPr>
                <w:rFonts w:ascii="Times New Roman" w:hAnsi="Times New Roman" w:cs="Times New Roman"/>
                <w:szCs w:val="21"/>
              </w:rPr>
            </w:pPr>
            <w:r>
              <w:rPr>
                <w:rFonts w:ascii="Times New Roman" w:hAnsi="Times New Roman" w:cs="Times New Roman"/>
                <w:szCs w:val="21"/>
              </w:rPr>
              <w:t>798.91</w:t>
            </w:r>
          </w:p>
        </w:tc>
        <w:tc>
          <w:tcPr>
            <w:tcW w:w="1476" w:type="dxa"/>
            <w:tcBorders>
              <w:top w:val="nil"/>
              <w:left w:val="nil"/>
              <w:bottom w:val="single" w:color="auto" w:sz="8" w:space="0"/>
              <w:right w:val="single" w:color="auto" w:sz="4" w:space="0"/>
            </w:tcBorders>
            <w:shd w:val="clear" w:color="auto" w:fill="auto"/>
            <w:vAlign w:val="center"/>
          </w:tcPr>
          <w:p w14:paraId="48BC4D02">
            <w:pPr>
              <w:jc w:val="right"/>
              <w:rPr>
                <w:rFonts w:ascii="Times New Roman" w:hAnsi="Times New Roman" w:cs="Times New Roman"/>
                <w:szCs w:val="21"/>
              </w:rPr>
            </w:pPr>
            <w:r>
              <w:rPr>
                <w:rFonts w:ascii="Times New Roman" w:hAnsi="Times New Roman" w:cs="Times New Roman"/>
                <w:szCs w:val="21"/>
              </w:rPr>
              <w:t>798.91</w:t>
            </w:r>
          </w:p>
        </w:tc>
        <w:tc>
          <w:tcPr>
            <w:tcW w:w="1476" w:type="dxa"/>
            <w:tcBorders>
              <w:top w:val="nil"/>
              <w:left w:val="nil"/>
              <w:bottom w:val="single" w:color="auto" w:sz="8" w:space="0"/>
              <w:right w:val="single" w:color="auto" w:sz="4" w:space="0"/>
            </w:tcBorders>
            <w:shd w:val="clear" w:color="auto" w:fill="auto"/>
            <w:vAlign w:val="center"/>
          </w:tcPr>
          <w:p w14:paraId="1CBB7C35">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19E3FA19">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0B488BB3">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8" w:space="0"/>
              <w:right w:val="single" w:color="auto" w:sz="4" w:space="0"/>
            </w:tcBorders>
            <w:shd w:val="clear" w:color="auto" w:fill="auto"/>
            <w:vAlign w:val="center"/>
          </w:tcPr>
          <w:p w14:paraId="6CBE38CB">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5249EEED">
            <w:pPr>
              <w:jc w:val="right"/>
              <w:rPr>
                <w:rFonts w:ascii="Times New Roman" w:hAnsi="Times New Roman" w:cs="Times New Roman"/>
                <w:szCs w:val="21"/>
              </w:rPr>
            </w:pPr>
            <w:r>
              <w:rPr>
                <w:rFonts w:ascii="Times New Roman" w:hAnsi="Times New Roman" w:cs="Times New Roman"/>
                <w:szCs w:val="21"/>
              </w:rPr>
              <w:t>0.00</w:t>
            </w:r>
          </w:p>
        </w:tc>
      </w:tr>
      <w:tr w14:paraId="2EE71576">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6EC9EBAE">
            <w:pPr>
              <w:rPr>
                <w:rFonts w:ascii="仿宋_GB2312" w:hAnsi="Times New Roman" w:eastAsia="仿宋_GB2312" w:cs="Times New Roman"/>
                <w:szCs w:val="21"/>
              </w:rPr>
            </w:pPr>
            <w:r>
              <w:rPr>
                <w:rFonts w:hint="eastAsia" w:ascii="仿宋_GB2312" w:hAnsi="Times New Roman" w:eastAsia="仿宋_GB2312" w:cs="Times New Roman"/>
                <w:szCs w:val="21"/>
              </w:rPr>
              <w:t>2080599</w:t>
            </w:r>
          </w:p>
        </w:tc>
        <w:tc>
          <w:tcPr>
            <w:tcW w:w="3800" w:type="dxa"/>
            <w:tcBorders>
              <w:top w:val="nil"/>
              <w:left w:val="nil"/>
              <w:bottom w:val="single" w:color="auto" w:sz="8" w:space="0"/>
              <w:right w:val="single" w:color="auto" w:sz="4" w:space="0"/>
            </w:tcBorders>
            <w:shd w:val="clear" w:color="auto" w:fill="auto"/>
            <w:vAlign w:val="center"/>
          </w:tcPr>
          <w:p w14:paraId="3082D33B">
            <w:pPr>
              <w:rPr>
                <w:rFonts w:ascii="仿宋_GB2312" w:hAnsi="Times New Roman" w:eastAsia="仿宋_GB2312" w:cs="Times New Roman"/>
                <w:szCs w:val="21"/>
              </w:rPr>
            </w:pPr>
            <w:r>
              <w:rPr>
                <w:rFonts w:hint="eastAsia" w:ascii="仿宋_GB2312" w:hAnsi="Times New Roman" w:eastAsia="仿宋_GB2312" w:cs="Times New Roman"/>
                <w:szCs w:val="21"/>
              </w:rPr>
              <w:t xml:space="preserve">  其他行政事业单位离退休支出</w:t>
            </w:r>
          </w:p>
        </w:tc>
        <w:tc>
          <w:tcPr>
            <w:tcW w:w="1476" w:type="dxa"/>
            <w:tcBorders>
              <w:top w:val="nil"/>
              <w:left w:val="nil"/>
              <w:bottom w:val="single" w:color="auto" w:sz="8" w:space="0"/>
              <w:right w:val="single" w:color="auto" w:sz="4" w:space="0"/>
            </w:tcBorders>
            <w:shd w:val="clear" w:color="auto" w:fill="auto"/>
            <w:vAlign w:val="center"/>
          </w:tcPr>
          <w:p w14:paraId="5CBF9696">
            <w:pPr>
              <w:jc w:val="right"/>
              <w:rPr>
                <w:rFonts w:ascii="Times New Roman" w:hAnsi="Times New Roman" w:cs="Times New Roman"/>
                <w:szCs w:val="21"/>
              </w:rPr>
            </w:pPr>
            <w:r>
              <w:rPr>
                <w:rFonts w:ascii="Times New Roman" w:hAnsi="Times New Roman" w:cs="Times New Roman"/>
                <w:szCs w:val="21"/>
              </w:rPr>
              <w:t>0.52</w:t>
            </w:r>
          </w:p>
        </w:tc>
        <w:tc>
          <w:tcPr>
            <w:tcW w:w="1476" w:type="dxa"/>
            <w:tcBorders>
              <w:top w:val="nil"/>
              <w:left w:val="nil"/>
              <w:bottom w:val="single" w:color="auto" w:sz="8" w:space="0"/>
              <w:right w:val="single" w:color="auto" w:sz="4" w:space="0"/>
            </w:tcBorders>
            <w:shd w:val="clear" w:color="auto" w:fill="auto"/>
            <w:vAlign w:val="center"/>
          </w:tcPr>
          <w:p w14:paraId="6841FED2">
            <w:pPr>
              <w:jc w:val="right"/>
              <w:rPr>
                <w:rFonts w:ascii="Times New Roman" w:hAnsi="Times New Roman" w:cs="Times New Roman"/>
                <w:szCs w:val="21"/>
              </w:rPr>
            </w:pPr>
            <w:r>
              <w:rPr>
                <w:rFonts w:ascii="Times New Roman" w:hAnsi="Times New Roman" w:cs="Times New Roman"/>
                <w:szCs w:val="21"/>
              </w:rPr>
              <w:t>0.52</w:t>
            </w:r>
          </w:p>
        </w:tc>
        <w:tc>
          <w:tcPr>
            <w:tcW w:w="1476" w:type="dxa"/>
            <w:tcBorders>
              <w:top w:val="nil"/>
              <w:left w:val="nil"/>
              <w:bottom w:val="single" w:color="auto" w:sz="8" w:space="0"/>
              <w:right w:val="single" w:color="auto" w:sz="4" w:space="0"/>
            </w:tcBorders>
            <w:shd w:val="clear" w:color="auto" w:fill="auto"/>
            <w:vAlign w:val="center"/>
          </w:tcPr>
          <w:p w14:paraId="629C660D">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5F1D3D7F">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32441793">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8" w:space="0"/>
              <w:right w:val="single" w:color="auto" w:sz="4" w:space="0"/>
            </w:tcBorders>
            <w:shd w:val="clear" w:color="auto" w:fill="auto"/>
            <w:vAlign w:val="center"/>
          </w:tcPr>
          <w:p w14:paraId="75315EAD">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4232720E">
            <w:pPr>
              <w:jc w:val="right"/>
              <w:rPr>
                <w:rFonts w:ascii="Times New Roman" w:hAnsi="Times New Roman" w:cs="Times New Roman"/>
                <w:szCs w:val="21"/>
              </w:rPr>
            </w:pPr>
            <w:r>
              <w:rPr>
                <w:rFonts w:ascii="Times New Roman" w:hAnsi="Times New Roman" w:cs="Times New Roman"/>
                <w:szCs w:val="21"/>
              </w:rPr>
              <w:t>0.00</w:t>
            </w:r>
          </w:p>
        </w:tc>
      </w:tr>
      <w:tr w14:paraId="66019DBD">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66CE27A4">
            <w:pPr>
              <w:rPr>
                <w:rFonts w:ascii="仿宋_GB2312" w:hAnsi="Times New Roman" w:eastAsia="仿宋_GB2312" w:cs="Times New Roman"/>
                <w:b/>
                <w:bCs/>
                <w:szCs w:val="21"/>
              </w:rPr>
            </w:pPr>
            <w:r>
              <w:rPr>
                <w:rFonts w:hint="eastAsia" w:ascii="仿宋_GB2312" w:hAnsi="Times New Roman" w:eastAsia="仿宋_GB2312" w:cs="Times New Roman"/>
                <w:b/>
                <w:bCs/>
                <w:szCs w:val="21"/>
              </w:rPr>
              <w:t>210</w:t>
            </w:r>
          </w:p>
        </w:tc>
        <w:tc>
          <w:tcPr>
            <w:tcW w:w="3800" w:type="dxa"/>
            <w:tcBorders>
              <w:top w:val="nil"/>
              <w:left w:val="nil"/>
              <w:bottom w:val="single" w:color="auto" w:sz="8" w:space="0"/>
              <w:right w:val="single" w:color="auto" w:sz="4" w:space="0"/>
            </w:tcBorders>
            <w:shd w:val="clear" w:color="auto" w:fill="auto"/>
            <w:vAlign w:val="center"/>
          </w:tcPr>
          <w:p w14:paraId="29D80AD6">
            <w:pPr>
              <w:rPr>
                <w:rFonts w:ascii="仿宋_GB2312" w:hAnsi="Times New Roman" w:eastAsia="仿宋_GB2312" w:cs="Times New Roman"/>
                <w:b/>
                <w:bCs/>
                <w:szCs w:val="21"/>
              </w:rPr>
            </w:pPr>
            <w:r>
              <w:rPr>
                <w:rFonts w:hint="eastAsia" w:ascii="仿宋_GB2312" w:hAnsi="Times New Roman" w:eastAsia="仿宋_GB2312" w:cs="Times New Roman"/>
                <w:b/>
                <w:bCs/>
                <w:szCs w:val="21"/>
              </w:rPr>
              <w:t>卫生健康支出</w:t>
            </w:r>
          </w:p>
        </w:tc>
        <w:tc>
          <w:tcPr>
            <w:tcW w:w="1476" w:type="dxa"/>
            <w:tcBorders>
              <w:top w:val="nil"/>
              <w:left w:val="nil"/>
              <w:bottom w:val="single" w:color="auto" w:sz="8" w:space="0"/>
              <w:right w:val="single" w:color="auto" w:sz="4" w:space="0"/>
            </w:tcBorders>
            <w:shd w:val="clear" w:color="auto" w:fill="auto"/>
            <w:vAlign w:val="center"/>
          </w:tcPr>
          <w:p w14:paraId="6F7F8B50">
            <w:pPr>
              <w:jc w:val="right"/>
              <w:rPr>
                <w:rFonts w:ascii="Times New Roman" w:hAnsi="Times New Roman" w:cs="Times New Roman"/>
                <w:b/>
                <w:bCs/>
                <w:szCs w:val="21"/>
              </w:rPr>
            </w:pPr>
            <w:r>
              <w:rPr>
                <w:rFonts w:ascii="Times New Roman" w:hAnsi="Times New Roman" w:cs="Times New Roman"/>
                <w:b/>
                <w:bCs/>
                <w:szCs w:val="21"/>
              </w:rPr>
              <w:t>140.00</w:t>
            </w:r>
          </w:p>
        </w:tc>
        <w:tc>
          <w:tcPr>
            <w:tcW w:w="1476" w:type="dxa"/>
            <w:tcBorders>
              <w:top w:val="nil"/>
              <w:left w:val="nil"/>
              <w:bottom w:val="single" w:color="auto" w:sz="8" w:space="0"/>
              <w:right w:val="single" w:color="auto" w:sz="4" w:space="0"/>
            </w:tcBorders>
            <w:shd w:val="clear" w:color="auto" w:fill="auto"/>
            <w:vAlign w:val="center"/>
          </w:tcPr>
          <w:p w14:paraId="703E590B">
            <w:pPr>
              <w:jc w:val="right"/>
              <w:rPr>
                <w:rFonts w:ascii="Times New Roman" w:hAnsi="Times New Roman" w:cs="Times New Roman"/>
                <w:b/>
                <w:bCs/>
                <w:szCs w:val="21"/>
              </w:rPr>
            </w:pPr>
            <w:r>
              <w:rPr>
                <w:rFonts w:ascii="Times New Roman" w:hAnsi="Times New Roman" w:cs="Times New Roman"/>
                <w:b/>
                <w:bCs/>
                <w:szCs w:val="21"/>
              </w:rPr>
              <w:t>140.00</w:t>
            </w:r>
          </w:p>
        </w:tc>
        <w:tc>
          <w:tcPr>
            <w:tcW w:w="1476" w:type="dxa"/>
            <w:tcBorders>
              <w:top w:val="nil"/>
              <w:left w:val="nil"/>
              <w:bottom w:val="single" w:color="auto" w:sz="8" w:space="0"/>
              <w:right w:val="single" w:color="auto" w:sz="4" w:space="0"/>
            </w:tcBorders>
            <w:shd w:val="clear" w:color="auto" w:fill="auto"/>
            <w:vAlign w:val="center"/>
          </w:tcPr>
          <w:p w14:paraId="30E6E154">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262317A9">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209F9727">
            <w:pPr>
              <w:jc w:val="right"/>
              <w:rPr>
                <w:rFonts w:ascii="Times New Roman" w:hAnsi="Times New Roman" w:cs="Times New Roman"/>
                <w:b/>
                <w:bCs/>
                <w:szCs w:val="21"/>
              </w:rPr>
            </w:pPr>
            <w:r>
              <w:rPr>
                <w:rFonts w:ascii="Times New Roman" w:hAnsi="Times New Roman" w:cs="Times New Roman"/>
                <w:b/>
                <w:bCs/>
                <w:szCs w:val="21"/>
              </w:rPr>
              <w:t>0.00</w:t>
            </w:r>
          </w:p>
        </w:tc>
        <w:tc>
          <w:tcPr>
            <w:tcW w:w="1896" w:type="dxa"/>
            <w:tcBorders>
              <w:top w:val="nil"/>
              <w:left w:val="nil"/>
              <w:bottom w:val="single" w:color="auto" w:sz="8" w:space="0"/>
              <w:right w:val="single" w:color="auto" w:sz="4" w:space="0"/>
            </w:tcBorders>
            <w:shd w:val="clear" w:color="auto" w:fill="auto"/>
            <w:vAlign w:val="center"/>
          </w:tcPr>
          <w:p w14:paraId="0D96024D">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8" w:space="0"/>
            </w:tcBorders>
            <w:shd w:val="clear" w:color="auto" w:fill="auto"/>
            <w:vAlign w:val="center"/>
          </w:tcPr>
          <w:p w14:paraId="777A5180">
            <w:pPr>
              <w:jc w:val="right"/>
              <w:rPr>
                <w:rFonts w:ascii="Times New Roman" w:hAnsi="Times New Roman" w:cs="Times New Roman"/>
                <w:b/>
                <w:bCs/>
                <w:szCs w:val="21"/>
              </w:rPr>
            </w:pPr>
            <w:r>
              <w:rPr>
                <w:rFonts w:ascii="Times New Roman" w:hAnsi="Times New Roman" w:cs="Times New Roman"/>
                <w:b/>
                <w:bCs/>
                <w:szCs w:val="21"/>
              </w:rPr>
              <w:t>0.00</w:t>
            </w:r>
          </w:p>
        </w:tc>
      </w:tr>
      <w:tr w14:paraId="2290D50C">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19BA68D8">
            <w:pPr>
              <w:rPr>
                <w:rFonts w:ascii="仿宋_GB2312" w:hAnsi="Times New Roman" w:eastAsia="仿宋_GB2312" w:cs="Times New Roman"/>
                <w:b/>
                <w:bCs/>
                <w:szCs w:val="21"/>
              </w:rPr>
            </w:pPr>
            <w:r>
              <w:rPr>
                <w:rFonts w:hint="eastAsia" w:ascii="仿宋_GB2312" w:hAnsi="Times New Roman" w:eastAsia="仿宋_GB2312" w:cs="Times New Roman"/>
                <w:b/>
                <w:bCs/>
                <w:szCs w:val="21"/>
              </w:rPr>
              <w:t>21011</w:t>
            </w:r>
          </w:p>
        </w:tc>
        <w:tc>
          <w:tcPr>
            <w:tcW w:w="3800" w:type="dxa"/>
            <w:tcBorders>
              <w:top w:val="nil"/>
              <w:left w:val="nil"/>
              <w:bottom w:val="single" w:color="auto" w:sz="8" w:space="0"/>
              <w:right w:val="single" w:color="auto" w:sz="4" w:space="0"/>
            </w:tcBorders>
            <w:shd w:val="clear" w:color="auto" w:fill="auto"/>
            <w:vAlign w:val="center"/>
          </w:tcPr>
          <w:p w14:paraId="156C64C9">
            <w:pPr>
              <w:rPr>
                <w:rFonts w:ascii="仿宋_GB2312" w:hAnsi="Times New Roman" w:eastAsia="仿宋_GB2312" w:cs="Times New Roman"/>
                <w:b/>
                <w:bCs/>
                <w:szCs w:val="21"/>
              </w:rPr>
            </w:pPr>
            <w:r>
              <w:rPr>
                <w:rFonts w:hint="eastAsia" w:ascii="仿宋_GB2312" w:hAnsi="Times New Roman" w:eastAsia="仿宋_GB2312" w:cs="Times New Roman"/>
                <w:b/>
                <w:bCs/>
                <w:szCs w:val="21"/>
              </w:rPr>
              <w:t>行政事业单位医疗</w:t>
            </w:r>
          </w:p>
        </w:tc>
        <w:tc>
          <w:tcPr>
            <w:tcW w:w="1476" w:type="dxa"/>
            <w:tcBorders>
              <w:top w:val="nil"/>
              <w:left w:val="nil"/>
              <w:bottom w:val="single" w:color="auto" w:sz="8" w:space="0"/>
              <w:right w:val="single" w:color="auto" w:sz="4" w:space="0"/>
            </w:tcBorders>
            <w:shd w:val="clear" w:color="auto" w:fill="auto"/>
            <w:vAlign w:val="center"/>
          </w:tcPr>
          <w:p w14:paraId="3C48421E">
            <w:pPr>
              <w:jc w:val="right"/>
              <w:rPr>
                <w:rFonts w:ascii="Times New Roman" w:hAnsi="Times New Roman" w:cs="Times New Roman"/>
                <w:b/>
                <w:bCs/>
                <w:szCs w:val="21"/>
              </w:rPr>
            </w:pPr>
            <w:r>
              <w:rPr>
                <w:rFonts w:ascii="Times New Roman" w:hAnsi="Times New Roman" w:cs="Times New Roman"/>
                <w:b/>
                <w:bCs/>
                <w:szCs w:val="21"/>
              </w:rPr>
              <w:t>140.00</w:t>
            </w:r>
          </w:p>
        </w:tc>
        <w:tc>
          <w:tcPr>
            <w:tcW w:w="1476" w:type="dxa"/>
            <w:tcBorders>
              <w:top w:val="nil"/>
              <w:left w:val="nil"/>
              <w:bottom w:val="single" w:color="auto" w:sz="8" w:space="0"/>
              <w:right w:val="single" w:color="auto" w:sz="4" w:space="0"/>
            </w:tcBorders>
            <w:shd w:val="clear" w:color="auto" w:fill="auto"/>
            <w:vAlign w:val="center"/>
          </w:tcPr>
          <w:p w14:paraId="49430C4B">
            <w:pPr>
              <w:jc w:val="right"/>
              <w:rPr>
                <w:rFonts w:ascii="Times New Roman" w:hAnsi="Times New Roman" w:cs="Times New Roman"/>
                <w:b/>
                <w:bCs/>
                <w:szCs w:val="21"/>
              </w:rPr>
            </w:pPr>
            <w:r>
              <w:rPr>
                <w:rFonts w:ascii="Times New Roman" w:hAnsi="Times New Roman" w:cs="Times New Roman"/>
                <w:b/>
                <w:bCs/>
                <w:szCs w:val="21"/>
              </w:rPr>
              <w:t>140.00</w:t>
            </w:r>
          </w:p>
        </w:tc>
        <w:tc>
          <w:tcPr>
            <w:tcW w:w="1476" w:type="dxa"/>
            <w:tcBorders>
              <w:top w:val="nil"/>
              <w:left w:val="nil"/>
              <w:bottom w:val="single" w:color="auto" w:sz="8" w:space="0"/>
              <w:right w:val="single" w:color="auto" w:sz="4" w:space="0"/>
            </w:tcBorders>
            <w:shd w:val="clear" w:color="auto" w:fill="auto"/>
            <w:vAlign w:val="center"/>
          </w:tcPr>
          <w:p w14:paraId="604533A5">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27DB8AEB">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0C270A12">
            <w:pPr>
              <w:jc w:val="right"/>
              <w:rPr>
                <w:rFonts w:ascii="Times New Roman" w:hAnsi="Times New Roman" w:cs="Times New Roman"/>
                <w:b/>
                <w:bCs/>
                <w:szCs w:val="21"/>
              </w:rPr>
            </w:pPr>
            <w:r>
              <w:rPr>
                <w:rFonts w:ascii="Times New Roman" w:hAnsi="Times New Roman" w:cs="Times New Roman"/>
                <w:b/>
                <w:bCs/>
                <w:szCs w:val="21"/>
              </w:rPr>
              <w:t>0.00</w:t>
            </w:r>
          </w:p>
        </w:tc>
        <w:tc>
          <w:tcPr>
            <w:tcW w:w="1896" w:type="dxa"/>
            <w:tcBorders>
              <w:top w:val="nil"/>
              <w:left w:val="nil"/>
              <w:bottom w:val="single" w:color="auto" w:sz="8" w:space="0"/>
              <w:right w:val="single" w:color="auto" w:sz="4" w:space="0"/>
            </w:tcBorders>
            <w:shd w:val="clear" w:color="auto" w:fill="auto"/>
            <w:vAlign w:val="center"/>
          </w:tcPr>
          <w:p w14:paraId="153A1457">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8" w:space="0"/>
            </w:tcBorders>
            <w:shd w:val="clear" w:color="auto" w:fill="auto"/>
            <w:vAlign w:val="center"/>
          </w:tcPr>
          <w:p w14:paraId="639C10EF">
            <w:pPr>
              <w:jc w:val="right"/>
              <w:rPr>
                <w:rFonts w:ascii="Times New Roman" w:hAnsi="Times New Roman" w:cs="Times New Roman"/>
                <w:b/>
                <w:bCs/>
                <w:szCs w:val="21"/>
              </w:rPr>
            </w:pPr>
            <w:r>
              <w:rPr>
                <w:rFonts w:ascii="Times New Roman" w:hAnsi="Times New Roman" w:cs="Times New Roman"/>
                <w:b/>
                <w:bCs/>
                <w:szCs w:val="21"/>
              </w:rPr>
              <w:t>0.00</w:t>
            </w:r>
          </w:p>
        </w:tc>
      </w:tr>
      <w:tr w14:paraId="44FF28D0">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0F3149A4">
            <w:pPr>
              <w:rPr>
                <w:rFonts w:ascii="仿宋_GB2312" w:hAnsi="Times New Roman" w:eastAsia="仿宋_GB2312" w:cs="Times New Roman"/>
                <w:szCs w:val="21"/>
              </w:rPr>
            </w:pPr>
            <w:r>
              <w:rPr>
                <w:rFonts w:hint="eastAsia" w:ascii="仿宋_GB2312" w:hAnsi="Times New Roman" w:eastAsia="仿宋_GB2312" w:cs="Times New Roman"/>
                <w:szCs w:val="21"/>
              </w:rPr>
              <w:t>2101101</w:t>
            </w:r>
          </w:p>
        </w:tc>
        <w:tc>
          <w:tcPr>
            <w:tcW w:w="3800" w:type="dxa"/>
            <w:tcBorders>
              <w:top w:val="nil"/>
              <w:left w:val="nil"/>
              <w:bottom w:val="single" w:color="auto" w:sz="8" w:space="0"/>
              <w:right w:val="single" w:color="auto" w:sz="4" w:space="0"/>
            </w:tcBorders>
            <w:shd w:val="clear" w:color="auto" w:fill="auto"/>
            <w:vAlign w:val="center"/>
          </w:tcPr>
          <w:p w14:paraId="59D45881">
            <w:pPr>
              <w:rPr>
                <w:rFonts w:ascii="仿宋_GB2312" w:hAnsi="Times New Roman" w:eastAsia="仿宋_GB2312" w:cs="Times New Roman"/>
                <w:szCs w:val="21"/>
              </w:rPr>
            </w:pPr>
            <w:r>
              <w:rPr>
                <w:rFonts w:hint="eastAsia" w:ascii="仿宋_GB2312" w:hAnsi="Times New Roman" w:eastAsia="仿宋_GB2312" w:cs="Times New Roman"/>
                <w:szCs w:val="21"/>
              </w:rPr>
              <w:t xml:space="preserve">  行政单位医疗</w:t>
            </w:r>
          </w:p>
        </w:tc>
        <w:tc>
          <w:tcPr>
            <w:tcW w:w="1476" w:type="dxa"/>
            <w:tcBorders>
              <w:top w:val="nil"/>
              <w:left w:val="nil"/>
              <w:bottom w:val="single" w:color="auto" w:sz="8" w:space="0"/>
              <w:right w:val="single" w:color="auto" w:sz="4" w:space="0"/>
            </w:tcBorders>
            <w:shd w:val="clear" w:color="auto" w:fill="auto"/>
            <w:vAlign w:val="center"/>
          </w:tcPr>
          <w:p w14:paraId="1B8479BA">
            <w:pPr>
              <w:jc w:val="right"/>
              <w:rPr>
                <w:rFonts w:ascii="Times New Roman" w:hAnsi="Times New Roman" w:cs="Times New Roman"/>
                <w:szCs w:val="21"/>
              </w:rPr>
            </w:pPr>
            <w:r>
              <w:rPr>
                <w:rFonts w:ascii="Times New Roman" w:hAnsi="Times New Roman" w:cs="Times New Roman"/>
                <w:szCs w:val="21"/>
              </w:rPr>
              <w:t>140.00</w:t>
            </w:r>
          </w:p>
        </w:tc>
        <w:tc>
          <w:tcPr>
            <w:tcW w:w="1476" w:type="dxa"/>
            <w:tcBorders>
              <w:top w:val="nil"/>
              <w:left w:val="nil"/>
              <w:bottom w:val="single" w:color="auto" w:sz="8" w:space="0"/>
              <w:right w:val="single" w:color="auto" w:sz="4" w:space="0"/>
            </w:tcBorders>
            <w:shd w:val="clear" w:color="auto" w:fill="auto"/>
            <w:vAlign w:val="center"/>
          </w:tcPr>
          <w:p w14:paraId="59A7859A">
            <w:pPr>
              <w:jc w:val="right"/>
              <w:rPr>
                <w:rFonts w:ascii="Times New Roman" w:hAnsi="Times New Roman" w:cs="Times New Roman"/>
                <w:szCs w:val="21"/>
              </w:rPr>
            </w:pPr>
            <w:r>
              <w:rPr>
                <w:rFonts w:ascii="Times New Roman" w:hAnsi="Times New Roman" w:cs="Times New Roman"/>
                <w:szCs w:val="21"/>
              </w:rPr>
              <w:t>140.00</w:t>
            </w:r>
          </w:p>
        </w:tc>
        <w:tc>
          <w:tcPr>
            <w:tcW w:w="1476" w:type="dxa"/>
            <w:tcBorders>
              <w:top w:val="nil"/>
              <w:left w:val="nil"/>
              <w:bottom w:val="single" w:color="auto" w:sz="8" w:space="0"/>
              <w:right w:val="single" w:color="auto" w:sz="4" w:space="0"/>
            </w:tcBorders>
            <w:shd w:val="clear" w:color="auto" w:fill="auto"/>
            <w:vAlign w:val="center"/>
          </w:tcPr>
          <w:p w14:paraId="77EC679A">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1CB88B9A">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2D75B77B">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8" w:space="0"/>
              <w:right w:val="single" w:color="auto" w:sz="4" w:space="0"/>
            </w:tcBorders>
            <w:shd w:val="clear" w:color="auto" w:fill="auto"/>
            <w:vAlign w:val="center"/>
          </w:tcPr>
          <w:p w14:paraId="44A95312">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32B77FD9">
            <w:pPr>
              <w:jc w:val="right"/>
              <w:rPr>
                <w:rFonts w:ascii="Times New Roman" w:hAnsi="Times New Roman" w:cs="Times New Roman"/>
                <w:szCs w:val="21"/>
              </w:rPr>
            </w:pPr>
            <w:r>
              <w:rPr>
                <w:rFonts w:ascii="Times New Roman" w:hAnsi="Times New Roman" w:cs="Times New Roman"/>
                <w:szCs w:val="21"/>
              </w:rPr>
              <w:t>0.00</w:t>
            </w:r>
          </w:p>
        </w:tc>
      </w:tr>
      <w:tr w14:paraId="2E7E3B0F">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40C54E0E">
            <w:pPr>
              <w:rPr>
                <w:rFonts w:ascii="仿宋_GB2312" w:hAnsi="Times New Roman" w:eastAsia="仿宋_GB2312" w:cs="Times New Roman"/>
                <w:b/>
                <w:bCs/>
                <w:szCs w:val="21"/>
              </w:rPr>
            </w:pPr>
            <w:r>
              <w:rPr>
                <w:rFonts w:hint="eastAsia" w:ascii="仿宋_GB2312" w:hAnsi="Times New Roman" w:eastAsia="仿宋_GB2312" w:cs="Times New Roman"/>
                <w:b/>
                <w:bCs/>
                <w:szCs w:val="21"/>
              </w:rPr>
              <w:t>221</w:t>
            </w:r>
          </w:p>
        </w:tc>
        <w:tc>
          <w:tcPr>
            <w:tcW w:w="3800" w:type="dxa"/>
            <w:tcBorders>
              <w:top w:val="nil"/>
              <w:left w:val="nil"/>
              <w:bottom w:val="single" w:color="auto" w:sz="8" w:space="0"/>
              <w:right w:val="single" w:color="auto" w:sz="4" w:space="0"/>
            </w:tcBorders>
            <w:shd w:val="clear" w:color="auto" w:fill="auto"/>
            <w:vAlign w:val="center"/>
          </w:tcPr>
          <w:p w14:paraId="07F98CFB">
            <w:pPr>
              <w:rPr>
                <w:rFonts w:ascii="仿宋_GB2312" w:hAnsi="Times New Roman" w:eastAsia="仿宋_GB2312" w:cs="Times New Roman"/>
                <w:b/>
                <w:bCs/>
                <w:szCs w:val="21"/>
              </w:rPr>
            </w:pPr>
            <w:r>
              <w:rPr>
                <w:rFonts w:hint="eastAsia" w:ascii="仿宋_GB2312" w:hAnsi="Times New Roman" w:eastAsia="仿宋_GB2312" w:cs="Times New Roman"/>
                <w:b/>
                <w:bCs/>
                <w:szCs w:val="21"/>
              </w:rPr>
              <w:t>住房保障支出</w:t>
            </w:r>
          </w:p>
        </w:tc>
        <w:tc>
          <w:tcPr>
            <w:tcW w:w="1476" w:type="dxa"/>
            <w:tcBorders>
              <w:top w:val="nil"/>
              <w:left w:val="nil"/>
              <w:bottom w:val="single" w:color="auto" w:sz="8" w:space="0"/>
              <w:right w:val="single" w:color="auto" w:sz="4" w:space="0"/>
            </w:tcBorders>
            <w:shd w:val="clear" w:color="auto" w:fill="auto"/>
            <w:vAlign w:val="center"/>
          </w:tcPr>
          <w:p w14:paraId="31029883">
            <w:pPr>
              <w:jc w:val="right"/>
              <w:rPr>
                <w:rFonts w:ascii="Times New Roman" w:hAnsi="Times New Roman" w:cs="Times New Roman"/>
                <w:b/>
                <w:bCs/>
                <w:szCs w:val="21"/>
              </w:rPr>
            </w:pPr>
            <w:r>
              <w:rPr>
                <w:rFonts w:ascii="Times New Roman" w:hAnsi="Times New Roman" w:cs="Times New Roman"/>
                <w:b/>
                <w:bCs/>
                <w:szCs w:val="21"/>
              </w:rPr>
              <w:t>365.73</w:t>
            </w:r>
          </w:p>
        </w:tc>
        <w:tc>
          <w:tcPr>
            <w:tcW w:w="1476" w:type="dxa"/>
            <w:tcBorders>
              <w:top w:val="nil"/>
              <w:left w:val="nil"/>
              <w:bottom w:val="single" w:color="auto" w:sz="8" w:space="0"/>
              <w:right w:val="single" w:color="auto" w:sz="4" w:space="0"/>
            </w:tcBorders>
            <w:shd w:val="clear" w:color="auto" w:fill="auto"/>
            <w:vAlign w:val="center"/>
          </w:tcPr>
          <w:p w14:paraId="0D91DEFE">
            <w:pPr>
              <w:jc w:val="right"/>
              <w:rPr>
                <w:rFonts w:ascii="Times New Roman" w:hAnsi="Times New Roman" w:cs="Times New Roman"/>
                <w:b/>
                <w:bCs/>
                <w:szCs w:val="21"/>
              </w:rPr>
            </w:pPr>
            <w:r>
              <w:rPr>
                <w:rFonts w:ascii="Times New Roman" w:hAnsi="Times New Roman" w:cs="Times New Roman"/>
                <w:b/>
                <w:bCs/>
                <w:szCs w:val="21"/>
              </w:rPr>
              <w:t>365.73</w:t>
            </w:r>
          </w:p>
        </w:tc>
        <w:tc>
          <w:tcPr>
            <w:tcW w:w="1476" w:type="dxa"/>
            <w:tcBorders>
              <w:top w:val="nil"/>
              <w:left w:val="nil"/>
              <w:bottom w:val="single" w:color="auto" w:sz="8" w:space="0"/>
              <w:right w:val="single" w:color="auto" w:sz="4" w:space="0"/>
            </w:tcBorders>
            <w:shd w:val="clear" w:color="auto" w:fill="auto"/>
            <w:vAlign w:val="center"/>
          </w:tcPr>
          <w:p w14:paraId="5EFBC39E">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14D7D066">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7278D4EC">
            <w:pPr>
              <w:jc w:val="right"/>
              <w:rPr>
                <w:rFonts w:ascii="Times New Roman" w:hAnsi="Times New Roman" w:cs="Times New Roman"/>
                <w:b/>
                <w:bCs/>
                <w:szCs w:val="21"/>
              </w:rPr>
            </w:pPr>
            <w:r>
              <w:rPr>
                <w:rFonts w:ascii="Times New Roman" w:hAnsi="Times New Roman" w:cs="Times New Roman"/>
                <w:b/>
                <w:bCs/>
                <w:szCs w:val="21"/>
              </w:rPr>
              <w:t>0.00</w:t>
            </w:r>
          </w:p>
        </w:tc>
        <w:tc>
          <w:tcPr>
            <w:tcW w:w="1896" w:type="dxa"/>
            <w:tcBorders>
              <w:top w:val="nil"/>
              <w:left w:val="nil"/>
              <w:bottom w:val="single" w:color="auto" w:sz="8" w:space="0"/>
              <w:right w:val="single" w:color="auto" w:sz="4" w:space="0"/>
            </w:tcBorders>
            <w:shd w:val="clear" w:color="auto" w:fill="auto"/>
            <w:vAlign w:val="center"/>
          </w:tcPr>
          <w:p w14:paraId="4F4625B1">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8" w:space="0"/>
            </w:tcBorders>
            <w:shd w:val="clear" w:color="auto" w:fill="auto"/>
            <w:vAlign w:val="center"/>
          </w:tcPr>
          <w:p w14:paraId="26AACD0D">
            <w:pPr>
              <w:jc w:val="right"/>
              <w:rPr>
                <w:rFonts w:ascii="Times New Roman" w:hAnsi="Times New Roman" w:cs="Times New Roman"/>
                <w:b/>
                <w:bCs/>
                <w:szCs w:val="21"/>
              </w:rPr>
            </w:pPr>
            <w:r>
              <w:rPr>
                <w:rFonts w:ascii="Times New Roman" w:hAnsi="Times New Roman" w:cs="Times New Roman"/>
                <w:b/>
                <w:bCs/>
                <w:szCs w:val="21"/>
              </w:rPr>
              <w:t>0.00</w:t>
            </w:r>
          </w:p>
        </w:tc>
      </w:tr>
      <w:tr w14:paraId="6E3A90CB">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3F7B5C29">
            <w:pPr>
              <w:rPr>
                <w:rFonts w:ascii="仿宋_GB2312" w:hAnsi="Times New Roman" w:eastAsia="仿宋_GB2312" w:cs="Times New Roman"/>
                <w:b/>
                <w:bCs/>
                <w:szCs w:val="21"/>
              </w:rPr>
            </w:pPr>
            <w:r>
              <w:rPr>
                <w:rFonts w:hint="eastAsia" w:ascii="仿宋_GB2312" w:hAnsi="Times New Roman" w:eastAsia="仿宋_GB2312" w:cs="Times New Roman"/>
                <w:b/>
                <w:bCs/>
                <w:szCs w:val="21"/>
              </w:rPr>
              <w:t>22102</w:t>
            </w:r>
          </w:p>
        </w:tc>
        <w:tc>
          <w:tcPr>
            <w:tcW w:w="3800" w:type="dxa"/>
            <w:tcBorders>
              <w:top w:val="nil"/>
              <w:left w:val="nil"/>
              <w:bottom w:val="single" w:color="auto" w:sz="8" w:space="0"/>
              <w:right w:val="single" w:color="auto" w:sz="4" w:space="0"/>
            </w:tcBorders>
            <w:shd w:val="clear" w:color="auto" w:fill="auto"/>
            <w:vAlign w:val="center"/>
          </w:tcPr>
          <w:p w14:paraId="497A78F7">
            <w:pPr>
              <w:rPr>
                <w:rFonts w:ascii="仿宋_GB2312" w:hAnsi="Times New Roman" w:eastAsia="仿宋_GB2312" w:cs="Times New Roman"/>
                <w:b/>
                <w:bCs/>
                <w:szCs w:val="21"/>
              </w:rPr>
            </w:pPr>
            <w:r>
              <w:rPr>
                <w:rFonts w:hint="eastAsia" w:ascii="仿宋_GB2312" w:hAnsi="Times New Roman" w:eastAsia="仿宋_GB2312" w:cs="Times New Roman"/>
                <w:b/>
                <w:bCs/>
                <w:szCs w:val="21"/>
              </w:rPr>
              <w:t>住房改革支出</w:t>
            </w:r>
          </w:p>
        </w:tc>
        <w:tc>
          <w:tcPr>
            <w:tcW w:w="1476" w:type="dxa"/>
            <w:tcBorders>
              <w:top w:val="nil"/>
              <w:left w:val="nil"/>
              <w:bottom w:val="single" w:color="auto" w:sz="8" w:space="0"/>
              <w:right w:val="single" w:color="auto" w:sz="4" w:space="0"/>
            </w:tcBorders>
            <w:shd w:val="clear" w:color="auto" w:fill="auto"/>
            <w:vAlign w:val="center"/>
          </w:tcPr>
          <w:p w14:paraId="40B4E75F">
            <w:pPr>
              <w:jc w:val="right"/>
              <w:rPr>
                <w:rFonts w:ascii="Times New Roman" w:hAnsi="Times New Roman" w:cs="Times New Roman"/>
                <w:b/>
                <w:bCs/>
                <w:szCs w:val="21"/>
              </w:rPr>
            </w:pPr>
            <w:r>
              <w:rPr>
                <w:rFonts w:ascii="Times New Roman" w:hAnsi="Times New Roman" w:cs="Times New Roman"/>
                <w:b/>
                <w:bCs/>
                <w:szCs w:val="21"/>
              </w:rPr>
              <w:t>365.73</w:t>
            </w:r>
          </w:p>
        </w:tc>
        <w:tc>
          <w:tcPr>
            <w:tcW w:w="1476" w:type="dxa"/>
            <w:tcBorders>
              <w:top w:val="nil"/>
              <w:left w:val="nil"/>
              <w:bottom w:val="single" w:color="auto" w:sz="8" w:space="0"/>
              <w:right w:val="single" w:color="auto" w:sz="4" w:space="0"/>
            </w:tcBorders>
            <w:shd w:val="clear" w:color="auto" w:fill="auto"/>
            <w:vAlign w:val="center"/>
          </w:tcPr>
          <w:p w14:paraId="4C35FAD8">
            <w:pPr>
              <w:jc w:val="right"/>
              <w:rPr>
                <w:rFonts w:ascii="Times New Roman" w:hAnsi="Times New Roman" w:cs="Times New Roman"/>
                <w:b/>
                <w:bCs/>
                <w:szCs w:val="21"/>
              </w:rPr>
            </w:pPr>
            <w:r>
              <w:rPr>
                <w:rFonts w:ascii="Times New Roman" w:hAnsi="Times New Roman" w:cs="Times New Roman"/>
                <w:b/>
                <w:bCs/>
                <w:szCs w:val="21"/>
              </w:rPr>
              <w:t>365.73</w:t>
            </w:r>
          </w:p>
        </w:tc>
        <w:tc>
          <w:tcPr>
            <w:tcW w:w="1476" w:type="dxa"/>
            <w:tcBorders>
              <w:top w:val="nil"/>
              <w:left w:val="nil"/>
              <w:bottom w:val="single" w:color="auto" w:sz="8" w:space="0"/>
              <w:right w:val="single" w:color="auto" w:sz="4" w:space="0"/>
            </w:tcBorders>
            <w:shd w:val="clear" w:color="auto" w:fill="auto"/>
            <w:vAlign w:val="center"/>
          </w:tcPr>
          <w:p w14:paraId="00DC34B6">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7BB7A96A">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4749F39D">
            <w:pPr>
              <w:jc w:val="right"/>
              <w:rPr>
                <w:rFonts w:ascii="Times New Roman" w:hAnsi="Times New Roman" w:cs="Times New Roman"/>
                <w:b/>
                <w:bCs/>
                <w:szCs w:val="21"/>
              </w:rPr>
            </w:pPr>
            <w:r>
              <w:rPr>
                <w:rFonts w:ascii="Times New Roman" w:hAnsi="Times New Roman" w:cs="Times New Roman"/>
                <w:b/>
                <w:bCs/>
                <w:szCs w:val="21"/>
              </w:rPr>
              <w:t>0.00</w:t>
            </w:r>
          </w:p>
        </w:tc>
        <w:tc>
          <w:tcPr>
            <w:tcW w:w="1896" w:type="dxa"/>
            <w:tcBorders>
              <w:top w:val="nil"/>
              <w:left w:val="nil"/>
              <w:bottom w:val="single" w:color="auto" w:sz="8" w:space="0"/>
              <w:right w:val="single" w:color="auto" w:sz="4" w:space="0"/>
            </w:tcBorders>
            <w:shd w:val="clear" w:color="auto" w:fill="auto"/>
            <w:vAlign w:val="center"/>
          </w:tcPr>
          <w:p w14:paraId="6FC4DFF3">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8" w:space="0"/>
            </w:tcBorders>
            <w:shd w:val="clear" w:color="auto" w:fill="auto"/>
            <w:vAlign w:val="center"/>
          </w:tcPr>
          <w:p w14:paraId="108A1021">
            <w:pPr>
              <w:jc w:val="right"/>
              <w:rPr>
                <w:rFonts w:ascii="Times New Roman" w:hAnsi="Times New Roman" w:cs="Times New Roman"/>
                <w:b/>
                <w:bCs/>
                <w:szCs w:val="21"/>
              </w:rPr>
            </w:pPr>
            <w:r>
              <w:rPr>
                <w:rFonts w:ascii="Times New Roman" w:hAnsi="Times New Roman" w:cs="Times New Roman"/>
                <w:b/>
                <w:bCs/>
                <w:szCs w:val="21"/>
              </w:rPr>
              <w:t>0.00</w:t>
            </w:r>
          </w:p>
        </w:tc>
      </w:tr>
      <w:tr w14:paraId="7EE7EF17">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194E9DCF">
            <w:pPr>
              <w:rPr>
                <w:rFonts w:ascii="仿宋_GB2312" w:hAnsi="Times New Roman" w:eastAsia="仿宋_GB2312" w:cs="Times New Roman"/>
                <w:szCs w:val="21"/>
              </w:rPr>
            </w:pPr>
            <w:r>
              <w:rPr>
                <w:rFonts w:hint="eastAsia" w:ascii="仿宋_GB2312" w:hAnsi="Times New Roman" w:eastAsia="仿宋_GB2312" w:cs="Times New Roman"/>
                <w:szCs w:val="21"/>
              </w:rPr>
              <w:t>2210201</w:t>
            </w:r>
          </w:p>
        </w:tc>
        <w:tc>
          <w:tcPr>
            <w:tcW w:w="3800" w:type="dxa"/>
            <w:tcBorders>
              <w:top w:val="nil"/>
              <w:left w:val="nil"/>
              <w:bottom w:val="single" w:color="auto" w:sz="8" w:space="0"/>
              <w:right w:val="single" w:color="auto" w:sz="4" w:space="0"/>
            </w:tcBorders>
            <w:shd w:val="clear" w:color="auto" w:fill="auto"/>
            <w:vAlign w:val="center"/>
          </w:tcPr>
          <w:p w14:paraId="4FC71156">
            <w:pPr>
              <w:rPr>
                <w:rFonts w:ascii="仿宋_GB2312" w:hAnsi="Times New Roman" w:eastAsia="仿宋_GB2312" w:cs="Times New Roman"/>
                <w:szCs w:val="21"/>
              </w:rPr>
            </w:pPr>
            <w:r>
              <w:rPr>
                <w:rFonts w:hint="eastAsia" w:ascii="仿宋_GB2312" w:hAnsi="Times New Roman" w:eastAsia="仿宋_GB2312" w:cs="Times New Roman"/>
                <w:szCs w:val="21"/>
              </w:rPr>
              <w:t xml:space="preserve">  住房公积金</w:t>
            </w:r>
          </w:p>
        </w:tc>
        <w:tc>
          <w:tcPr>
            <w:tcW w:w="1476" w:type="dxa"/>
            <w:tcBorders>
              <w:top w:val="nil"/>
              <w:left w:val="nil"/>
              <w:bottom w:val="single" w:color="auto" w:sz="8" w:space="0"/>
              <w:right w:val="single" w:color="auto" w:sz="4" w:space="0"/>
            </w:tcBorders>
            <w:shd w:val="clear" w:color="auto" w:fill="auto"/>
            <w:vAlign w:val="center"/>
          </w:tcPr>
          <w:p w14:paraId="56664573">
            <w:pPr>
              <w:jc w:val="right"/>
              <w:rPr>
                <w:rFonts w:ascii="Times New Roman" w:hAnsi="Times New Roman" w:cs="Times New Roman"/>
                <w:szCs w:val="21"/>
              </w:rPr>
            </w:pPr>
            <w:r>
              <w:rPr>
                <w:rFonts w:ascii="Times New Roman" w:hAnsi="Times New Roman" w:cs="Times New Roman"/>
                <w:szCs w:val="21"/>
              </w:rPr>
              <w:t>365.73</w:t>
            </w:r>
          </w:p>
        </w:tc>
        <w:tc>
          <w:tcPr>
            <w:tcW w:w="1476" w:type="dxa"/>
            <w:tcBorders>
              <w:top w:val="nil"/>
              <w:left w:val="nil"/>
              <w:bottom w:val="single" w:color="auto" w:sz="8" w:space="0"/>
              <w:right w:val="single" w:color="auto" w:sz="4" w:space="0"/>
            </w:tcBorders>
            <w:shd w:val="clear" w:color="auto" w:fill="auto"/>
            <w:vAlign w:val="center"/>
          </w:tcPr>
          <w:p w14:paraId="1E788A39">
            <w:pPr>
              <w:jc w:val="right"/>
              <w:rPr>
                <w:rFonts w:ascii="Times New Roman" w:hAnsi="Times New Roman" w:cs="Times New Roman"/>
                <w:szCs w:val="21"/>
              </w:rPr>
            </w:pPr>
            <w:r>
              <w:rPr>
                <w:rFonts w:ascii="Times New Roman" w:hAnsi="Times New Roman" w:cs="Times New Roman"/>
                <w:szCs w:val="21"/>
              </w:rPr>
              <w:t>365.73</w:t>
            </w:r>
          </w:p>
        </w:tc>
        <w:tc>
          <w:tcPr>
            <w:tcW w:w="1476" w:type="dxa"/>
            <w:tcBorders>
              <w:top w:val="nil"/>
              <w:left w:val="nil"/>
              <w:bottom w:val="single" w:color="auto" w:sz="8" w:space="0"/>
              <w:right w:val="single" w:color="auto" w:sz="4" w:space="0"/>
            </w:tcBorders>
            <w:shd w:val="clear" w:color="auto" w:fill="auto"/>
            <w:vAlign w:val="center"/>
          </w:tcPr>
          <w:p w14:paraId="7E468D8C">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453488CF">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5370C6D0">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8" w:space="0"/>
              <w:right w:val="single" w:color="auto" w:sz="4" w:space="0"/>
            </w:tcBorders>
            <w:shd w:val="clear" w:color="auto" w:fill="auto"/>
            <w:vAlign w:val="center"/>
          </w:tcPr>
          <w:p w14:paraId="1B32FA78">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32213CCA">
            <w:pPr>
              <w:jc w:val="right"/>
              <w:rPr>
                <w:rFonts w:ascii="Times New Roman" w:hAnsi="Times New Roman" w:cs="Times New Roman"/>
                <w:szCs w:val="21"/>
              </w:rPr>
            </w:pPr>
            <w:r>
              <w:rPr>
                <w:rFonts w:ascii="Times New Roman" w:hAnsi="Times New Roman" w:cs="Times New Roman"/>
                <w:szCs w:val="21"/>
              </w:rPr>
              <w:t>0.00</w:t>
            </w:r>
          </w:p>
        </w:tc>
      </w:tr>
      <w:tr w14:paraId="604E9C7E">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13DBAD6A">
            <w:pPr>
              <w:rPr>
                <w:rFonts w:ascii="仿宋_GB2312" w:hAnsi="Times New Roman" w:eastAsia="仿宋_GB2312" w:cs="Times New Roman"/>
                <w:b/>
                <w:bCs/>
                <w:szCs w:val="21"/>
              </w:rPr>
            </w:pPr>
            <w:r>
              <w:rPr>
                <w:rFonts w:hint="eastAsia" w:ascii="仿宋_GB2312" w:hAnsi="Times New Roman" w:eastAsia="仿宋_GB2312" w:cs="Times New Roman"/>
                <w:b/>
                <w:bCs/>
                <w:szCs w:val="21"/>
              </w:rPr>
              <w:t>224</w:t>
            </w:r>
          </w:p>
        </w:tc>
        <w:tc>
          <w:tcPr>
            <w:tcW w:w="3800" w:type="dxa"/>
            <w:tcBorders>
              <w:top w:val="nil"/>
              <w:left w:val="nil"/>
              <w:bottom w:val="single" w:color="auto" w:sz="8" w:space="0"/>
              <w:right w:val="single" w:color="auto" w:sz="4" w:space="0"/>
            </w:tcBorders>
            <w:shd w:val="clear" w:color="auto" w:fill="auto"/>
            <w:vAlign w:val="center"/>
          </w:tcPr>
          <w:p w14:paraId="0F7DB3FF">
            <w:pPr>
              <w:rPr>
                <w:rFonts w:ascii="仿宋_GB2312" w:hAnsi="Times New Roman" w:eastAsia="仿宋_GB2312" w:cs="Times New Roman"/>
                <w:b/>
                <w:bCs/>
                <w:szCs w:val="21"/>
              </w:rPr>
            </w:pPr>
            <w:r>
              <w:rPr>
                <w:rFonts w:hint="eastAsia" w:ascii="仿宋_GB2312" w:hAnsi="Times New Roman" w:eastAsia="仿宋_GB2312" w:cs="Times New Roman"/>
                <w:b/>
                <w:bCs/>
                <w:szCs w:val="21"/>
              </w:rPr>
              <w:t>灾害防治及应急管理支出</w:t>
            </w:r>
          </w:p>
        </w:tc>
        <w:tc>
          <w:tcPr>
            <w:tcW w:w="1476" w:type="dxa"/>
            <w:tcBorders>
              <w:top w:val="nil"/>
              <w:left w:val="nil"/>
              <w:bottom w:val="single" w:color="auto" w:sz="8" w:space="0"/>
              <w:right w:val="single" w:color="auto" w:sz="4" w:space="0"/>
            </w:tcBorders>
            <w:shd w:val="clear" w:color="auto" w:fill="auto"/>
            <w:vAlign w:val="center"/>
          </w:tcPr>
          <w:p w14:paraId="643D6E36">
            <w:pPr>
              <w:jc w:val="right"/>
              <w:rPr>
                <w:rFonts w:ascii="Times New Roman" w:hAnsi="Times New Roman" w:cs="Times New Roman"/>
                <w:b/>
                <w:bCs/>
                <w:szCs w:val="21"/>
              </w:rPr>
            </w:pPr>
            <w:r>
              <w:rPr>
                <w:rFonts w:ascii="Times New Roman" w:hAnsi="Times New Roman" w:cs="Times New Roman"/>
                <w:b/>
                <w:bCs/>
                <w:szCs w:val="21"/>
              </w:rPr>
              <w:t>3.00</w:t>
            </w:r>
          </w:p>
        </w:tc>
        <w:tc>
          <w:tcPr>
            <w:tcW w:w="1476" w:type="dxa"/>
            <w:tcBorders>
              <w:top w:val="nil"/>
              <w:left w:val="nil"/>
              <w:bottom w:val="single" w:color="auto" w:sz="8" w:space="0"/>
              <w:right w:val="single" w:color="auto" w:sz="4" w:space="0"/>
            </w:tcBorders>
            <w:shd w:val="clear" w:color="auto" w:fill="auto"/>
            <w:vAlign w:val="center"/>
          </w:tcPr>
          <w:p w14:paraId="0BF06F8A">
            <w:pPr>
              <w:jc w:val="right"/>
              <w:rPr>
                <w:rFonts w:ascii="Times New Roman" w:hAnsi="Times New Roman" w:cs="Times New Roman"/>
                <w:b/>
                <w:bCs/>
                <w:szCs w:val="21"/>
              </w:rPr>
            </w:pPr>
            <w:r>
              <w:rPr>
                <w:rFonts w:ascii="Times New Roman" w:hAnsi="Times New Roman" w:cs="Times New Roman"/>
                <w:b/>
                <w:bCs/>
                <w:szCs w:val="21"/>
              </w:rPr>
              <w:t>3.00</w:t>
            </w:r>
          </w:p>
        </w:tc>
        <w:tc>
          <w:tcPr>
            <w:tcW w:w="1476" w:type="dxa"/>
            <w:tcBorders>
              <w:top w:val="nil"/>
              <w:left w:val="nil"/>
              <w:bottom w:val="single" w:color="auto" w:sz="8" w:space="0"/>
              <w:right w:val="single" w:color="auto" w:sz="4" w:space="0"/>
            </w:tcBorders>
            <w:shd w:val="clear" w:color="auto" w:fill="auto"/>
            <w:vAlign w:val="center"/>
          </w:tcPr>
          <w:p w14:paraId="2F384F07">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0FCFB8D7">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5040E965">
            <w:pPr>
              <w:jc w:val="right"/>
              <w:rPr>
                <w:rFonts w:ascii="Times New Roman" w:hAnsi="Times New Roman" w:cs="Times New Roman"/>
                <w:b/>
                <w:bCs/>
                <w:szCs w:val="21"/>
              </w:rPr>
            </w:pPr>
            <w:r>
              <w:rPr>
                <w:rFonts w:ascii="Times New Roman" w:hAnsi="Times New Roman" w:cs="Times New Roman"/>
                <w:b/>
                <w:bCs/>
                <w:szCs w:val="21"/>
              </w:rPr>
              <w:t>0.00</w:t>
            </w:r>
          </w:p>
        </w:tc>
        <w:tc>
          <w:tcPr>
            <w:tcW w:w="1896" w:type="dxa"/>
            <w:tcBorders>
              <w:top w:val="nil"/>
              <w:left w:val="nil"/>
              <w:bottom w:val="single" w:color="auto" w:sz="8" w:space="0"/>
              <w:right w:val="single" w:color="auto" w:sz="4" w:space="0"/>
            </w:tcBorders>
            <w:shd w:val="clear" w:color="auto" w:fill="auto"/>
            <w:vAlign w:val="center"/>
          </w:tcPr>
          <w:p w14:paraId="51642B29">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8" w:space="0"/>
            </w:tcBorders>
            <w:shd w:val="clear" w:color="auto" w:fill="auto"/>
            <w:vAlign w:val="center"/>
          </w:tcPr>
          <w:p w14:paraId="7F3636FF">
            <w:pPr>
              <w:jc w:val="right"/>
              <w:rPr>
                <w:rFonts w:ascii="Times New Roman" w:hAnsi="Times New Roman" w:cs="Times New Roman"/>
                <w:b/>
                <w:bCs/>
                <w:szCs w:val="21"/>
              </w:rPr>
            </w:pPr>
            <w:r>
              <w:rPr>
                <w:rFonts w:ascii="Times New Roman" w:hAnsi="Times New Roman" w:cs="Times New Roman"/>
                <w:b/>
                <w:bCs/>
                <w:szCs w:val="21"/>
              </w:rPr>
              <w:t>0.00</w:t>
            </w:r>
          </w:p>
        </w:tc>
      </w:tr>
      <w:tr w14:paraId="14C40544">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36925D42">
            <w:pPr>
              <w:rPr>
                <w:rFonts w:ascii="仿宋_GB2312" w:hAnsi="Times New Roman" w:eastAsia="仿宋_GB2312" w:cs="Times New Roman"/>
                <w:b/>
                <w:bCs/>
                <w:szCs w:val="21"/>
              </w:rPr>
            </w:pPr>
            <w:r>
              <w:rPr>
                <w:rFonts w:hint="eastAsia" w:ascii="仿宋_GB2312" w:hAnsi="Times New Roman" w:eastAsia="仿宋_GB2312" w:cs="Times New Roman"/>
                <w:b/>
                <w:bCs/>
                <w:szCs w:val="21"/>
              </w:rPr>
              <w:t>22401</w:t>
            </w:r>
          </w:p>
        </w:tc>
        <w:tc>
          <w:tcPr>
            <w:tcW w:w="3800" w:type="dxa"/>
            <w:tcBorders>
              <w:top w:val="nil"/>
              <w:left w:val="nil"/>
              <w:bottom w:val="single" w:color="auto" w:sz="8" w:space="0"/>
              <w:right w:val="single" w:color="auto" w:sz="4" w:space="0"/>
            </w:tcBorders>
            <w:shd w:val="clear" w:color="auto" w:fill="auto"/>
            <w:vAlign w:val="center"/>
          </w:tcPr>
          <w:p w14:paraId="387FDC3F">
            <w:pPr>
              <w:rPr>
                <w:rFonts w:ascii="仿宋_GB2312" w:hAnsi="Times New Roman" w:eastAsia="仿宋_GB2312" w:cs="Times New Roman"/>
                <w:b/>
                <w:bCs/>
                <w:szCs w:val="21"/>
              </w:rPr>
            </w:pPr>
            <w:r>
              <w:rPr>
                <w:rFonts w:hint="eastAsia" w:ascii="仿宋_GB2312" w:hAnsi="Times New Roman" w:eastAsia="仿宋_GB2312" w:cs="Times New Roman"/>
                <w:b/>
                <w:bCs/>
                <w:szCs w:val="21"/>
              </w:rPr>
              <w:t>应急管理事务</w:t>
            </w:r>
          </w:p>
        </w:tc>
        <w:tc>
          <w:tcPr>
            <w:tcW w:w="1476" w:type="dxa"/>
            <w:tcBorders>
              <w:top w:val="nil"/>
              <w:left w:val="nil"/>
              <w:bottom w:val="single" w:color="auto" w:sz="8" w:space="0"/>
              <w:right w:val="single" w:color="auto" w:sz="4" w:space="0"/>
            </w:tcBorders>
            <w:shd w:val="clear" w:color="auto" w:fill="auto"/>
            <w:vAlign w:val="center"/>
          </w:tcPr>
          <w:p w14:paraId="3428FFC3">
            <w:pPr>
              <w:jc w:val="right"/>
              <w:rPr>
                <w:rFonts w:ascii="Times New Roman" w:hAnsi="Times New Roman" w:cs="Times New Roman"/>
                <w:b/>
                <w:bCs/>
                <w:szCs w:val="21"/>
              </w:rPr>
            </w:pPr>
            <w:r>
              <w:rPr>
                <w:rFonts w:ascii="Times New Roman" w:hAnsi="Times New Roman" w:cs="Times New Roman"/>
                <w:b/>
                <w:bCs/>
                <w:szCs w:val="21"/>
              </w:rPr>
              <w:t>3.00</w:t>
            </w:r>
          </w:p>
        </w:tc>
        <w:tc>
          <w:tcPr>
            <w:tcW w:w="1476" w:type="dxa"/>
            <w:tcBorders>
              <w:top w:val="nil"/>
              <w:left w:val="nil"/>
              <w:bottom w:val="single" w:color="auto" w:sz="8" w:space="0"/>
              <w:right w:val="single" w:color="auto" w:sz="4" w:space="0"/>
            </w:tcBorders>
            <w:shd w:val="clear" w:color="auto" w:fill="auto"/>
            <w:vAlign w:val="center"/>
          </w:tcPr>
          <w:p w14:paraId="435D55D7">
            <w:pPr>
              <w:jc w:val="right"/>
              <w:rPr>
                <w:rFonts w:ascii="Times New Roman" w:hAnsi="Times New Roman" w:cs="Times New Roman"/>
                <w:b/>
                <w:bCs/>
                <w:szCs w:val="21"/>
              </w:rPr>
            </w:pPr>
            <w:r>
              <w:rPr>
                <w:rFonts w:ascii="Times New Roman" w:hAnsi="Times New Roman" w:cs="Times New Roman"/>
                <w:b/>
                <w:bCs/>
                <w:szCs w:val="21"/>
              </w:rPr>
              <w:t>3.00</w:t>
            </w:r>
          </w:p>
        </w:tc>
        <w:tc>
          <w:tcPr>
            <w:tcW w:w="1476" w:type="dxa"/>
            <w:tcBorders>
              <w:top w:val="nil"/>
              <w:left w:val="nil"/>
              <w:bottom w:val="single" w:color="auto" w:sz="8" w:space="0"/>
              <w:right w:val="single" w:color="auto" w:sz="4" w:space="0"/>
            </w:tcBorders>
            <w:shd w:val="clear" w:color="auto" w:fill="auto"/>
            <w:vAlign w:val="center"/>
          </w:tcPr>
          <w:p w14:paraId="2E3D35D4">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1FF4D1C4">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4" w:space="0"/>
            </w:tcBorders>
            <w:shd w:val="clear" w:color="auto" w:fill="auto"/>
            <w:vAlign w:val="center"/>
          </w:tcPr>
          <w:p w14:paraId="2FF2053D">
            <w:pPr>
              <w:jc w:val="right"/>
              <w:rPr>
                <w:rFonts w:ascii="Times New Roman" w:hAnsi="Times New Roman" w:cs="Times New Roman"/>
                <w:b/>
                <w:bCs/>
                <w:szCs w:val="21"/>
              </w:rPr>
            </w:pPr>
            <w:r>
              <w:rPr>
                <w:rFonts w:ascii="Times New Roman" w:hAnsi="Times New Roman" w:cs="Times New Roman"/>
                <w:b/>
                <w:bCs/>
                <w:szCs w:val="21"/>
              </w:rPr>
              <w:t>0.00</w:t>
            </w:r>
          </w:p>
        </w:tc>
        <w:tc>
          <w:tcPr>
            <w:tcW w:w="1896" w:type="dxa"/>
            <w:tcBorders>
              <w:top w:val="nil"/>
              <w:left w:val="nil"/>
              <w:bottom w:val="single" w:color="auto" w:sz="8" w:space="0"/>
              <w:right w:val="single" w:color="auto" w:sz="4" w:space="0"/>
            </w:tcBorders>
            <w:shd w:val="clear" w:color="auto" w:fill="auto"/>
            <w:vAlign w:val="center"/>
          </w:tcPr>
          <w:p w14:paraId="20C534C6">
            <w:pPr>
              <w:jc w:val="right"/>
              <w:rPr>
                <w:rFonts w:ascii="Times New Roman" w:hAnsi="Times New Roman" w:cs="Times New Roman"/>
                <w:b/>
                <w:bCs/>
                <w:szCs w:val="21"/>
              </w:rPr>
            </w:pPr>
            <w:r>
              <w:rPr>
                <w:rFonts w:ascii="Times New Roman" w:hAnsi="Times New Roman" w:cs="Times New Roman"/>
                <w:b/>
                <w:bCs/>
                <w:szCs w:val="21"/>
              </w:rPr>
              <w:t>0.00</w:t>
            </w:r>
          </w:p>
        </w:tc>
        <w:tc>
          <w:tcPr>
            <w:tcW w:w="1056" w:type="dxa"/>
            <w:tcBorders>
              <w:top w:val="nil"/>
              <w:left w:val="nil"/>
              <w:bottom w:val="single" w:color="auto" w:sz="8" w:space="0"/>
              <w:right w:val="single" w:color="auto" w:sz="8" w:space="0"/>
            </w:tcBorders>
            <w:shd w:val="clear" w:color="auto" w:fill="auto"/>
            <w:vAlign w:val="center"/>
          </w:tcPr>
          <w:p w14:paraId="6D79F249">
            <w:pPr>
              <w:jc w:val="right"/>
              <w:rPr>
                <w:rFonts w:ascii="Times New Roman" w:hAnsi="Times New Roman" w:cs="Times New Roman"/>
                <w:b/>
                <w:bCs/>
                <w:szCs w:val="21"/>
              </w:rPr>
            </w:pPr>
            <w:r>
              <w:rPr>
                <w:rFonts w:ascii="Times New Roman" w:hAnsi="Times New Roman" w:cs="Times New Roman"/>
                <w:b/>
                <w:bCs/>
                <w:szCs w:val="21"/>
              </w:rPr>
              <w:t>0.00</w:t>
            </w:r>
          </w:p>
        </w:tc>
      </w:tr>
      <w:tr w14:paraId="575E9C12">
        <w:tblPrEx>
          <w:tblCellMar>
            <w:top w:w="0" w:type="dxa"/>
            <w:left w:w="108" w:type="dxa"/>
            <w:bottom w:w="0" w:type="dxa"/>
            <w:right w:w="108" w:type="dxa"/>
          </w:tblCellMar>
        </w:tblPrEx>
        <w:trPr>
          <w:trHeight w:val="450" w:hRule="atLeast"/>
          <w:jc w:val="center"/>
        </w:trPr>
        <w:tc>
          <w:tcPr>
            <w:tcW w:w="1896" w:type="dxa"/>
            <w:tcBorders>
              <w:top w:val="single" w:color="auto" w:sz="4" w:space="0"/>
              <w:left w:val="single" w:color="auto" w:sz="8" w:space="0"/>
              <w:bottom w:val="single" w:color="auto" w:sz="8" w:space="0"/>
              <w:right w:val="single" w:color="auto" w:sz="4" w:space="0"/>
            </w:tcBorders>
            <w:shd w:val="clear" w:color="auto" w:fill="auto"/>
            <w:vAlign w:val="center"/>
          </w:tcPr>
          <w:p w14:paraId="4F6B766A">
            <w:pPr>
              <w:rPr>
                <w:rFonts w:ascii="仿宋_GB2312" w:hAnsi="Times New Roman" w:eastAsia="仿宋_GB2312" w:cs="Times New Roman"/>
                <w:szCs w:val="21"/>
              </w:rPr>
            </w:pPr>
            <w:r>
              <w:rPr>
                <w:rFonts w:hint="eastAsia" w:ascii="仿宋_GB2312" w:hAnsi="Times New Roman" w:eastAsia="仿宋_GB2312" w:cs="Times New Roman"/>
                <w:szCs w:val="21"/>
              </w:rPr>
              <w:t>2240199</w:t>
            </w:r>
          </w:p>
        </w:tc>
        <w:tc>
          <w:tcPr>
            <w:tcW w:w="3800" w:type="dxa"/>
            <w:tcBorders>
              <w:top w:val="nil"/>
              <w:left w:val="nil"/>
              <w:bottom w:val="single" w:color="auto" w:sz="8" w:space="0"/>
              <w:right w:val="single" w:color="auto" w:sz="4" w:space="0"/>
            </w:tcBorders>
            <w:shd w:val="clear" w:color="auto" w:fill="auto"/>
            <w:vAlign w:val="center"/>
          </w:tcPr>
          <w:p w14:paraId="0CBA28E1">
            <w:pPr>
              <w:rPr>
                <w:rFonts w:ascii="仿宋_GB2312" w:hAnsi="Times New Roman" w:eastAsia="仿宋_GB2312" w:cs="Times New Roman"/>
                <w:szCs w:val="21"/>
              </w:rPr>
            </w:pPr>
            <w:r>
              <w:rPr>
                <w:rFonts w:hint="eastAsia" w:ascii="仿宋_GB2312" w:hAnsi="Times New Roman" w:eastAsia="仿宋_GB2312" w:cs="Times New Roman"/>
                <w:szCs w:val="21"/>
              </w:rPr>
              <w:t xml:space="preserve">  其他应急管理支出</w:t>
            </w:r>
          </w:p>
        </w:tc>
        <w:tc>
          <w:tcPr>
            <w:tcW w:w="1476" w:type="dxa"/>
            <w:tcBorders>
              <w:top w:val="nil"/>
              <w:left w:val="nil"/>
              <w:bottom w:val="single" w:color="auto" w:sz="8" w:space="0"/>
              <w:right w:val="single" w:color="auto" w:sz="4" w:space="0"/>
            </w:tcBorders>
            <w:shd w:val="clear" w:color="auto" w:fill="auto"/>
            <w:vAlign w:val="center"/>
          </w:tcPr>
          <w:p w14:paraId="7F990690">
            <w:pPr>
              <w:jc w:val="right"/>
              <w:rPr>
                <w:rFonts w:ascii="Times New Roman" w:hAnsi="Times New Roman" w:cs="Times New Roman"/>
                <w:szCs w:val="21"/>
              </w:rPr>
            </w:pPr>
            <w:r>
              <w:rPr>
                <w:rFonts w:ascii="Times New Roman" w:hAnsi="Times New Roman" w:cs="Times New Roman"/>
                <w:szCs w:val="21"/>
              </w:rPr>
              <w:t>3.00</w:t>
            </w:r>
          </w:p>
        </w:tc>
        <w:tc>
          <w:tcPr>
            <w:tcW w:w="1476" w:type="dxa"/>
            <w:tcBorders>
              <w:top w:val="nil"/>
              <w:left w:val="nil"/>
              <w:bottom w:val="single" w:color="auto" w:sz="8" w:space="0"/>
              <w:right w:val="single" w:color="auto" w:sz="4" w:space="0"/>
            </w:tcBorders>
            <w:shd w:val="clear" w:color="auto" w:fill="auto"/>
            <w:vAlign w:val="center"/>
          </w:tcPr>
          <w:p w14:paraId="4C7FE609">
            <w:pPr>
              <w:jc w:val="right"/>
              <w:rPr>
                <w:rFonts w:ascii="Times New Roman" w:hAnsi="Times New Roman" w:cs="Times New Roman"/>
                <w:szCs w:val="21"/>
              </w:rPr>
            </w:pPr>
            <w:r>
              <w:rPr>
                <w:rFonts w:ascii="Times New Roman" w:hAnsi="Times New Roman" w:cs="Times New Roman"/>
                <w:szCs w:val="21"/>
              </w:rPr>
              <w:t>3.00</w:t>
            </w:r>
          </w:p>
        </w:tc>
        <w:tc>
          <w:tcPr>
            <w:tcW w:w="1476" w:type="dxa"/>
            <w:tcBorders>
              <w:top w:val="nil"/>
              <w:left w:val="nil"/>
              <w:bottom w:val="single" w:color="auto" w:sz="8" w:space="0"/>
              <w:right w:val="single" w:color="auto" w:sz="4" w:space="0"/>
            </w:tcBorders>
            <w:shd w:val="clear" w:color="auto" w:fill="auto"/>
            <w:vAlign w:val="center"/>
          </w:tcPr>
          <w:p w14:paraId="745BA1B1">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3A4E9485">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4" w:space="0"/>
            </w:tcBorders>
            <w:shd w:val="clear" w:color="auto" w:fill="auto"/>
            <w:vAlign w:val="center"/>
          </w:tcPr>
          <w:p w14:paraId="2305F38A">
            <w:pPr>
              <w:jc w:val="right"/>
              <w:rPr>
                <w:rFonts w:ascii="Times New Roman" w:hAnsi="Times New Roman" w:cs="Times New Roman"/>
                <w:szCs w:val="21"/>
              </w:rPr>
            </w:pPr>
            <w:r>
              <w:rPr>
                <w:rFonts w:ascii="Times New Roman" w:hAnsi="Times New Roman" w:cs="Times New Roman"/>
                <w:szCs w:val="21"/>
              </w:rPr>
              <w:t>0.00</w:t>
            </w:r>
          </w:p>
        </w:tc>
        <w:tc>
          <w:tcPr>
            <w:tcW w:w="1896" w:type="dxa"/>
            <w:tcBorders>
              <w:top w:val="nil"/>
              <w:left w:val="nil"/>
              <w:bottom w:val="single" w:color="auto" w:sz="8" w:space="0"/>
              <w:right w:val="single" w:color="auto" w:sz="4" w:space="0"/>
            </w:tcBorders>
            <w:shd w:val="clear" w:color="auto" w:fill="auto"/>
            <w:vAlign w:val="center"/>
          </w:tcPr>
          <w:p w14:paraId="6F47DD8C">
            <w:pPr>
              <w:jc w:val="right"/>
              <w:rPr>
                <w:rFonts w:ascii="Times New Roman" w:hAnsi="Times New Roman" w:cs="Times New Roman"/>
                <w:szCs w:val="21"/>
              </w:rPr>
            </w:pPr>
            <w:r>
              <w:rPr>
                <w:rFonts w:ascii="Times New Roman" w:hAnsi="Times New Roman" w:cs="Times New Roman"/>
                <w:szCs w:val="21"/>
              </w:rPr>
              <w:t>0.00</w:t>
            </w:r>
          </w:p>
        </w:tc>
        <w:tc>
          <w:tcPr>
            <w:tcW w:w="1056" w:type="dxa"/>
            <w:tcBorders>
              <w:top w:val="nil"/>
              <w:left w:val="nil"/>
              <w:bottom w:val="single" w:color="auto" w:sz="8" w:space="0"/>
              <w:right w:val="single" w:color="auto" w:sz="8" w:space="0"/>
            </w:tcBorders>
            <w:shd w:val="clear" w:color="auto" w:fill="auto"/>
            <w:vAlign w:val="center"/>
          </w:tcPr>
          <w:p w14:paraId="7FA5D0E2">
            <w:pPr>
              <w:jc w:val="right"/>
              <w:rPr>
                <w:rFonts w:ascii="Times New Roman" w:hAnsi="Times New Roman" w:cs="Times New Roman"/>
                <w:szCs w:val="21"/>
              </w:rPr>
            </w:pPr>
            <w:r>
              <w:rPr>
                <w:rFonts w:ascii="Times New Roman" w:hAnsi="Times New Roman" w:cs="Times New Roman"/>
                <w:szCs w:val="21"/>
              </w:rPr>
              <w:t>0.00</w:t>
            </w:r>
          </w:p>
        </w:tc>
      </w:tr>
      <w:tr w14:paraId="39FACE7C">
        <w:tblPrEx>
          <w:tblCellMar>
            <w:top w:w="0" w:type="dxa"/>
            <w:left w:w="108" w:type="dxa"/>
            <w:bottom w:w="0" w:type="dxa"/>
            <w:right w:w="108" w:type="dxa"/>
          </w:tblCellMar>
        </w:tblPrEx>
        <w:trPr>
          <w:trHeight w:val="615" w:hRule="atLeast"/>
          <w:jc w:val="center"/>
        </w:trPr>
        <w:tc>
          <w:tcPr>
            <w:tcW w:w="15188" w:type="dxa"/>
            <w:gridSpan w:val="9"/>
            <w:tcBorders>
              <w:top w:val="single" w:color="auto" w:sz="8" w:space="0"/>
              <w:left w:val="nil"/>
              <w:bottom w:val="nil"/>
              <w:right w:val="nil"/>
            </w:tcBorders>
            <w:shd w:val="clear" w:color="auto" w:fill="auto"/>
            <w:vAlign w:val="center"/>
          </w:tcPr>
          <w:p w14:paraId="0189BE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14:paraId="1249B7AF">
      <w:pPr>
        <w:widowControl/>
        <w:jc w:val="left"/>
        <w:rPr>
          <w:rFonts w:ascii="Times New Roman" w:hAnsi="Times New Roman" w:eastAsia="黑体" w:cs="Times New Roman"/>
          <w:bCs/>
          <w:kern w:val="0"/>
          <w:sz w:val="32"/>
          <w:szCs w:val="32"/>
        </w:rPr>
      </w:pPr>
    </w:p>
    <w:p w14:paraId="7EC414C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53FD053C">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14:paraId="4AFBBFC6">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部门：</w:t>
      </w:r>
      <w:r>
        <w:rPr>
          <w:rFonts w:ascii="Times New Roman" w:hAnsi="Times New Roman" w:eastAsia="仿宋_GB2312" w:cs="Times New Roman"/>
          <w:color w:val="000000"/>
          <w:kern w:val="0"/>
          <w:szCs w:val="21"/>
        </w:rPr>
        <w:t>湖南省广播电视局</w:t>
      </w:r>
      <w:r>
        <w:rPr>
          <w:rFonts w:ascii="Times New Roman" w:hAnsi="Times New Roman" w:eastAsia="仿宋_GB2312" w:cs="Times New Roman"/>
          <w:color w:val="000000"/>
          <w:kern w:val="0"/>
          <w:sz w:val="20"/>
          <w:szCs w:val="20"/>
        </w:rPr>
        <w:t xml:space="preserve">                                                                                                            公开03表</w:t>
      </w:r>
    </w:p>
    <w:p w14:paraId="4F14655E">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9"/>
        <w:tblW w:w="1561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6"/>
        <w:gridCol w:w="3632"/>
        <w:gridCol w:w="1621"/>
        <w:gridCol w:w="1877"/>
        <w:gridCol w:w="1721"/>
        <w:gridCol w:w="1721"/>
        <w:gridCol w:w="1877"/>
        <w:gridCol w:w="2239"/>
      </w:tblGrid>
      <w:tr w14:paraId="7DD604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558" w:type="dxa"/>
            <w:gridSpan w:val="2"/>
            <w:shd w:val="clear" w:color="auto" w:fill="auto"/>
            <w:vAlign w:val="center"/>
          </w:tcPr>
          <w:p w14:paraId="7D4EB1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21" w:type="dxa"/>
            <w:vMerge w:val="restart"/>
            <w:shd w:val="clear" w:color="auto" w:fill="auto"/>
            <w:vAlign w:val="center"/>
          </w:tcPr>
          <w:p w14:paraId="240474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877" w:type="dxa"/>
            <w:vMerge w:val="restart"/>
            <w:shd w:val="clear" w:color="auto" w:fill="auto"/>
            <w:vAlign w:val="center"/>
          </w:tcPr>
          <w:p w14:paraId="611126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721" w:type="dxa"/>
            <w:vMerge w:val="restart"/>
            <w:shd w:val="clear" w:color="auto" w:fill="auto"/>
            <w:vAlign w:val="center"/>
          </w:tcPr>
          <w:p w14:paraId="1CE1A8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721" w:type="dxa"/>
            <w:vMerge w:val="restart"/>
            <w:shd w:val="clear" w:color="auto" w:fill="auto"/>
            <w:vAlign w:val="center"/>
          </w:tcPr>
          <w:p w14:paraId="561B12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877" w:type="dxa"/>
            <w:vMerge w:val="restart"/>
            <w:shd w:val="clear" w:color="auto" w:fill="auto"/>
            <w:vAlign w:val="center"/>
          </w:tcPr>
          <w:p w14:paraId="00D8E1A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239" w:type="dxa"/>
            <w:vMerge w:val="restart"/>
            <w:shd w:val="clear" w:color="auto" w:fill="auto"/>
            <w:vAlign w:val="center"/>
          </w:tcPr>
          <w:p w14:paraId="51D1E2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14:paraId="30D67A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vMerge w:val="restart"/>
            <w:shd w:val="clear" w:color="auto" w:fill="auto"/>
            <w:vAlign w:val="center"/>
          </w:tcPr>
          <w:p w14:paraId="3B252F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632" w:type="dxa"/>
            <w:vMerge w:val="restart"/>
            <w:shd w:val="clear" w:color="auto" w:fill="auto"/>
            <w:vAlign w:val="center"/>
          </w:tcPr>
          <w:p w14:paraId="2F4783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21" w:type="dxa"/>
            <w:vMerge w:val="continue"/>
            <w:shd w:val="clear" w:color="auto" w:fill="auto"/>
            <w:vAlign w:val="center"/>
          </w:tcPr>
          <w:p w14:paraId="60555E91">
            <w:pPr>
              <w:widowControl/>
              <w:jc w:val="left"/>
              <w:rPr>
                <w:rFonts w:ascii="Times New Roman" w:hAnsi="Times New Roman" w:eastAsia="仿宋_GB2312" w:cs="Times New Roman"/>
                <w:kern w:val="0"/>
                <w:szCs w:val="21"/>
              </w:rPr>
            </w:pPr>
          </w:p>
        </w:tc>
        <w:tc>
          <w:tcPr>
            <w:tcW w:w="1877" w:type="dxa"/>
            <w:vMerge w:val="continue"/>
            <w:shd w:val="clear" w:color="auto" w:fill="auto"/>
            <w:vAlign w:val="center"/>
          </w:tcPr>
          <w:p w14:paraId="53E8EB08">
            <w:pPr>
              <w:widowControl/>
              <w:jc w:val="left"/>
              <w:rPr>
                <w:rFonts w:ascii="Times New Roman" w:hAnsi="Times New Roman" w:eastAsia="仿宋_GB2312" w:cs="Times New Roman"/>
                <w:kern w:val="0"/>
                <w:szCs w:val="21"/>
              </w:rPr>
            </w:pPr>
          </w:p>
        </w:tc>
        <w:tc>
          <w:tcPr>
            <w:tcW w:w="1721" w:type="dxa"/>
            <w:vMerge w:val="continue"/>
            <w:shd w:val="clear" w:color="auto" w:fill="auto"/>
            <w:vAlign w:val="center"/>
          </w:tcPr>
          <w:p w14:paraId="0B6299D0">
            <w:pPr>
              <w:widowControl/>
              <w:jc w:val="left"/>
              <w:rPr>
                <w:rFonts w:ascii="Times New Roman" w:hAnsi="Times New Roman" w:eastAsia="仿宋_GB2312" w:cs="Times New Roman"/>
                <w:kern w:val="0"/>
                <w:szCs w:val="21"/>
              </w:rPr>
            </w:pPr>
          </w:p>
        </w:tc>
        <w:tc>
          <w:tcPr>
            <w:tcW w:w="1721" w:type="dxa"/>
            <w:vMerge w:val="continue"/>
            <w:shd w:val="clear" w:color="auto" w:fill="auto"/>
            <w:vAlign w:val="center"/>
          </w:tcPr>
          <w:p w14:paraId="68D60E71">
            <w:pPr>
              <w:widowControl/>
              <w:jc w:val="left"/>
              <w:rPr>
                <w:rFonts w:ascii="Times New Roman" w:hAnsi="Times New Roman" w:eastAsia="仿宋_GB2312" w:cs="Times New Roman"/>
                <w:kern w:val="0"/>
                <w:szCs w:val="21"/>
              </w:rPr>
            </w:pPr>
          </w:p>
        </w:tc>
        <w:tc>
          <w:tcPr>
            <w:tcW w:w="1877" w:type="dxa"/>
            <w:vMerge w:val="continue"/>
            <w:shd w:val="clear" w:color="auto" w:fill="auto"/>
            <w:vAlign w:val="center"/>
          </w:tcPr>
          <w:p w14:paraId="5A96C2A2">
            <w:pPr>
              <w:widowControl/>
              <w:jc w:val="left"/>
              <w:rPr>
                <w:rFonts w:ascii="Times New Roman" w:hAnsi="Times New Roman" w:eastAsia="仿宋_GB2312" w:cs="Times New Roman"/>
                <w:kern w:val="0"/>
                <w:szCs w:val="21"/>
              </w:rPr>
            </w:pPr>
          </w:p>
        </w:tc>
        <w:tc>
          <w:tcPr>
            <w:tcW w:w="2239" w:type="dxa"/>
            <w:vMerge w:val="continue"/>
            <w:shd w:val="clear" w:color="auto" w:fill="auto"/>
            <w:vAlign w:val="center"/>
          </w:tcPr>
          <w:p w14:paraId="4AE29A69">
            <w:pPr>
              <w:widowControl/>
              <w:jc w:val="left"/>
              <w:rPr>
                <w:rFonts w:ascii="Times New Roman" w:hAnsi="Times New Roman" w:eastAsia="仿宋_GB2312" w:cs="Times New Roman"/>
                <w:kern w:val="0"/>
                <w:szCs w:val="21"/>
              </w:rPr>
            </w:pPr>
          </w:p>
        </w:tc>
      </w:tr>
      <w:tr w14:paraId="22403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vMerge w:val="continue"/>
            <w:shd w:val="clear" w:color="auto" w:fill="auto"/>
            <w:vAlign w:val="center"/>
          </w:tcPr>
          <w:p w14:paraId="7ADC9FD0">
            <w:pPr>
              <w:widowControl/>
              <w:jc w:val="left"/>
              <w:rPr>
                <w:rFonts w:ascii="Times New Roman" w:hAnsi="Times New Roman" w:eastAsia="仿宋_GB2312" w:cs="Times New Roman"/>
                <w:kern w:val="0"/>
                <w:szCs w:val="21"/>
              </w:rPr>
            </w:pPr>
          </w:p>
        </w:tc>
        <w:tc>
          <w:tcPr>
            <w:tcW w:w="3632" w:type="dxa"/>
            <w:vMerge w:val="continue"/>
            <w:shd w:val="clear" w:color="auto" w:fill="auto"/>
            <w:vAlign w:val="center"/>
          </w:tcPr>
          <w:p w14:paraId="6594F50A">
            <w:pPr>
              <w:widowControl/>
              <w:jc w:val="left"/>
              <w:rPr>
                <w:rFonts w:ascii="Times New Roman" w:hAnsi="Times New Roman" w:eastAsia="仿宋_GB2312" w:cs="Times New Roman"/>
                <w:kern w:val="0"/>
                <w:szCs w:val="21"/>
              </w:rPr>
            </w:pPr>
          </w:p>
        </w:tc>
        <w:tc>
          <w:tcPr>
            <w:tcW w:w="1621" w:type="dxa"/>
            <w:vMerge w:val="continue"/>
            <w:shd w:val="clear" w:color="auto" w:fill="auto"/>
            <w:vAlign w:val="center"/>
          </w:tcPr>
          <w:p w14:paraId="479BC865">
            <w:pPr>
              <w:widowControl/>
              <w:jc w:val="left"/>
              <w:rPr>
                <w:rFonts w:ascii="Times New Roman" w:hAnsi="Times New Roman" w:eastAsia="仿宋_GB2312" w:cs="Times New Roman"/>
                <w:kern w:val="0"/>
                <w:szCs w:val="21"/>
              </w:rPr>
            </w:pPr>
          </w:p>
        </w:tc>
        <w:tc>
          <w:tcPr>
            <w:tcW w:w="1877" w:type="dxa"/>
            <w:vMerge w:val="continue"/>
            <w:shd w:val="clear" w:color="auto" w:fill="auto"/>
            <w:vAlign w:val="center"/>
          </w:tcPr>
          <w:p w14:paraId="2B361F45">
            <w:pPr>
              <w:widowControl/>
              <w:jc w:val="left"/>
              <w:rPr>
                <w:rFonts w:ascii="Times New Roman" w:hAnsi="Times New Roman" w:eastAsia="仿宋_GB2312" w:cs="Times New Roman"/>
                <w:kern w:val="0"/>
                <w:szCs w:val="21"/>
              </w:rPr>
            </w:pPr>
          </w:p>
        </w:tc>
        <w:tc>
          <w:tcPr>
            <w:tcW w:w="1721" w:type="dxa"/>
            <w:vMerge w:val="continue"/>
            <w:shd w:val="clear" w:color="auto" w:fill="auto"/>
            <w:vAlign w:val="center"/>
          </w:tcPr>
          <w:p w14:paraId="0C03BDA0">
            <w:pPr>
              <w:widowControl/>
              <w:jc w:val="left"/>
              <w:rPr>
                <w:rFonts w:ascii="Times New Roman" w:hAnsi="Times New Roman" w:eastAsia="仿宋_GB2312" w:cs="Times New Roman"/>
                <w:kern w:val="0"/>
                <w:szCs w:val="21"/>
              </w:rPr>
            </w:pPr>
          </w:p>
        </w:tc>
        <w:tc>
          <w:tcPr>
            <w:tcW w:w="1721" w:type="dxa"/>
            <w:vMerge w:val="continue"/>
            <w:shd w:val="clear" w:color="auto" w:fill="auto"/>
            <w:vAlign w:val="center"/>
          </w:tcPr>
          <w:p w14:paraId="501FFCA3">
            <w:pPr>
              <w:widowControl/>
              <w:jc w:val="left"/>
              <w:rPr>
                <w:rFonts w:ascii="Times New Roman" w:hAnsi="Times New Roman" w:eastAsia="仿宋_GB2312" w:cs="Times New Roman"/>
                <w:kern w:val="0"/>
                <w:szCs w:val="21"/>
              </w:rPr>
            </w:pPr>
          </w:p>
        </w:tc>
        <w:tc>
          <w:tcPr>
            <w:tcW w:w="1877" w:type="dxa"/>
            <w:vMerge w:val="continue"/>
            <w:shd w:val="clear" w:color="auto" w:fill="auto"/>
            <w:vAlign w:val="center"/>
          </w:tcPr>
          <w:p w14:paraId="16E3AD83">
            <w:pPr>
              <w:widowControl/>
              <w:jc w:val="left"/>
              <w:rPr>
                <w:rFonts w:ascii="Times New Roman" w:hAnsi="Times New Roman" w:eastAsia="仿宋_GB2312" w:cs="Times New Roman"/>
                <w:kern w:val="0"/>
                <w:szCs w:val="21"/>
              </w:rPr>
            </w:pPr>
          </w:p>
        </w:tc>
        <w:tc>
          <w:tcPr>
            <w:tcW w:w="2239" w:type="dxa"/>
            <w:vMerge w:val="continue"/>
            <w:shd w:val="clear" w:color="auto" w:fill="auto"/>
            <w:vAlign w:val="center"/>
          </w:tcPr>
          <w:p w14:paraId="4EFB85A7">
            <w:pPr>
              <w:widowControl/>
              <w:jc w:val="left"/>
              <w:rPr>
                <w:rFonts w:ascii="Times New Roman" w:hAnsi="Times New Roman" w:eastAsia="仿宋_GB2312" w:cs="Times New Roman"/>
                <w:kern w:val="0"/>
                <w:szCs w:val="21"/>
              </w:rPr>
            </w:pPr>
          </w:p>
        </w:tc>
      </w:tr>
      <w:tr w14:paraId="43FAC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558" w:type="dxa"/>
            <w:gridSpan w:val="2"/>
            <w:shd w:val="clear" w:color="auto" w:fill="auto"/>
            <w:vAlign w:val="center"/>
          </w:tcPr>
          <w:p w14:paraId="7F3D199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21" w:type="dxa"/>
            <w:shd w:val="clear" w:color="auto" w:fill="auto"/>
            <w:vAlign w:val="center"/>
          </w:tcPr>
          <w:p w14:paraId="0FEEE5C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77" w:type="dxa"/>
            <w:shd w:val="clear" w:color="auto" w:fill="auto"/>
            <w:vAlign w:val="center"/>
          </w:tcPr>
          <w:p w14:paraId="75BE30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721" w:type="dxa"/>
            <w:shd w:val="clear" w:color="auto" w:fill="auto"/>
            <w:vAlign w:val="center"/>
          </w:tcPr>
          <w:p w14:paraId="0A441A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721" w:type="dxa"/>
            <w:shd w:val="clear" w:color="auto" w:fill="auto"/>
            <w:vAlign w:val="center"/>
          </w:tcPr>
          <w:p w14:paraId="193E677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77" w:type="dxa"/>
            <w:shd w:val="clear" w:color="auto" w:fill="auto"/>
            <w:vAlign w:val="center"/>
          </w:tcPr>
          <w:p w14:paraId="725C17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239" w:type="dxa"/>
            <w:shd w:val="clear" w:color="auto" w:fill="auto"/>
            <w:vAlign w:val="center"/>
          </w:tcPr>
          <w:p w14:paraId="415F0A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1FCCE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558" w:type="dxa"/>
            <w:gridSpan w:val="2"/>
            <w:tcBorders>
              <w:bottom w:val="single" w:color="auto" w:sz="4" w:space="0"/>
            </w:tcBorders>
            <w:shd w:val="clear" w:color="auto" w:fill="auto"/>
            <w:vAlign w:val="center"/>
          </w:tcPr>
          <w:p w14:paraId="0E4E88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21" w:type="dxa"/>
            <w:tcBorders>
              <w:bottom w:val="single" w:color="auto" w:sz="4" w:space="0"/>
            </w:tcBorders>
            <w:shd w:val="clear" w:color="auto" w:fill="auto"/>
            <w:vAlign w:val="center"/>
          </w:tcPr>
          <w:p w14:paraId="1123C158">
            <w:pPr>
              <w:widowControl/>
              <w:jc w:val="right"/>
              <w:rPr>
                <w:rFonts w:ascii="Times New Roman" w:hAnsi="Times New Roman" w:cs="Times New Roman"/>
                <w:b/>
                <w:bCs/>
                <w:szCs w:val="21"/>
              </w:rPr>
            </w:pPr>
            <w:r>
              <w:rPr>
                <w:rFonts w:ascii="Times New Roman" w:hAnsi="Times New Roman" w:cs="Times New Roman"/>
                <w:b/>
                <w:bCs/>
                <w:szCs w:val="21"/>
              </w:rPr>
              <w:t>19,471.72</w:t>
            </w:r>
          </w:p>
        </w:tc>
        <w:tc>
          <w:tcPr>
            <w:tcW w:w="1877" w:type="dxa"/>
            <w:tcBorders>
              <w:bottom w:val="single" w:color="auto" w:sz="4" w:space="0"/>
            </w:tcBorders>
            <w:shd w:val="clear" w:color="auto" w:fill="auto"/>
            <w:vAlign w:val="center"/>
          </w:tcPr>
          <w:p w14:paraId="6F4F16FB">
            <w:pPr>
              <w:jc w:val="right"/>
              <w:rPr>
                <w:rFonts w:ascii="Times New Roman" w:hAnsi="Times New Roman" w:cs="Times New Roman"/>
                <w:b/>
                <w:bCs/>
                <w:szCs w:val="21"/>
              </w:rPr>
            </w:pPr>
            <w:r>
              <w:rPr>
                <w:rFonts w:ascii="Times New Roman" w:hAnsi="Times New Roman" w:cs="Times New Roman"/>
                <w:b/>
                <w:bCs/>
                <w:szCs w:val="21"/>
              </w:rPr>
              <w:t>10,024.21</w:t>
            </w:r>
          </w:p>
        </w:tc>
        <w:tc>
          <w:tcPr>
            <w:tcW w:w="1721" w:type="dxa"/>
            <w:tcBorders>
              <w:bottom w:val="single" w:color="auto" w:sz="4" w:space="0"/>
            </w:tcBorders>
            <w:shd w:val="clear" w:color="auto" w:fill="auto"/>
            <w:vAlign w:val="center"/>
          </w:tcPr>
          <w:p w14:paraId="4123D0F0">
            <w:pPr>
              <w:jc w:val="right"/>
              <w:rPr>
                <w:rFonts w:ascii="Times New Roman" w:hAnsi="Times New Roman" w:cs="Times New Roman"/>
                <w:b/>
                <w:bCs/>
                <w:szCs w:val="21"/>
              </w:rPr>
            </w:pPr>
            <w:r>
              <w:rPr>
                <w:rFonts w:ascii="Times New Roman" w:hAnsi="Times New Roman" w:cs="Times New Roman"/>
                <w:b/>
                <w:bCs/>
                <w:szCs w:val="21"/>
              </w:rPr>
              <w:t>9,181.06</w:t>
            </w:r>
          </w:p>
        </w:tc>
        <w:tc>
          <w:tcPr>
            <w:tcW w:w="1721" w:type="dxa"/>
            <w:tcBorders>
              <w:bottom w:val="single" w:color="auto" w:sz="4" w:space="0"/>
            </w:tcBorders>
            <w:shd w:val="clear" w:color="auto" w:fill="auto"/>
            <w:vAlign w:val="center"/>
          </w:tcPr>
          <w:p w14:paraId="0BB8C8A2">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bottom w:val="single" w:color="auto" w:sz="4" w:space="0"/>
            </w:tcBorders>
            <w:shd w:val="clear" w:color="auto" w:fill="auto"/>
            <w:vAlign w:val="center"/>
          </w:tcPr>
          <w:p w14:paraId="01486FF5">
            <w:pPr>
              <w:jc w:val="right"/>
              <w:rPr>
                <w:rFonts w:ascii="Times New Roman" w:hAnsi="Times New Roman" w:cs="Times New Roman"/>
                <w:b/>
                <w:bCs/>
                <w:szCs w:val="21"/>
              </w:rPr>
            </w:pPr>
            <w:r>
              <w:rPr>
                <w:rFonts w:ascii="Times New Roman" w:hAnsi="Times New Roman" w:cs="Times New Roman"/>
                <w:b/>
                <w:bCs/>
                <w:szCs w:val="21"/>
              </w:rPr>
              <w:t>266.46</w:t>
            </w:r>
          </w:p>
        </w:tc>
        <w:tc>
          <w:tcPr>
            <w:tcW w:w="2239" w:type="dxa"/>
            <w:tcBorders>
              <w:bottom w:val="single" w:color="auto" w:sz="4" w:space="0"/>
            </w:tcBorders>
            <w:shd w:val="clear" w:color="auto" w:fill="auto"/>
            <w:vAlign w:val="center"/>
          </w:tcPr>
          <w:p w14:paraId="5B4C54B4">
            <w:pPr>
              <w:jc w:val="right"/>
              <w:rPr>
                <w:rFonts w:ascii="Times New Roman" w:hAnsi="Times New Roman" w:cs="Times New Roman"/>
                <w:b/>
                <w:bCs/>
                <w:szCs w:val="21"/>
              </w:rPr>
            </w:pPr>
            <w:r>
              <w:rPr>
                <w:rFonts w:ascii="Times New Roman" w:hAnsi="Times New Roman" w:cs="Times New Roman"/>
                <w:b/>
                <w:bCs/>
                <w:szCs w:val="21"/>
              </w:rPr>
              <w:t>0.00</w:t>
            </w:r>
          </w:p>
        </w:tc>
      </w:tr>
      <w:tr w14:paraId="24959B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625A8D9C">
            <w:pPr>
              <w:widowControl/>
              <w:jc w:val="left"/>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207</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45E86780">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文化旅游体育与传媒支出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100AD64F">
            <w:pPr>
              <w:widowControl/>
              <w:jc w:val="right"/>
              <w:rPr>
                <w:rFonts w:ascii="Times New Roman" w:hAnsi="Times New Roman" w:cs="Times New Roman"/>
                <w:b/>
                <w:bCs/>
                <w:szCs w:val="21"/>
              </w:rPr>
            </w:pPr>
            <w:r>
              <w:rPr>
                <w:rFonts w:ascii="Times New Roman" w:hAnsi="Times New Roman" w:cs="Times New Roman"/>
                <w:b/>
                <w:bCs/>
                <w:szCs w:val="21"/>
              </w:rPr>
              <w:t>17,710.72</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E7E2F5C">
            <w:pPr>
              <w:jc w:val="right"/>
              <w:rPr>
                <w:rFonts w:ascii="Times New Roman" w:hAnsi="Times New Roman" w:cs="Times New Roman"/>
                <w:b/>
                <w:bCs/>
                <w:szCs w:val="21"/>
              </w:rPr>
            </w:pPr>
            <w:r>
              <w:rPr>
                <w:rFonts w:ascii="Times New Roman" w:hAnsi="Times New Roman" w:cs="Times New Roman"/>
                <w:b/>
                <w:bCs/>
                <w:szCs w:val="21"/>
              </w:rPr>
              <w:t>8,269.92</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7F505AD">
            <w:pPr>
              <w:jc w:val="right"/>
              <w:rPr>
                <w:rFonts w:ascii="Times New Roman" w:hAnsi="Times New Roman" w:cs="Times New Roman"/>
                <w:b/>
                <w:bCs/>
                <w:szCs w:val="21"/>
              </w:rPr>
            </w:pPr>
            <w:r>
              <w:rPr>
                <w:rFonts w:ascii="Times New Roman" w:hAnsi="Times New Roman" w:cs="Times New Roman"/>
                <w:b/>
                <w:bCs/>
                <w:szCs w:val="21"/>
              </w:rPr>
              <w:t>9,174.34</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BABDA98">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5D0254F">
            <w:pPr>
              <w:jc w:val="right"/>
              <w:rPr>
                <w:rFonts w:ascii="Times New Roman" w:hAnsi="Times New Roman" w:cs="Times New Roman"/>
                <w:b/>
                <w:bCs/>
                <w:szCs w:val="21"/>
              </w:rPr>
            </w:pPr>
            <w:r>
              <w:rPr>
                <w:rFonts w:ascii="Times New Roman" w:hAnsi="Times New Roman" w:cs="Times New Roman"/>
                <w:b/>
                <w:bCs/>
                <w:szCs w:val="21"/>
              </w:rPr>
              <w:t>266.46</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545A2907">
            <w:pPr>
              <w:jc w:val="right"/>
              <w:rPr>
                <w:rFonts w:ascii="Times New Roman" w:hAnsi="Times New Roman" w:cs="Times New Roman"/>
                <w:b/>
                <w:bCs/>
                <w:szCs w:val="21"/>
              </w:rPr>
            </w:pPr>
            <w:r>
              <w:rPr>
                <w:rFonts w:ascii="Times New Roman" w:hAnsi="Times New Roman" w:cs="Times New Roman"/>
                <w:b/>
                <w:bCs/>
                <w:szCs w:val="21"/>
              </w:rPr>
              <w:t>0.00</w:t>
            </w:r>
          </w:p>
        </w:tc>
      </w:tr>
      <w:tr w14:paraId="13E8A4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3FAE7FB2">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20701</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08B029AF">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文化和旅游</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66D3D025">
            <w:pPr>
              <w:jc w:val="right"/>
              <w:rPr>
                <w:rFonts w:ascii="Times New Roman" w:hAnsi="Times New Roman" w:cs="Times New Roman"/>
                <w:b/>
                <w:bCs/>
                <w:szCs w:val="21"/>
              </w:rPr>
            </w:pPr>
            <w:r>
              <w:rPr>
                <w:rFonts w:ascii="Times New Roman" w:hAnsi="Times New Roman" w:cs="Times New Roman"/>
                <w:b/>
                <w:bCs/>
                <w:szCs w:val="21"/>
              </w:rPr>
              <w:t>336.17</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018AC9C">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7AA5258">
            <w:pPr>
              <w:jc w:val="right"/>
              <w:rPr>
                <w:rFonts w:ascii="Times New Roman" w:hAnsi="Times New Roman" w:cs="Times New Roman"/>
                <w:b/>
                <w:bCs/>
                <w:szCs w:val="21"/>
              </w:rPr>
            </w:pPr>
            <w:r>
              <w:rPr>
                <w:rFonts w:ascii="Times New Roman" w:hAnsi="Times New Roman" w:cs="Times New Roman"/>
                <w:b/>
                <w:bCs/>
                <w:szCs w:val="21"/>
              </w:rPr>
              <w:t>336.17</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D0CFCCD">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35AB5E7">
            <w:pPr>
              <w:jc w:val="right"/>
              <w:rPr>
                <w:rFonts w:ascii="Times New Roman" w:hAnsi="Times New Roman" w:cs="Times New Roman"/>
                <w:b/>
                <w:bCs/>
                <w:szCs w:val="21"/>
              </w:rPr>
            </w:pPr>
            <w:r>
              <w:rPr>
                <w:rFonts w:ascii="Times New Roman" w:hAnsi="Times New Roman" w:cs="Times New Roman"/>
                <w:b/>
                <w:bCs/>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32D286B1">
            <w:pPr>
              <w:jc w:val="right"/>
              <w:rPr>
                <w:rFonts w:ascii="Times New Roman" w:hAnsi="Times New Roman" w:cs="Times New Roman"/>
                <w:b/>
                <w:bCs/>
                <w:szCs w:val="21"/>
              </w:rPr>
            </w:pPr>
            <w:r>
              <w:rPr>
                <w:rFonts w:ascii="Times New Roman" w:hAnsi="Times New Roman" w:cs="Times New Roman"/>
                <w:b/>
                <w:bCs/>
                <w:szCs w:val="21"/>
              </w:rPr>
              <w:t>0.00</w:t>
            </w:r>
          </w:p>
        </w:tc>
      </w:tr>
      <w:tr w14:paraId="78C21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1D888131">
            <w:pPr>
              <w:rPr>
                <w:rFonts w:ascii="Times New Roman" w:hAnsi="Times New Roman" w:eastAsia="仿宋_GB2312" w:cs="Times New Roman"/>
                <w:sz w:val="20"/>
                <w:szCs w:val="20"/>
              </w:rPr>
            </w:pPr>
            <w:r>
              <w:rPr>
                <w:rFonts w:ascii="Times New Roman" w:hAnsi="Times New Roman" w:eastAsia="仿宋_GB2312" w:cs="Times New Roman"/>
                <w:sz w:val="20"/>
                <w:szCs w:val="20"/>
              </w:rPr>
              <w:t>2070199</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2466B59F">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其他文化和旅游支出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492620F5">
            <w:pPr>
              <w:jc w:val="right"/>
              <w:rPr>
                <w:rFonts w:ascii="Times New Roman" w:hAnsi="Times New Roman" w:cs="Times New Roman"/>
                <w:szCs w:val="21"/>
              </w:rPr>
            </w:pPr>
            <w:r>
              <w:rPr>
                <w:rFonts w:ascii="Times New Roman" w:hAnsi="Times New Roman" w:cs="Times New Roman"/>
                <w:szCs w:val="21"/>
              </w:rPr>
              <w:t>336.17</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0EF1E05">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135960B">
            <w:pPr>
              <w:jc w:val="right"/>
              <w:rPr>
                <w:rFonts w:ascii="Times New Roman" w:hAnsi="Times New Roman" w:cs="Times New Roman"/>
                <w:szCs w:val="21"/>
              </w:rPr>
            </w:pPr>
            <w:r>
              <w:rPr>
                <w:rFonts w:ascii="Times New Roman" w:hAnsi="Times New Roman" w:cs="Times New Roman"/>
                <w:szCs w:val="21"/>
              </w:rPr>
              <w:t>336.17</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F5A9924">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2A74EAEB">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1EF750B0">
            <w:pPr>
              <w:jc w:val="right"/>
              <w:rPr>
                <w:rFonts w:ascii="Times New Roman" w:hAnsi="Times New Roman" w:cs="Times New Roman"/>
                <w:szCs w:val="21"/>
              </w:rPr>
            </w:pPr>
            <w:r>
              <w:rPr>
                <w:rFonts w:ascii="Times New Roman" w:hAnsi="Times New Roman" w:cs="Times New Roman"/>
                <w:szCs w:val="21"/>
              </w:rPr>
              <w:t>0.00</w:t>
            </w:r>
          </w:p>
        </w:tc>
      </w:tr>
      <w:tr w14:paraId="30ED3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4962CD7C">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20706</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07B8F7C7">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新闻出版电影</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3EA6A860">
            <w:pPr>
              <w:jc w:val="right"/>
              <w:rPr>
                <w:rFonts w:ascii="Times New Roman" w:hAnsi="Times New Roman" w:cs="Times New Roman"/>
                <w:b/>
                <w:bCs/>
                <w:szCs w:val="21"/>
              </w:rPr>
            </w:pPr>
            <w:r>
              <w:rPr>
                <w:rFonts w:ascii="Times New Roman" w:hAnsi="Times New Roman" w:cs="Times New Roman"/>
                <w:b/>
                <w:bCs/>
                <w:szCs w:val="21"/>
              </w:rPr>
              <w:t>586.98</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787561A9">
            <w:pPr>
              <w:jc w:val="right"/>
              <w:rPr>
                <w:rFonts w:ascii="Times New Roman" w:hAnsi="Times New Roman" w:cs="Times New Roman"/>
                <w:b/>
                <w:bCs/>
                <w:szCs w:val="21"/>
              </w:rPr>
            </w:pPr>
            <w:r>
              <w:rPr>
                <w:rFonts w:ascii="Times New Roman" w:hAnsi="Times New Roman" w:cs="Times New Roman"/>
                <w:b/>
                <w:bCs/>
                <w:szCs w:val="21"/>
              </w:rPr>
              <w:t>327.86</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F416BB8">
            <w:pPr>
              <w:jc w:val="right"/>
              <w:rPr>
                <w:rFonts w:ascii="Times New Roman" w:hAnsi="Times New Roman" w:cs="Times New Roman"/>
                <w:b/>
                <w:bCs/>
                <w:szCs w:val="21"/>
              </w:rPr>
            </w:pPr>
            <w:r>
              <w:rPr>
                <w:rFonts w:ascii="Times New Roman" w:hAnsi="Times New Roman" w:cs="Times New Roman"/>
                <w:b/>
                <w:bCs/>
                <w:szCs w:val="21"/>
              </w:rPr>
              <w:t>100.15</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BEDCB07">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6E917E13">
            <w:pPr>
              <w:jc w:val="right"/>
              <w:rPr>
                <w:rFonts w:ascii="Times New Roman" w:hAnsi="Times New Roman" w:cs="Times New Roman"/>
                <w:b/>
                <w:bCs/>
                <w:szCs w:val="21"/>
              </w:rPr>
            </w:pPr>
            <w:r>
              <w:rPr>
                <w:rFonts w:ascii="Times New Roman" w:hAnsi="Times New Roman" w:cs="Times New Roman"/>
                <w:b/>
                <w:bCs/>
                <w:szCs w:val="21"/>
              </w:rPr>
              <w:t>158.96</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0747317C">
            <w:pPr>
              <w:jc w:val="right"/>
              <w:rPr>
                <w:rFonts w:ascii="Times New Roman" w:hAnsi="Times New Roman" w:cs="Times New Roman"/>
                <w:b/>
                <w:bCs/>
                <w:szCs w:val="21"/>
              </w:rPr>
            </w:pPr>
            <w:r>
              <w:rPr>
                <w:rFonts w:ascii="Times New Roman" w:hAnsi="Times New Roman" w:cs="Times New Roman"/>
                <w:b/>
                <w:bCs/>
                <w:szCs w:val="21"/>
              </w:rPr>
              <w:t>0.00</w:t>
            </w:r>
          </w:p>
        </w:tc>
      </w:tr>
      <w:tr w14:paraId="492D2A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4C6CE839">
            <w:pPr>
              <w:rPr>
                <w:rFonts w:ascii="Times New Roman" w:hAnsi="Times New Roman" w:eastAsia="仿宋_GB2312" w:cs="Times New Roman"/>
                <w:sz w:val="20"/>
                <w:szCs w:val="20"/>
              </w:rPr>
            </w:pPr>
            <w:r>
              <w:rPr>
                <w:rFonts w:ascii="Times New Roman" w:hAnsi="Times New Roman" w:eastAsia="仿宋_GB2312" w:cs="Times New Roman"/>
                <w:sz w:val="20"/>
                <w:szCs w:val="20"/>
              </w:rPr>
              <w:t>2070603</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1AA2D31F">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机关服务</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6D3473EF">
            <w:pPr>
              <w:jc w:val="right"/>
              <w:rPr>
                <w:rFonts w:ascii="Times New Roman" w:hAnsi="Times New Roman" w:cs="Times New Roman"/>
                <w:szCs w:val="21"/>
              </w:rPr>
            </w:pPr>
            <w:r>
              <w:rPr>
                <w:rFonts w:ascii="Times New Roman" w:hAnsi="Times New Roman" w:cs="Times New Roman"/>
                <w:szCs w:val="21"/>
              </w:rPr>
              <w:t>255.06</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4F75CAC">
            <w:pPr>
              <w:jc w:val="right"/>
              <w:rPr>
                <w:rFonts w:ascii="Times New Roman" w:hAnsi="Times New Roman" w:cs="Times New Roman"/>
                <w:szCs w:val="21"/>
              </w:rPr>
            </w:pPr>
            <w:r>
              <w:rPr>
                <w:rFonts w:ascii="Times New Roman" w:hAnsi="Times New Roman" w:cs="Times New Roman"/>
                <w:szCs w:val="21"/>
              </w:rPr>
              <w:t>255.06</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5A15B899">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307672E">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AEC0E75">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44ECA6F5">
            <w:pPr>
              <w:jc w:val="right"/>
              <w:rPr>
                <w:rFonts w:ascii="Times New Roman" w:hAnsi="Times New Roman" w:cs="Times New Roman"/>
                <w:szCs w:val="21"/>
              </w:rPr>
            </w:pPr>
            <w:r>
              <w:rPr>
                <w:rFonts w:ascii="Times New Roman" w:hAnsi="Times New Roman" w:cs="Times New Roman"/>
                <w:szCs w:val="21"/>
              </w:rPr>
              <w:t>0.00</w:t>
            </w:r>
          </w:p>
        </w:tc>
      </w:tr>
      <w:tr w14:paraId="0B6C9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30BB6677">
            <w:pPr>
              <w:rPr>
                <w:rFonts w:ascii="Times New Roman" w:hAnsi="Times New Roman" w:eastAsia="仿宋_GB2312" w:cs="Times New Roman"/>
                <w:sz w:val="20"/>
                <w:szCs w:val="20"/>
              </w:rPr>
            </w:pPr>
            <w:r>
              <w:rPr>
                <w:rFonts w:ascii="Times New Roman" w:hAnsi="Times New Roman" w:eastAsia="仿宋_GB2312" w:cs="Times New Roman"/>
                <w:sz w:val="20"/>
                <w:szCs w:val="20"/>
              </w:rPr>
              <w:t>2070605</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4C9C6936">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出版发行</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0CD1D90A">
            <w:pPr>
              <w:jc w:val="right"/>
              <w:rPr>
                <w:rFonts w:ascii="Times New Roman" w:hAnsi="Times New Roman" w:cs="Times New Roman"/>
                <w:szCs w:val="21"/>
              </w:rPr>
            </w:pPr>
            <w:r>
              <w:rPr>
                <w:rFonts w:ascii="Times New Roman" w:hAnsi="Times New Roman" w:cs="Times New Roman"/>
                <w:szCs w:val="21"/>
              </w:rPr>
              <w:t>15.80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7EA485A">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56B49713">
            <w:pPr>
              <w:jc w:val="right"/>
              <w:rPr>
                <w:rFonts w:ascii="Times New Roman" w:hAnsi="Times New Roman" w:cs="Times New Roman"/>
                <w:szCs w:val="21"/>
              </w:rPr>
            </w:pPr>
            <w:r>
              <w:rPr>
                <w:rFonts w:ascii="Times New Roman" w:hAnsi="Times New Roman" w:cs="Times New Roman"/>
                <w:szCs w:val="21"/>
              </w:rPr>
              <w:t>15.80</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D55F54E">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947D193">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5E60F208">
            <w:pPr>
              <w:jc w:val="right"/>
              <w:rPr>
                <w:rFonts w:ascii="Times New Roman" w:hAnsi="Times New Roman" w:cs="Times New Roman"/>
                <w:szCs w:val="21"/>
              </w:rPr>
            </w:pPr>
            <w:r>
              <w:rPr>
                <w:rFonts w:ascii="Times New Roman" w:hAnsi="Times New Roman" w:cs="Times New Roman"/>
                <w:szCs w:val="21"/>
              </w:rPr>
              <w:t>0.00</w:t>
            </w:r>
          </w:p>
        </w:tc>
      </w:tr>
      <w:tr w14:paraId="7400C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6EFF9A6F">
            <w:pPr>
              <w:rPr>
                <w:rFonts w:ascii="Times New Roman" w:hAnsi="Times New Roman" w:eastAsia="仿宋_GB2312" w:cs="Times New Roman"/>
                <w:sz w:val="20"/>
                <w:szCs w:val="20"/>
              </w:rPr>
            </w:pPr>
            <w:r>
              <w:rPr>
                <w:rFonts w:ascii="Times New Roman" w:hAnsi="Times New Roman" w:eastAsia="仿宋_GB2312" w:cs="Times New Roman"/>
                <w:sz w:val="20"/>
                <w:szCs w:val="20"/>
              </w:rPr>
              <w:t>2070699</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4404F999">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其他新闻出版电影支出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396AD041">
            <w:pPr>
              <w:jc w:val="right"/>
              <w:rPr>
                <w:rFonts w:ascii="Times New Roman" w:hAnsi="Times New Roman" w:cs="Times New Roman"/>
                <w:szCs w:val="21"/>
              </w:rPr>
            </w:pPr>
            <w:r>
              <w:rPr>
                <w:rFonts w:ascii="Times New Roman" w:hAnsi="Times New Roman" w:cs="Times New Roman"/>
                <w:szCs w:val="21"/>
              </w:rPr>
              <w:t>316.12</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355F223">
            <w:pPr>
              <w:jc w:val="right"/>
              <w:rPr>
                <w:rFonts w:ascii="Times New Roman" w:hAnsi="Times New Roman" w:cs="Times New Roman"/>
                <w:szCs w:val="21"/>
              </w:rPr>
            </w:pPr>
            <w:r>
              <w:rPr>
                <w:rFonts w:ascii="Times New Roman" w:hAnsi="Times New Roman" w:cs="Times New Roman"/>
                <w:szCs w:val="21"/>
              </w:rPr>
              <w:t>72.80</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8D4CE03">
            <w:pPr>
              <w:jc w:val="right"/>
              <w:rPr>
                <w:rFonts w:ascii="Times New Roman" w:hAnsi="Times New Roman" w:cs="Times New Roman"/>
                <w:szCs w:val="21"/>
              </w:rPr>
            </w:pPr>
            <w:r>
              <w:rPr>
                <w:rFonts w:ascii="Times New Roman" w:hAnsi="Times New Roman" w:cs="Times New Roman"/>
                <w:szCs w:val="21"/>
              </w:rPr>
              <w:t>84.35</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61AEB01">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051F2C1">
            <w:pPr>
              <w:jc w:val="right"/>
              <w:rPr>
                <w:rFonts w:ascii="Times New Roman" w:hAnsi="Times New Roman" w:cs="Times New Roman"/>
                <w:szCs w:val="21"/>
              </w:rPr>
            </w:pPr>
            <w:r>
              <w:rPr>
                <w:rFonts w:ascii="Times New Roman" w:hAnsi="Times New Roman" w:cs="Times New Roman"/>
                <w:szCs w:val="21"/>
              </w:rPr>
              <w:t>158.96</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4D504083">
            <w:pPr>
              <w:jc w:val="right"/>
              <w:rPr>
                <w:rFonts w:ascii="Times New Roman" w:hAnsi="Times New Roman" w:cs="Times New Roman"/>
                <w:szCs w:val="21"/>
              </w:rPr>
            </w:pPr>
            <w:r>
              <w:rPr>
                <w:rFonts w:ascii="Times New Roman" w:hAnsi="Times New Roman" w:cs="Times New Roman"/>
                <w:szCs w:val="21"/>
              </w:rPr>
              <w:t>0.00</w:t>
            </w:r>
          </w:p>
        </w:tc>
      </w:tr>
      <w:tr w14:paraId="61E891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5B6BBD07">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20707</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11F2E414">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国家电影事业发展专项资金安排的支出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771BDD50">
            <w:pPr>
              <w:jc w:val="right"/>
              <w:rPr>
                <w:rFonts w:ascii="Times New Roman" w:hAnsi="Times New Roman" w:cs="Times New Roman"/>
                <w:b/>
                <w:bCs/>
                <w:szCs w:val="21"/>
              </w:rPr>
            </w:pPr>
            <w:r>
              <w:rPr>
                <w:rFonts w:ascii="Times New Roman" w:hAnsi="Times New Roman" w:cs="Times New Roman"/>
                <w:b/>
                <w:bCs/>
                <w:szCs w:val="21"/>
              </w:rPr>
              <w:t>10.00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2433A189">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BB45848">
            <w:pPr>
              <w:jc w:val="right"/>
              <w:rPr>
                <w:rFonts w:ascii="Times New Roman" w:hAnsi="Times New Roman" w:cs="Times New Roman"/>
                <w:b/>
                <w:bCs/>
                <w:szCs w:val="21"/>
              </w:rPr>
            </w:pPr>
            <w:r>
              <w:rPr>
                <w:rFonts w:ascii="Times New Roman" w:hAnsi="Times New Roman" w:cs="Times New Roman"/>
                <w:b/>
                <w:bCs/>
                <w:szCs w:val="21"/>
              </w:rPr>
              <w:t>10.00</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A1B87B2">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54B2D55">
            <w:pPr>
              <w:jc w:val="right"/>
              <w:rPr>
                <w:rFonts w:ascii="Times New Roman" w:hAnsi="Times New Roman" w:cs="Times New Roman"/>
                <w:b/>
                <w:bCs/>
                <w:szCs w:val="21"/>
              </w:rPr>
            </w:pPr>
            <w:r>
              <w:rPr>
                <w:rFonts w:ascii="Times New Roman" w:hAnsi="Times New Roman" w:cs="Times New Roman"/>
                <w:b/>
                <w:bCs/>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3CF2CC6E">
            <w:pPr>
              <w:jc w:val="right"/>
              <w:rPr>
                <w:rFonts w:ascii="Times New Roman" w:hAnsi="Times New Roman" w:cs="Times New Roman"/>
                <w:b/>
                <w:bCs/>
                <w:szCs w:val="21"/>
              </w:rPr>
            </w:pPr>
            <w:r>
              <w:rPr>
                <w:rFonts w:ascii="Times New Roman" w:hAnsi="Times New Roman" w:cs="Times New Roman"/>
                <w:b/>
                <w:bCs/>
                <w:szCs w:val="21"/>
              </w:rPr>
              <w:t>0.00</w:t>
            </w:r>
          </w:p>
        </w:tc>
      </w:tr>
      <w:tr w14:paraId="627D7C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41255DD8">
            <w:pPr>
              <w:rPr>
                <w:rFonts w:ascii="Times New Roman" w:hAnsi="Times New Roman" w:eastAsia="仿宋_GB2312" w:cs="Times New Roman"/>
                <w:sz w:val="20"/>
                <w:szCs w:val="20"/>
              </w:rPr>
            </w:pPr>
            <w:r>
              <w:rPr>
                <w:rFonts w:ascii="Times New Roman" w:hAnsi="Times New Roman" w:eastAsia="仿宋_GB2312" w:cs="Times New Roman"/>
                <w:sz w:val="20"/>
                <w:szCs w:val="20"/>
              </w:rPr>
              <w:t>2070799</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5AFB5295">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其他国家电影事业发展专项资金支出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58FCE9C9">
            <w:pPr>
              <w:jc w:val="right"/>
              <w:rPr>
                <w:rFonts w:ascii="Times New Roman" w:hAnsi="Times New Roman" w:cs="Times New Roman"/>
                <w:szCs w:val="21"/>
              </w:rPr>
            </w:pPr>
            <w:r>
              <w:rPr>
                <w:rFonts w:ascii="Times New Roman" w:hAnsi="Times New Roman" w:cs="Times New Roman"/>
                <w:szCs w:val="21"/>
              </w:rPr>
              <w:t>10.00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2D44BD50">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8CE63B9">
            <w:pPr>
              <w:jc w:val="right"/>
              <w:rPr>
                <w:rFonts w:ascii="Times New Roman" w:hAnsi="Times New Roman" w:cs="Times New Roman"/>
                <w:szCs w:val="21"/>
              </w:rPr>
            </w:pPr>
            <w:r>
              <w:rPr>
                <w:rFonts w:ascii="Times New Roman" w:hAnsi="Times New Roman" w:cs="Times New Roman"/>
                <w:szCs w:val="21"/>
              </w:rPr>
              <w:t>10.00</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718FCA0">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A21CA77">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664343F1">
            <w:pPr>
              <w:jc w:val="right"/>
              <w:rPr>
                <w:rFonts w:ascii="Times New Roman" w:hAnsi="Times New Roman" w:cs="Times New Roman"/>
                <w:szCs w:val="21"/>
              </w:rPr>
            </w:pPr>
            <w:r>
              <w:rPr>
                <w:rFonts w:ascii="Times New Roman" w:hAnsi="Times New Roman" w:cs="Times New Roman"/>
                <w:szCs w:val="21"/>
              </w:rPr>
              <w:t>0.00</w:t>
            </w:r>
          </w:p>
        </w:tc>
      </w:tr>
      <w:tr w14:paraId="45198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41FB4AC4">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20708</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7D2D760E">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广播电视</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7CB48394">
            <w:pPr>
              <w:jc w:val="right"/>
              <w:rPr>
                <w:rFonts w:ascii="Times New Roman" w:hAnsi="Times New Roman" w:cs="Times New Roman"/>
                <w:b/>
                <w:bCs/>
                <w:szCs w:val="21"/>
              </w:rPr>
            </w:pPr>
            <w:r>
              <w:rPr>
                <w:rFonts w:ascii="Times New Roman" w:hAnsi="Times New Roman" w:cs="Times New Roman"/>
                <w:b/>
                <w:bCs/>
                <w:szCs w:val="21"/>
              </w:rPr>
              <w:t>13,892.51</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3576CB1">
            <w:pPr>
              <w:jc w:val="right"/>
              <w:rPr>
                <w:rFonts w:ascii="Times New Roman" w:hAnsi="Times New Roman" w:cs="Times New Roman"/>
                <w:b/>
                <w:bCs/>
                <w:szCs w:val="21"/>
              </w:rPr>
            </w:pPr>
            <w:r>
              <w:rPr>
                <w:rFonts w:ascii="Times New Roman" w:hAnsi="Times New Roman" w:cs="Times New Roman"/>
                <w:b/>
                <w:bCs/>
                <w:szCs w:val="21"/>
              </w:rPr>
              <w:t>7,942.06</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5472D266">
            <w:pPr>
              <w:jc w:val="right"/>
              <w:rPr>
                <w:rFonts w:ascii="Times New Roman" w:hAnsi="Times New Roman" w:cs="Times New Roman"/>
                <w:b/>
                <w:bCs/>
                <w:szCs w:val="21"/>
              </w:rPr>
            </w:pPr>
            <w:r>
              <w:rPr>
                <w:rFonts w:ascii="Times New Roman" w:hAnsi="Times New Roman" w:cs="Times New Roman"/>
                <w:b/>
                <w:bCs/>
                <w:szCs w:val="21"/>
              </w:rPr>
              <w:t>5,842.96</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BA6F808">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E12788E">
            <w:pPr>
              <w:jc w:val="right"/>
              <w:rPr>
                <w:rFonts w:ascii="Times New Roman" w:hAnsi="Times New Roman" w:cs="Times New Roman"/>
                <w:b/>
                <w:bCs/>
                <w:szCs w:val="21"/>
              </w:rPr>
            </w:pPr>
            <w:r>
              <w:rPr>
                <w:rFonts w:ascii="Times New Roman" w:hAnsi="Times New Roman" w:cs="Times New Roman"/>
                <w:b/>
                <w:bCs/>
                <w:szCs w:val="21"/>
              </w:rPr>
              <w:t>107.49</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5B76E380">
            <w:pPr>
              <w:jc w:val="right"/>
              <w:rPr>
                <w:rFonts w:ascii="Times New Roman" w:hAnsi="Times New Roman" w:cs="Times New Roman"/>
                <w:b/>
                <w:bCs/>
                <w:szCs w:val="21"/>
              </w:rPr>
            </w:pPr>
            <w:r>
              <w:rPr>
                <w:rFonts w:ascii="Times New Roman" w:hAnsi="Times New Roman" w:cs="Times New Roman"/>
                <w:b/>
                <w:bCs/>
                <w:szCs w:val="21"/>
              </w:rPr>
              <w:t>0.00</w:t>
            </w:r>
          </w:p>
        </w:tc>
      </w:tr>
      <w:tr w14:paraId="54FD48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7BD2054A">
            <w:pPr>
              <w:rPr>
                <w:rFonts w:ascii="Times New Roman" w:hAnsi="Times New Roman" w:eastAsia="仿宋_GB2312" w:cs="Times New Roman"/>
                <w:sz w:val="20"/>
                <w:szCs w:val="20"/>
              </w:rPr>
            </w:pPr>
            <w:r>
              <w:rPr>
                <w:rFonts w:ascii="Times New Roman" w:hAnsi="Times New Roman" w:eastAsia="仿宋_GB2312" w:cs="Times New Roman"/>
                <w:sz w:val="20"/>
                <w:szCs w:val="20"/>
              </w:rPr>
              <w:t>2070801</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09AED4F1">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行政运行</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2FFFF57A">
            <w:pPr>
              <w:jc w:val="right"/>
              <w:rPr>
                <w:rFonts w:ascii="Times New Roman" w:hAnsi="Times New Roman" w:cs="Times New Roman"/>
                <w:szCs w:val="21"/>
              </w:rPr>
            </w:pPr>
            <w:r>
              <w:rPr>
                <w:rFonts w:ascii="Times New Roman" w:hAnsi="Times New Roman" w:cs="Times New Roman"/>
                <w:szCs w:val="21"/>
              </w:rPr>
              <w:t>3,236.04</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600701C">
            <w:pPr>
              <w:jc w:val="right"/>
              <w:rPr>
                <w:rFonts w:ascii="Times New Roman" w:hAnsi="Times New Roman" w:cs="Times New Roman"/>
                <w:szCs w:val="21"/>
              </w:rPr>
            </w:pPr>
            <w:r>
              <w:rPr>
                <w:rFonts w:ascii="Times New Roman" w:hAnsi="Times New Roman" w:cs="Times New Roman"/>
                <w:szCs w:val="21"/>
              </w:rPr>
              <w:t>3,231.87</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5A5EFBAA">
            <w:pPr>
              <w:jc w:val="right"/>
              <w:rPr>
                <w:rFonts w:ascii="Times New Roman" w:hAnsi="Times New Roman" w:cs="Times New Roman"/>
                <w:szCs w:val="21"/>
              </w:rPr>
            </w:pPr>
            <w:r>
              <w:rPr>
                <w:rFonts w:ascii="Times New Roman" w:hAnsi="Times New Roman" w:cs="Times New Roman"/>
                <w:szCs w:val="21"/>
              </w:rPr>
              <w:t>4.17</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BDFBC9E">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7680D7DB">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5EEE1078">
            <w:pPr>
              <w:jc w:val="right"/>
              <w:rPr>
                <w:rFonts w:ascii="Times New Roman" w:hAnsi="Times New Roman" w:cs="Times New Roman"/>
                <w:szCs w:val="21"/>
              </w:rPr>
            </w:pPr>
            <w:r>
              <w:rPr>
                <w:rFonts w:ascii="Times New Roman" w:hAnsi="Times New Roman" w:cs="Times New Roman"/>
                <w:szCs w:val="21"/>
              </w:rPr>
              <w:t>0.00</w:t>
            </w:r>
          </w:p>
        </w:tc>
      </w:tr>
      <w:tr w14:paraId="0CE890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3E06BE34">
            <w:pPr>
              <w:rPr>
                <w:rFonts w:ascii="Times New Roman" w:hAnsi="Times New Roman" w:eastAsia="仿宋_GB2312" w:cs="Times New Roman"/>
                <w:sz w:val="20"/>
                <w:szCs w:val="20"/>
              </w:rPr>
            </w:pPr>
            <w:r>
              <w:rPr>
                <w:rFonts w:ascii="Times New Roman" w:hAnsi="Times New Roman" w:eastAsia="仿宋_GB2312" w:cs="Times New Roman"/>
                <w:sz w:val="20"/>
                <w:szCs w:val="20"/>
              </w:rPr>
              <w:t>2070802</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3C813E1B">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一般行政管理事务</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3237C765">
            <w:pPr>
              <w:jc w:val="right"/>
              <w:rPr>
                <w:rFonts w:ascii="Times New Roman" w:hAnsi="Times New Roman" w:cs="Times New Roman"/>
                <w:szCs w:val="21"/>
              </w:rPr>
            </w:pPr>
            <w:r>
              <w:rPr>
                <w:rFonts w:ascii="Times New Roman" w:hAnsi="Times New Roman" w:cs="Times New Roman"/>
                <w:szCs w:val="21"/>
              </w:rPr>
              <w:t>481.58</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613542C5">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48E401B">
            <w:pPr>
              <w:jc w:val="right"/>
              <w:rPr>
                <w:rFonts w:ascii="Times New Roman" w:hAnsi="Times New Roman" w:cs="Times New Roman"/>
                <w:szCs w:val="21"/>
              </w:rPr>
            </w:pPr>
            <w:r>
              <w:rPr>
                <w:rFonts w:ascii="Times New Roman" w:hAnsi="Times New Roman" w:cs="Times New Roman"/>
                <w:szCs w:val="21"/>
              </w:rPr>
              <w:t>481.58</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76B61DF">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A312594">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2DFBA8BE">
            <w:pPr>
              <w:jc w:val="right"/>
              <w:rPr>
                <w:rFonts w:ascii="Times New Roman" w:hAnsi="Times New Roman" w:cs="Times New Roman"/>
                <w:szCs w:val="21"/>
              </w:rPr>
            </w:pPr>
            <w:r>
              <w:rPr>
                <w:rFonts w:ascii="Times New Roman" w:hAnsi="Times New Roman" w:cs="Times New Roman"/>
                <w:szCs w:val="21"/>
              </w:rPr>
              <w:t>0.00</w:t>
            </w:r>
          </w:p>
        </w:tc>
      </w:tr>
      <w:tr w14:paraId="210E4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7E17B7AF">
            <w:pPr>
              <w:rPr>
                <w:rFonts w:ascii="Times New Roman" w:hAnsi="Times New Roman" w:eastAsia="仿宋_GB2312" w:cs="Times New Roman"/>
                <w:sz w:val="20"/>
                <w:szCs w:val="20"/>
              </w:rPr>
            </w:pPr>
            <w:r>
              <w:rPr>
                <w:rFonts w:ascii="Times New Roman" w:hAnsi="Times New Roman" w:eastAsia="仿宋_GB2312" w:cs="Times New Roman"/>
                <w:sz w:val="20"/>
                <w:szCs w:val="20"/>
              </w:rPr>
              <w:t>2070804</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04E88CD8">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广播</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3688B333">
            <w:pPr>
              <w:jc w:val="right"/>
              <w:rPr>
                <w:rFonts w:ascii="Times New Roman" w:hAnsi="Times New Roman" w:cs="Times New Roman"/>
                <w:szCs w:val="21"/>
              </w:rPr>
            </w:pPr>
            <w:r>
              <w:rPr>
                <w:rFonts w:ascii="Times New Roman" w:hAnsi="Times New Roman" w:cs="Times New Roman"/>
                <w:szCs w:val="21"/>
              </w:rPr>
              <w:t>3,349.49</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D2FC3A6">
            <w:pPr>
              <w:jc w:val="right"/>
              <w:rPr>
                <w:rFonts w:ascii="Times New Roman" w:hAnsi="Times New Roman" w:cs="Times New Roman"/>
                <w:szCs w:val="21"/>
              </w:rPr>
            </w:pPr>
            <w:r>
              <w:rPr>
                <w:rFonts w:ascii="Times New Roman" w:hAnsi="Times New Roman" w:cs="Times New Roman"/>
                <w:szCs w:val="21"/>
              </w:rPr>
              <w:t>3,009.72</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5DB9D6F">
            <w:pPr>
              <w:jc w:val="right"/>
              <w:rPr>
                <w:rFonts w:ascii="Times New Roman" w:hAnsi="Times New Roman" w:cs="Times New Roman"/>
                <w:szCs w:val="21"/>
              </w:rPr>
            </w:pPr>
            <w:r>
              <w:rPr>
                <w:rFonts w:ascii="Times New Roman" w:hAnsi="Times New Roman" w:cs="Times New Roman"/>
                <w:szCs w:val="21"/>
              </w:rPr>
              <w:t>339.77</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21132B2">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833B6C0">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08313085">
            <w:pPr>
              <w:jc w:val="right"/>
              <w:rPr>
                <w:rFonts w:ascii="Times New Roman" w:hAnsi="Times New Roman" w:cs="Times New Roman"/>
                <w:szCs w:val="21"/>
              </w:rPr>
            </w:pPr>
            <w:r>
              <w:rPr>
                <w:rFonts w:ascii="Times New Roman" w:hAnsi="Times New Roman" w:cs="Times New Roman"/>
                <w:szCs w:val="21"/>
              </w:rPr>
              <w:t>0.00</w:t>
            </w:r>
          </w:p>
        </w:tc>
      </w:tr>
      <w:tr w14:paraId="4A851F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28B4017D">
            <w:pPr>
              <w:rPr>
                <w:rFonts w:ascii="Times New Roman" w:hAnsi="Times New Roman" w:eastAsia="仿宋_GB2312" w:cs="Times New Roman"/>
                <w:sz w:val="20"/>
                <w:szCs w:val="20"/>
              </w:rPr>
            </w:pPr>
            <w:r>
              <w:rPr>
                <w:rFonts w:ascii="Times New Roman" w:hAnsi="Times New Roman" w:eastAsia="仿宋_GB2312" w:cs="Times New Roman"/>
                <w:sz w:val="20"/>
                <w:szCs w:val="20"/>
              </w:rPr>
              <w:t>2070899</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5C017BF5">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其他广播电视支出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78A2E0AF">
            <w:pPr>
              <w:jc w:val="right"/>
              <w:rPr>
                <w:rFonts w:ascii="Times New Roman" w:hAnsi="Times New Roman" w:cs="Times New Roman"/>
                <w:szCs w:val="21"/>
              </w:rPr>
            </w:pPr>
            <w:r>
              <w:rPr>
                <w:rFonts w:ascii="Times New Roman" w:hAnsi="Times New Roman" w:cs="Times New Roman"/>
                <w:szCs w:val="21"/>
              </w:rPr>
              <w:t>6,825.40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4A82FB9">
            <w:pPr>
              <w:jc w:val="right"/>
              <w:rPr>
                <w:rFonts w:ascii="Times New Roman" w:hAnsi="Times New Roman" w:cs="Times New Roman"/>
                <w:szCs w:val="21"/>
              </w:rPr>
            </w:pPr>
            <w:r>
              <w:rPr>
                <w:rFonts w:ascii="Times New Roman" w:hAnsi="Times New Roman" w:cs="Times New Roman"/>
                <w:szCs w:val="21"/>
              </w:rPr>
              <w:t>1,700.47</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6408C03">
            <w:pPr>
              <w:jc w:val="right"/>
              <w:rPr>
                <w:rFonts w:ascii="Times New Roman" w:hAnsi="Times New Roman" w:cs="Times New Roman"/>
                <w:szCs w:val="21"/>
              </w:rPr>
            </w:pPr>
            <w:r>
              <w:rPr>
                <w:rFonts w:ascii="Times New Roman" w:hAnsi="Times New Roman" w:cs="Times New Roman"/>
                <w:szCs w:val="21"/>
              </w:rPr>
              <w:t>5,017.44</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2B33D6B">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EAA97BA">
            <w:pPr>
              <w:jc w:val="right"/>
              <w:rPr>
                <w:rFonts w:ascii="Times New Roman" w:hAnsi="Times New Roman" w:cs="Times New Roman"/>
                <w:szCs w:val="21"/>
              </w:rPr>
            </w:pPr>
            <w:r>
              <w:rPr>
                <w:rFonts w:ascii="Times New Roman" w:hAnsi="Times New Roman" w:cs="Times New Roman"/>
                <w:szCs w:val="21"/>
              </w:rPr>
              <w:t>107.49</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47C8AC1D">
            <w:pPr>
              <w:jc w:val="right"/>
              <w:rPr>
                <w:rFonts w:ascii="Times New Roman" w:hAnsi="Times New Roman" w:cs="Times New Roman"/>
                <w:szCs w:val="21"/>
              </w:rPr>
            </w:pPr>
            <w:r>
              <w:rPr>
                <w:rFonts w:ascii="Times New Roman" w:hAnsi="Times New Roman" w:cs="Times New Roman"/>
                <w:szCs w:val="21"/>
              </w:rPr>
              <w:t>0.00</w:t>
            </w:r>
          </w:p>
        </w:tc>
      </w:tr>
      <w:tr w14:paraId="761682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27AE1BFD">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20799</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7D7E1240">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其他文化体育与传媒支出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7391FACF">
            <w:pPr>
              <w:jc w:val="right"/>
              <w:rPr>
                <w:rFonts w:ascii="Times New Roman" w:hAnsi="Times New Roman" w:cs="Times New Roman"/>
                <w:b/>
                <w:bCs/>
                <w:szCs w:val="21"/>
              </w:rPr>
            </w:pPr>
            <w:r>
              <w:rPr>
                <w:rFonts w:ascii="Times New Roman" w:hAnsi="Times New Roman" w:cs="Times New Roman"/>
                <w:b/>
                <w:bCs/>
                <w:szCs w:val="21"/>
              </w:rPr>
              <w:t>2,885.05</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C3CA11E">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16B749A">
            <w:pPr>
              <w:jc w:val="right"/>
              <w:rPr>
                <w:rFonts w:ascii="Times New Roman" w:hAnsi="Times New Roman" w:cs="Times New Roman"/>
                <w:b/>
                <w:bCs/>
                <w:szCs w:val="21"/>
              </w:rPr>
            </w:pPr>
            <w:r>
              <w:rPr>
                <w:rFonts w:ascii="Times New Roman" w:hAnsi="Times New Roman" w:cs="Times New Roman"/>
                <w:b/>
                <w:bCs/>
                <w:szCs w:val="21"/>
              </w:rPr>
              <w:t>2,885.05</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54AEE517">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64997A1A">
            <w:pPr>
              <w:jc w:val="right"/>
              <w:rPr>
                <w:rFonts w:ascii="Times New Roman" w:hAnsi="Times New Roman" w:cs="Times New Roman"/>
                <w:b/>
                <w:bCs/>
                <w:szCs w:val="21"/>
              </w:rPr>
            </w:pPr>
            <w:r>
              <w:rPr>
                <w:rFonts w:ascii="Times New Roman" w:hAnsi="Times New Roman" w:cs="Times New Roman"/>
                <w:b/>
                <w:bCs/>
                <w:szCs w:val="21"/>
              </w:rPr>
              <w:t>0.00</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5DF8D9C4">
            <w:pPr>
              <w:jc w:val="right"/>
              <w:rPr>
                <w:rFonts w:ascii="Times New Roman" w:hAnsi="Times New Roman" w:cs="Times New Roman"/>
                <w:b/>
                <w:bCs/>
                <w:szCs w:val="21"/>
              </w:rPr>
            </w:pPr>
            <w:r>
              <w:rPr>
                <w:rFonts w:ascii="Times New Roman" w:hAnsi="Times New Roman" w:cs="Times New Roman"/>
                <w:b/>
                <w:bCs/>
                <w:szCs w:val="21"/>
              </w:rPr>
              <w:t>0.00</w:t>
            </w:r>
          </w:p>
        </w:tc>
      </w:tr>
      <w:tr w14:paraId="6B3DAA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5D3AB32B">
            <w:pPr>
              <w:rPr>
                <w:rFonts w:ascii="Times New Roman" w:hAnsi="Times New Roman" w:eastAsia="仿宋_GB2312" w:cs="Times New Roman"/>
                <w:sz w:val="20"/>
                <w:szCs w:val="20"/>
              </w:rPr>
            </w:pPr>
            <w:r>
              <w:rPr>
                <w:rFonts w:ascii="Times New Roman" w:hAnsi="Times New Roman" w:eastAsia="仿宋_GB2312" w:cs="Times New Roman"/>
                <w:sz w:val="20"/>
                <w:szCs w:val="20"/>
              </w:rPr>
              <w:t>2079999</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54FFC876">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其他文化体育与传媒支出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39408F4E">
            <w:pPr>
              <w:jc w:val="right"/>
              <w:rPr>
                <w:rFonts w:ascii="Times New Roman" w:hAnsi="Times New Roman" w:cs="Times New Roman"/>
                <w:szCs w:val="21"/>
              </w:rPr>
            </w:pPr>
            <w:r>
              <w:rPr>
                <w:rFonts w:ascii="Times New Roman" w:hAnsi="Times New Roman" w:cs="Times New Roman"/>
                <w:szCs w:val="21"/>
              </w:rPr>
              <w:t>2,885.05</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6063C6F">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2577E0E">
            <w:pPr>
              <w:jc w:val="right"/>
              <w:rPr>
                <w:rFonts w:ascii="Times New Roman" w:hAnsi="Times New Roman" w:cs="Times New Roman"/>
                <w:szCs w:val="21"/>
              </w:rPr>
            </w:pPr>
            <w:r>
              <w:rPr>
                <w:rFonts w:ascii="Times New Roman" w:hAnsi="Times New Roman" w:cs="Times New Roman"/>
                <w:szCs w:val="21"/>
              </w:rPr>
              <w:t>2,885.05</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1CF475E">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F8E80F0">
            <w:pPr>
              <w:jc w:val="right"/>
              <w:rPr>
                <w:rFonts w:ascii="Times New Roman" w:hAnsi="Times New Roman" w:cs="Times New Roman"/>
                <w:szCs w:val="21"/>
              </w:rPr>
            </w:pPr>
            <w:r>
              <w:rPr>
                <w:rFonts w:ascii="Times New Roman" w:hAnsi="Times New Roman" w:cs="Times New Roman"/>
                <w:szCs w:val="21"/>
              </w:rPr>
              <w:t>0.00</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074B8429">
            <w:pPr>
              <w:jc w:val="right"/>
              <w:rPr>
                <w:rFonts w:ascii="Times New Roman" w:hAnsi="Times New Roman" w:cs="Times New Roman"/>
                <w:szCs w:val="21"/>
              </w:rPr>
            </w:pPr>
            <w:r>
              <w:rPr>
                <w:rFonts w:ascii="Times New Roman" w:hAnsi="Times New Roman" w:cs="Times New Roman"/>
                <w:szCs w:val="21"/>
              </w:rPr>
              <w:t>0.00</w:t>
            </w:r>
          </w:p>
        </w:tc>
      </w:tr>
      <w:tr w14:paraId="13C3C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05354C48">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208</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04C8E31A">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社会保障和就业支出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26F4205D">
            <w:pPr>
              <w:jc w:val="right"/>
              <w:rPr>
                <w:rFonts w:ascii="Times New Roman" w:hAnsi="Times New Roman" w:cs="Times New Roman"/>
                <w:b/>
                <w:bCs/>
                <w:szCs w:val="21"/>
              </w:rPr>
            </w:pPr>
            <w:r>
              <w:rPr>
                <w:rFonts w:ascii="Times New Roman" w:hAnsi="Times New Roman" w:cs="Times New Roman"/>
                <w:b/>
                <w:bCs/>
                <w:szCs w:val="21"/>
              </w:rPr>
              <w:t>1,261.16</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0AD64D6">
            <w:pPr>
              <w:jc w:val="right"/>
              <w:rPr>
                <w:rFonts w:ascii="Times New Roman" w:hAnsi="Times New Roman" w:cs="Times New Roman"/>
                <w:b/>
                <w:bCs/>
                <w:szCs w:val="21"/>
              </w:rPr>
            </w:pPr>
            <w:r>
              <w:rPr>
                <w:rFonts w:ascii="Times New Roman" w:hAnsi="Times New Roman" w:cs="Times New Roman"/>
                <w:b/>
                <w:bCs/>
                <w:szCs w:val="21"/>
              </w:rPr>
              <w:t>1,261.16</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415AEE4">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AE570D6">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7A672295">
            <w:pPr>
              <w:jc w:val="right"/>
              <w:rPr>
                <w:rFonts w:ascii="Times New Roman" w:hAnsi="Times New Roman" w:cs="Times New Roman"/>
                <w:b/>
                <w:bCs/>
                <w:szCs w:val="21"/>
              </w:rPr>
            </w:pPr>
            <w:r>
              <w:rPr>
                <w:rFonts w:ascii="Times New Roman" w:hAnsi="Times New Roman" w:cs="Times New Roman"/>
                <w:b/>
                <w:bCs/>
                <w:szCs w:val="21"/>
              </w:rPr>
              <w:t>0.00</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7F4B620D">
            <w:pPr>
              <w:jc w:val="right"/>
              <w:rPr>
                <w:rFonts w:ascii="Times New Roman" w:hAnsi="Times New Roman" w:cs="Times New Roman"/>
                <w:b/>
                <w:bCs/>
                <w:szCs w:val="21"/>
              </w:rPr>
            </w:pPr>
            <w:r>
              <w:rPr>
                <w:rFonts w:ascii="Times New Roman" w:hAnsi="Times New Roman" w:cs="Times New Roman"/>
                <w:b/>
                <w:bCs/>
                <w:szCs w:val="21"/>
              </w:rPr>
              <w:t>0.00</w:t>
            </w:r>
          </w:p>
        </w:tc>
      </w:tr>
      <w:tr w14:paraId="272F8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0EFEFDB4">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20805</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09E59B40">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行政事业单位离退休</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2F030D97">
            <w:pPr>
              <w:jc w:val="right"/>
              <w:rPr>
                <w:rFonts w:ascii="Times New Roman" w:hAnsi="Times New Roman" w:cs="Times New Roman"/>
                <w:b/>
                <w:bCs/>
                <w:szCs w:val="21"/>
              </w:rPr>
            </w:pPr>
            <w:r>
              <w:rPr>
                <w:rFonts w:ascii="Times New Roman" w:hAnsi="Times New Roman" w:cs="Times New Roman"/>
                <w:b/>
                <w:bCs/>
                <w:szCs w:val="21"/>
              </w:rPr>
              <w:t>1,261.16</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DB88029">
            <w:pPr>
              <w:jc w:val="right"/>
              <w:rPr>
                <w:rFonts w:ascii="Times New Roman" w:hAnsi="Times New Roman" w:cs="Times New Roman"/>
                <w:b/>
                <w:bCs/>
                <w:szCs w:val="21"/>
              </w:rPr>
            </w:pPr>
            <w:r>
              <w:rPr>
                <w:rFonts w:ascii="Times New Roman" w:hAnsi="Times New Roman" w:cs="Times New Roman"/>
                <w:b/>
                <w:bCs/>
                <w:szCs w:val="21"/>
              </w:rPr>
              <w:t>1,261.16</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1DAAFD3">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B4DA1CE">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53E04B8">
            <w:pPr>
              <w:jc w:val="right"/>
              <w:rPr>
                <w:rFonts w:ascii="Times New Roman" w:hAnsi="Times New Roman" w:cs="Times New Roman"/>
                <w:b/>
                <w:bCs/>
                <w:szCs w:val="21"/>
              </w:rPr>
            </w:pPr>
            <w:r>
              <w:rPr>
                <w:rFonts w:ascii="Times New Roman" w:hAnsi="Times New Roman" w:cs="Times New Roman"/>
                <w:b/>
                <w:bCs/>
                <w:szCs w:val="21"/>
              </w:rPr>
              <w:t>0.00</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5D65008E">
            <w:pPr>
              <w:jc w:val="right"/>
              <w:rPr>
                <w:rFonts w:ascii="Times New Roman" w:hAnsi="Times New Roman" w:cs="Times New Roman"/>
                <w:b/>
                <w:bCs/>
                <w:szCs w:val="21"/>
              </w:rPr>
            </w:pPr>
            <w:r>
              <w:rPr>
                <w:rFonts w:ascii="Times New Roman" w:hAnsi="Times New Roman" w:cs="Times New Roman"/>
                <w:b/>
                <w:bCs/>
                <w:szCs w:val="21"/>
              </w:rPr>
              <w:t>0.00</w:t>
            </w:r>
          </w:p>
        </w:tc>
      </w:tr>
      <w:tr w14:paraId="1FE84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2EDBF65C">
            <w:pPr>
              <w:rPr>
                <w:rFonts w:ascii="Times New Roman" w:hAnsi="Times New Roman" w:eastAsia="仿宋_GB2312" w:cs="Times New Roman"/>
                <w:sz w:val="20"/>
                <w:szCs w:val="20"/>
              </w:rPr>
            </w:pPr>
            <w:r>
              <w:rPr>
                <w:rFonts w:ascii="Times New Roman" w:hAnsi="Times New Roman" w:eastAsia="仿宋_GB2312" w:cs="Times New Roman"/>
                <w:sz w:val="20"/>
                <w:szCs w:val="20"/>
              </w:rPr>
              <w:t>2080504</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70C9D812">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未归口管理的行政单位离退休</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0083AF1D">
            <w:pPr>
              <w:jc w:val="right"/>
              <w:rPr>
                <w:rFonts w:ascii="Times New Roman" w:hAnsi="Times New Roman" w:cs="Times New Roman"/>
                <w:szCs w:val="21"/>
              </w:rPr>
            </w:pPr>
            <w:r>
              <w:rPr>
                <w:rFonts w:ascii="Times New Roman" w:hAnsi="Times New Roman" w:cs="Times New Roman"/>
                <w:szCs w:val="21"/>
              </w:rPr>
              <w:t>512.71</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6229C89E">
            <w:pPr>
              <w:jc w:val="right"/>
              <w:rPr>
                <w:rFonts w:ascii="Times New Roman" w:hAnsi="Times New Roman" w:cs="Times New Roman"/>
                <w:szCs w:val="21"/>
              </w:rPr>
            </w:pPr>
            <w:r>
              <w:rPr>
                <w:rFonts w:ascii="Times New Roman" w:hAnsi="Times New Roman" w:cs="Times New Roman"/>
                <w:szCs w:val="21"/>
              </w:rPr>
              <w:t>512.71</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64287F2">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6AE3313">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02607DE">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6F2747E2">
            <w:pPr>
              <w:jc w:val="right"/>
              <w:rPr>
                <w:rFonts w:ascii="Times New Roman" w:hAnsi="Times New Roman" w:cs="Times New Roman"/>
                <w:szCs w:val="21"/>
              </w:rPr>
            </w:pPr>
            <w:r>
              <w:rPr>
                <w:rFonts w:ascii="Times New Roman" w:hAnsi="Times New Roman" w:cs="Times New Roman"/>
                <w:szCs w:val="21"/>
              </w:rPr>
              <w:t>0.00</w:t>
            </w:r>
          </w:p>
        </w:tc>
      </w:tr>
      <w:tr w14:paraId="1EC02F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3C7D2A45">
            <w:pPr>
              <w:rPr>
                <w:rFonts w:ascii="Times New Roman" w:hAnsi="Times New Roman" w:eastAsia="仿宋_GB2312" w:cs="Times New Roman"/>
                <w:sz w:val="20"/>
                <w:szCs w:val="20"/>
              </w:rPr>
            </w:pPr>
            <w:r>
              <w:rPr>
                <w:rFonts w:ascii="Times New Roman" w:hAnsi="Times New Roman" w:eastAsia="仿宋_GB2312" w:cs="Times New Roman"/>
                <w:sz w:val="20"/>
                <w:szCs w:val="20"/>
              </w:rPr>
              <w:t>2080505</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493AAB66">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机关事业单位基本养老保险缴费支出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6AE685B3">
            <w:pPr>
              <w:jc w:val="right"/>
              <w:rPr>
                <w:rFonts w:ascii="Times New Roman" w:hAnsi="Times New Roman" w:cs="Times New Roman"/>
                <w:szCs w:val="21"/>
              </w:rPr>
            </w:pPr>
            <w:r>
              <w:rPr>
                <w:rFonts w:ascii="Times New Roman" w:hAnsi="Times New Roman" w:cs="Times New Roman"/>
                <w:szCs w:val="21"/>
              </w:rPr>
              <w:t>747.93</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6F6C984D">
            <w:pPr>
              <w:jc w:val="right"/>
              <w:rPr>
                <w:rFonts w:ascii="Times New Roman" w:hAnsi="Times New Roman" w:cs="Times New Roman"/>
                <w:szCs w:val="21"/>
              </w:rPr>
            </w:pPr>
            <w:r>
              <w:rPr>
                <w:rFonts w:ascii="Times New Roman" w:hAnsi="Times New Roman" w:cs="Times New Roman"/>
                <w:szCs w:val="21"/>
              </w:rPr>
              <w:t>747.93</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1E784F2">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71D39C9">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8B47B69">
            <w:pPr>
              <w:jc w:val="right"/>
              <w:rPr>
                <w:rFonts w:ascii="Times New Roman" w:hAnsi="Times New Roman" w:cs="Times New Roman"/>
                <w:szCs w:val="21"/>
              </w:rPr>
            </w:pPr>
            <w:r>
              <w:rPr>
                <w:rFonts w:ascii="Times New Roman" w:hAnsi="Times New Roman" w:cs="Times New Roman"/>
                <w:szCs w:val="21"/>
              </w:rPr>
              <w:t>0.00</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348D907B">
            <w:pPr>
              <w:jc w:val="right"/>
              <w:rPr>
                <w:rFonts w:ascii="Times New Roman" w:hAnsi="Times New Roman" w:cs="Times New Roman"/>
                <w:szCs w:val="21"/>
              </w:rPr>
            </w:pPr>
            <w:r>
              <w:rPr>
                <w:rFonts w:ascii="Times New Roman" w:hAnsi="Times New Roman" w:cs="Times New Roman"/>
                <w:szCs w:val="21"/>
              </w:rPr>
              <w:t>0.00</w:t>
            </w:r>
          </w:p>
        </w:tc>
      </w:tr>
      <w:tr w14:paraId="0FF6DE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71E1C14D">
            <w:pPr>
              <w:rPr>
                <w:rFonts w:ascii="Times New Roman" w:hAnsi="Times New Roman" w:eastAsia="仿宋_GB2312" w:cs="Times New Roman"/>
                <w:sz w:val="20"/>
                <w:szCs w:val="20"/>
              </w:rPr>
            </w:pPr>
            <w:r>
              <w:rPr>
                <w:rFonts w:ascii="Times New Roman" w:hAnsi="Times New Roman" w:eastAsia="仿宋_GB2312" w:cs="Times New Roman"/>
                <w:sz w:val="20"/>
                <w:szCs w:val="20"/>
              </w:rPr>
              <w:t>2080599</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5A80CA2E">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其他行政事业单位离退休支出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5509EC32">
            <w:pPr>
              <w:jc w:val="right"/>
              <w:rPr>
                <w:rFonts w:ascii="Times New Roman" w:hAnsi="Times New Roman" w:cs="Times New Roman"/>
                <w:szCs w:val="21"/>
              </w:rPr>
            </w:pPr>
            <w:r>
              <w:rPr>
                <w:rFonts w:ascii="Times New Roman" w:hAnsi="Times New Roman" w:cs="Times New Roman"/>
                <w:szCs w:val="21"/>
              </w:rPr>
              <w:t>0.52</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2E94F59">
            <w:pPr>
              <w:jc w:val="right"/>
              <w:rPr>
                <w:rFonts w:ascii="Times New Roman" w:hAnsi="Times New Roman" w:cs="Times New Roman"/>
                <w:szCs w:val="21"/>
              </w:rPr>
            </w:pPr>
            <w:r>
              <w:rPr>
                <w:rFonts w:ascii="Times New Roman" w:hAnsi="Times New Roman" w:cs="Times New Roman"/>
                <w:szCs w:val="21"/>
              </w:rPr>
              <w:t>0.52</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A8AF258">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A1B7074">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FFB36A2">
            <w:pPr>
              <w:jc w:val="right"/>
              <w:rPr>
                <w:rFonts w:ascii="Times New Roman" w:hAnsi="Times New Roman" w:cs="Times New Roman"/>
                <w:szCs w:val="21"/>
              </w:rPr>
            </w:pPr>
            <w:r>
              <w:rPr>
                <w:rFonts w:ascii="Times New Roman" w:hAnsi="Times New Roman" w:cs="Times New Roman"/>
                <w:szCs w:val="21"/>
              </w:rPr>
              <w:t>0.00</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3D07548B">
            <w:pPr>
              <w:jc w:val="right"/>
              <w:rPr>
                <w:rFonts w:ascii="Times New Roman" w:hAnsi="Times New Roman" w:cs="Times New Roman"/>
                <w:szCs w:val="21"/>
              </w:rPr>
            </w:pPr>
            <w:r>
              <w:rPr>
                <w:rFonts w:ascii="Times New Roman" w:hAnsi="Times New Roman" w:cs="Times New Roman"/>
                <w:szCs w:val="21"/>
              </w:rPr>
              <w:t>0.00</w:t>
            </w:r>
          </w:p>
        </w:tc>
      </w:tr>
      <w:tr w14:paraId="6A2D11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28249D17">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210</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60B84981">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卫生健康支出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209629F3">
            <w:pPr>
              <w:jc w:val="right"/>
              <w:rPr>
                <w:rFonts w:ascii="Times New Roman" w:hAnsi="Times New Roman" w:cs="Times New Roman"/>
                <w:b/>
                <w:bCs/>
                <w:szCs w:val="21"/>
              </w:rPr>
            </w:pPr>
            <w:r>
              <w:rPr>
                <w:rFonts w:ascii="Times New Roman" w:hAnsi="Times New Roman" w:cs="Times New Roman"/>
                <w:b/>
                <w:bCs/>
                <w:szCs w:val="21"/>
              </w:rPr>
              <w:t>134.58</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D9C55CD">
            <w:pPr>
              <w:jc w:val="right"/>
              <w:rPr>
                <w:rFonts w:ascii="Times New Roman" w:hAnsi="Times New Roman" w:cs="Times New Roman"/>
                <w:b/>
                <w:bCs/>
                <w:szCs w:val="21"/>
              </w:rPr>
            </w:pPr>
            <w:r>
              <w:rPr>
                <w:rFonts w:ascii="Times New Roman" w:hAnsi="Times New Roman" w:cs="Times New Roman"/>
                <w:b/>
                <w:bCs/>
                <w:szCs w:val="21"/>
              </w:rPr>
              <w:t>134.58</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131CFB1">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B8B7BDA">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FE1EAE0">
            <w:pPr>
              <w:jc w:val="right"/>
              <w:rPr>
                <w:rFonts w:ascii="Times New Roman" w:hAnsi="Times New Roman" w:cs="Times New Roman"/>
                <w:b/>
                <w:bCs/>
                <w:szCs w:val="21"/>
              </w:rPr>
            </w:pPr>
            <w:r>
              <w:rPr>
                <w:rFonts w:ascii="Times New Roman" w:hAnsi="Times New Roman" w:cs="Times New Roman"/>
                <w:b/>
                <w:bCs/>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5A62873E">
            <w:pPr>
              <w:jc w:val="right"/>
              <w:rPr>
                <w:rFonts w:ascii="Times New Roman" w:hAnsi="Times New Roman" w:cs="Times New Roman"/>
                <w:b/>
                <w:bCs/>
                <w:szCs w:val="21"/>
              </w:rPr>
            </w:pPr>
            <w:r>
              <w:rPr>
                <w:rFonts w:ascii="Times New Roman" w:hAnsi="Times New Roman" w:cs="Times New Roman"/>
                <w:b/>
                <w:bCs/>
                <w:szCs w:val="21"/>
              </w:rPr>
              <w:t>0.00</w:t>
            </w:r>
          </w:p>
        </w:tc>
      </w:tr>
      <w:tr w14:paraId="18DC9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5AC102DB">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21011</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0F5E694F">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行政事业单位医疗</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3715C143">
            <w:pPr>
              <w:jc w:val="right"/>
              <w:rPr>
                <w:rFonts w:ascii="Times New Roman" w:hAnsi="Times New Roman" w:cs="Times New Roman"/>
                <w:b/>
                <w:bCs/>
                <w:szCs w:val="21"/>
              </w:rPr>
            </w:pPr>
            <w:r>
              <w:rPr>
                <w:rFonts w:ascii="Times New Roman" w:hAnsi="Times New Roman" w:cs="Times New Roman"/>
                <w:b/>
                <w:bCs/>
                <w:szCs w:val="21"/>
              </w:rPr>
              <w:t>134.58</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2E8E44C">
            <w:pPr>
              <w:jc w:val="right"/>
              <w:rPr>
                <w:rFonts w:ascii="Times New Roman" w:hAnsi="Times New Roman" w:cs="Times New Roman"/>
                <w:b/>
                <w:bCs/>
                <w:szCs w:val="21"/>
              </w:rPr>
            </w:pPr>
            <w:r>
              <w:rPr>
                <w:rFonts w:ascii="Times New Roman" w:hAnsi="Times New Roman" w:cs="Times New Roman"/>
                <w:b/>
                <w:bCs/>
                <w:szCs w:val="21"/>
              </w:rPr>
              <w:t>134.58</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D4F984C">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AA29FAF">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69E476FC">
            <w:pPr>
              <w:jc w:val="right"/>
              <w:rPr>
                <w:rFonts w:ascii="Times New Roman" w:hAnsi="Times New Roman" w:cs="Times New Roman"/>
                <w:b/>
                <w:bCs/>
                <w:szCs w:val="21"/>
              </w:rPr>
            </w:pPr>
            <w:r>
              <w:rPr>
                <w:rFonts w:ascii="Times New Roman" w:hAnsi="Times New Roman" w:cs="Times New Roman"/>
                <w:b/>
                <w:bCs/>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419FA057">
            <w:pPr>
              <w:jc w:val="right"/>
              <w:rPr>
                <w:rFonts w:ascii="Times New Roman" w:hAnsi="Times New Roman" w:cs="Times New Roman"/>
                <w:b/>
                <w:bCs/>
                <w:szCs w:val="21"/>
              </w:rPr>
            </w:pPr>
            <w:r>
              <w:rPr>
                <w:rFonts w:ascii="Times New Roman" w:hAnsi="Times New Roman" w:cs="Times New Roman"/>
                <w:b/>
                <w:bCs/>
                <w:szCs w:val="21"/>
              </w:rPr>
              <w:t>0.00</w:t>
            </w:r>
          </w:p>
        </w:tc>
      </w:tr>
      <w:tr w14:paraId="04CA10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223963EA">
            <w:pPr>
              <w:rPr>
                <w:rFonts w:ascii="Times New Roman" w:hAnsi="Times New Roman" w:eastAsia="仿宋_GB2312" w:cs="Times New Roman"/>
                <w:sz w:val="20"/>
                <w:szCs w:val="20"/>
              </w:rPr>
            </w:pPr>
            <w:r>
              <w:rPr>
                <w:rFonts w:ascii="Times New Roman" w:hAnsi="Times New Roman" w:eastAsia="仿宋_GB2312" w:cs="Times New Roman"/>
                <w:sz w:val="20"/>
                <w:szCs w:val="20"/>
              </w:rPr>
              <w:t>2101101</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1E900533">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行政单位医疗</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408D4BF4">
            <w:pPr>
              <w:jc w:val="right"/>
              <w:rPr>
                <w:rFonts w:ascii="Times New Roman" w:hAnsi="Times New Roman" w:cs="Times New Roman"/>
                <w:szCs w:val="21"/>
              </w:rPr>
            </w:pPr>
            <w:r>
              <w:rPr>
                <w:rFonts w:ascii="Times New Roman" w:hAnsi="Times New Roman" w:cs="Times New Roman"/>
                <w:szCs w:val="21"/>
              </w:rPr>
              <w:t>134.58</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87FAC9C">
            <w:pPr>
              <w:jc w:val="right"/>
              <w:rPr>
                <w:rFonts w:ascii="Times New Roman" w:hAnsi="Times New Roman" w:cs="Times New Roman"/>
                <w:szCs w:val="21"/>
              </w:rPr>
            </w:pPr>
            <w:r>
              <w:rPr>
                <w:rFonts w:ascii="Times New Roman" w:hAnsi="Times New Roman" w:cs="Times New Roman"/>
                <w:szCs w:val="21"/>
              </w:rPr>
              <w:t>134.58</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6382058">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A357C3B">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90AF79D">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7DFBC21F">
            <w:pPr>
              <w:jc w:val="right"/>
              <w:rPr>
                <w:rFonts w:ascii="Times New Roman" w:hAnsi="Times New Roman" w:cs="Times New Roman"/>
                <w:szCs w:val="21"/>
              </w:rPr>
            </w:pPr>
            <w:r>
              <w:rPr>
                <w:rFonts w:ascii="Times New Roman" w:hAnsi="Times New Roman" w:cs="Times New Roman"/>
                <w:szCs w:val="21"/>
              </w:rPr>
              <w:t>0.00</w:t>
            </w:r>
          </w:p>
        </w:tc>
      </w:tr>
      <w:tr w14:paraId="5A49C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26C5A45E">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215</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631560AB">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资源勘探信息等支出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39744B06">
            <w:pPr>
              <w:jc w:val="right"/>
              <w:rPr>
                <w:rFonts w:ascii="Times New Roman" w:hAnsi="Times New Roman" w:cs="Times New Roman"/>
                <w:b/>
                <w:bCs/>
                <w:szCs w:val="21"/>
              </w:rPr>
            </w:pPr>
            <w:r>
              <w:rPr>
                <w:rFonts w:ascii="Times New Roman" w:hAnsi="Times New Roman" w:cs="Times New Roman"/>
                <w:b/>
                <w:bCs/>
                <w:szCs w:val="21"/>
              </w:rPr>
              <w:t>3.00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62917C35">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8C8B7E2">
            <w:pPr>
              <w:jc w:val="right"/>
              <w:rPr>
                <w:rFonts w:ascii="Times New Roman" w:hAnsi="Times New Roman" w:cs="Times New Roman"/>
                <w:b/>
                <w:bCs/>
                <w:szCs w:val="21"/>
              </w:rPr>
            </w:pPr>
            <w:r>
              <w:rPr>
                <w:rFonts w:ascii="Times New Roman" w:hAnsi="Times New Roman" w:cs="Times New Roman"/>
                <w:b/>
                <w:bCs/>
                <w:szCs w:val="21"/>
              </w:rPr>
              <w:t>3.00</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55D639EE">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ABF84C3">
            <w:pPr>
              <w:jc w:val="right"/>
              <w:rPr>
                <w:rFonts w:ascii="Times New Roman" w:hAnsi="Times New Roman" w:cs="Times New Roman"/>
                <w:b/>
                <w:bCs/>
                <w:szCs w:val="21"/>
              </w:rPr>
            </w:pPr>
            <w:r>
              <w:rPr>
                <w:rFonts w:ascii="Times New Roman" w:hAnsi="Times New Roman" w:cs="Times New Roman"/>
                <w:b/>
                <w:bCs/>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6BF42815">
            <w:pPr>
              <w:jc w:val="right"/>
              <w:rPr>
                <w:rFonts w:ascii="Times New Roman" w:hAnsi="Times New Roman" w:cs="Times New Roman"/>
                <w:b/>
                <w:bCs/>
                <w:szCs w:val="21"/>
              </w:rPr>
            </w:pPr>
            <w:r>
              <w:rPr>
                <w:rFonts w:ascii="Times New Roman" w:hAnsi="Times New Roman" w:cs="Times New Roman"/>
                <w:b/>
                <w:bCs/>
                <w:szCs w:val="21"/>
              </w:rPr>
              <w:t>0.00</w:t>
            </w:r>
          </w:p>
        </w:tc>
      </w:tr>
      <w:tr w14:paraId="362F8E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588FE9E5">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21501</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75E2EA46">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资源勘探开发</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2C65E5AA">
            <w:pPr>
              <w:jc w:val="right"/>
              <w:rPr>
                <w:rFonts w:ascii="Times New Roman" w:hAnsi="Times New Roman" w:cs="Times New Roman"/>
                <w:b/>
                <w:bCs/>
                <w:szCs w:val="21"/>
              </w:rPr>
            </w:pPr>
            <w:r>
              <w:rPr>
                <w:rFonts w:ascii="Times New Roman" w:hAnsi="Times New Roman" w:cs="Times New Roman"/>
                <w:b/>
                <w:bCs/>
                <w:szCs w:val="21"/>
              </w:rPr>
              <w:t>3.00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BA82A96">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5807F1AA">
            <w:pPr>
              <w:jc w:val="right"/>
              <w:rPr>
                <w:rFonts w:ascii="Times New Roman" w:hAnsi="Times New Roman" w:cs="Times New Roman"/>
                <w:b/>
                <w:bCs/>
                <w:szCs w:val="21"/>
              </w:rPr>
            </w:pPr>
            <w:r>
              <w:rPr>
                <w:rFonts w:ascii="Times New Roman" w:hAnsi="Times New Roman" w:cs="Times New Roman"/>
                <w:b/>
                <w:bCs/>
                <w:szCs w:val="21"/>
              </w:rPr>
              <w:t>3.00</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59C86CC">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64D53E5">
            <w:pPr>
              <w:jc w:val="right"/>
              <w:rPr>
                <w:rFonts w:ascii="Times New Roman" w:hAnsi="Times New Roman" w:cs="Times New Roman"/>
                <w:b/>
                <w:bCs/>
                <w:szCs w:val="21"/>
              </w:rPr>
            </w:pPr>
            <w:r>
              <w:rPr>
                <w:rFonts w:ascii="Times New Roman" w:hAnsi="Times New Roman" w:cs="Times New Roman"/>
                <w:b/>
                <w:bCs/>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69BAB2F2">
            <w:pPr>
              <w:jc w:val="right"/>
              <w:rPr>
                <w:rFonts w:ascii="Times New Roman" w:hAnsi="Times New Roman" w:cs="Times New Roman"/>
                <w:b/>
                <w:bCs/>
                <w:szCs w:val="21"/>
              </w:rPr>
            </w:pPr>
            <w:r>
              <w:rPr>
                <w:rFonts w:ascii="Times New Roman" w:hAnsi="Times New Roman" w:cs="Times New Roman"/>
                <w:b/>
                <w:bCs/>
                <w:szCs w:val="21"/>
              </w:rPr>
              <w:t>0.00</w:t>
            </w:r>
          </w:p>
        </w:tc>
      </w:tr>
      <w:tr w14:paraId="665FC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1E3847CF">
            <w:pPr>
              <w:rPr>
                <w:rFonts w:ascii="Times New Roman" w:hAnsi="Times New Roman" w:eastAsia="仿宋_GB2312" w:cs="Times New Roman"/>
                <w:sz w:val="20"/>
                <w:szCs w:val="20"/>
              </w:rPr>
            </w:pPr>
            <w:r>
              <w:rPr>
                <w:rFonts w:ascii="Times New Roman" w:hAnsi="Times New Roman" w:eastAsia="仿宋_GB2312" w:cs="Times New Roman"/>
                <w:sz w:val="20"/>
                <w:szCs w:val="20"/>
              </w:rPr>
              <w:t>2150199</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6B774C5F">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其他资源勘探业支出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2172AFD8">
            <w:pPr>
              <w:jc w:val="right"/>
              <w:rPr>
                <w:rFonts w:ascii="Times New Roman" w:hAnsi="Times New Roman" w:cs="Times New Roman"/>
                <w:szCs w:val="21"/>
              </w:rPr>
            </w:pPr>
            <w:r>
              <w:rPr>
                <w:rFonts w:ascii="Times New Roman" w:hAnsi="Times New Roman" w:cs="Times New Roman"/>
                <w:szCs w:val="21"/>
              </w:rPr>
              <w:t>3.00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E10E8A0">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279C121">
            <w:pPr>
              <w:jc w:val="right"/>
              <w:rPr>
                <w:rFonts w:ascii="Times New Roman" w:hAnsi="Times New Roman" w:cs="Times New Roman"/>
                <w:szCs w:val="21"/>
              </w:rPr>
            </w:pPr>
            <w:r>
              <w:rPr>
                <w:rFonts w:ascii="Times New Roman" w:hAnsi="Times New Roman" w:cs="Times New Roman"/>
                <w:szCs w:val="21"/>
              </w:rPr>
              <w:t>3.00</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5529B992">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7DFD017">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4D0C7582">
            <w:pPr>
              <w:jc w:val="right"/>
              <w:rPr>
                <w:rFonts w:ascii="Times New Roman" w:hAnsi="Times New Roman" w:cs="Times New Roman"/>
                <w:szCs w:val="21"/>
              </w:rPr>
            </w:pPr>
            <w:r>
              <w:rPr>
                <w:rFonts w:ascii="Times New Roman" w:hAnsi="Times New Roman" w:cs="Times New Roman"/>
                <w:szCs w:val="21"/>
              </w:rPr>
              <w:t>0.00</w:t>
            </w:r>
          </w:p>
        </w:tc>
      </w:tr>
      <w:tr w14:paraId="2C013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0DB141E2">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221</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695B76F4">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住房保障支出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05903E5A">
            <w:pPr>
              <w:jc w:val="right"/>
              <w:rPr>
                <w:rFonts w:ascii="Times New Roman" w:hAnsi="Times New Roman" w:cs="Times New Roman"/>
                <w:b/>
                <w:bCs/>
                <w:szCs w:val="21"/>
              </w:rPr>
            </w:pPr>
            <w:r>
              <w:rPr>
                <w:rFonts w:ascii="Times New Roman" w:hAnsi="Times New Roman" w:cs="Times New Roman"/>
                <w:b/>
                <w:bCs/>
                <w:szCs w:val="21"/>
              </w:rPr>
              <w:t>358.55</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7DBE8A66">
            <w:pPr>
              <w:jc w:val="right"/>
              <w:rPr>
                <w:rFonts w:ascii="Times New Roman" w:hAnsi="Times New Roman" w:cs="Times New Roman"/>
                <w:b/>
                <w:bCs/>
                <w:szCs w:val="21"/>
              </w:rPr>
            </w:pPr>
            <w:r>
              <w:rPr>
                <w:rFonts w:ascii="Times New Roman" w:hAnsi="Times New Roman" w:cs="Times New Roman"/>
                <w:b/>
                <w:bCs/>
                <w:szCs w:val="21"/>
              </w:rPr>
              <w:t>358.55</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4D07BB0">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F3B9A2A">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4D28495">
            <w:pPr>
              <w:jc w:val="right"/>
              <w:rPr>
                <w:rFonts w:ascii="Times New Roman" w:hAnsi="Times New Roman" w:cs="Times New Roman"/>
                <w:b/>
                <w:bCs/>
                <w:szCs w:val="21"/>
              </w:rPr>
            </w:pPr>
            <w:r>
              <w:rPr>
                <w:rFonts w:ascii="Times New Roman" w:hAnsi="Times New Roman" w:cs="Times New Roman"/>
                <w:b/>
                <w:bCs/>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44B1E125">
            <w:pPr>
              <w:jc w:val="right"/>
              <w:rPr>
                <w:rFonts w:ascii="Times New Roman" w:hAnsi="Times New Roman" w:cs="Times New Roman"/>
                <w:b/>
                <w:bCs/>
                <w:szCs w:val="21"/>
              </w:rPr>
            </w:pPr>
            <w:r>
              <w:rPr>
                <w:rFonts w:ascii="Times New Roman" w:hAnsi="Times New Roman" w:cs="Times New Roman"/>
                <w:b/>
                <w:bCs/>
                <w:szCs w:val="21"/>
              </w:rPr>
              <w:t>0.00</w:t>
            </w:r>
          </w:p>
        </w:tc>
      </w:tr>
      <w:tr w14:paraId="6540C8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046C127C">
            <w:pPr>
              <w:widowControl/>
              <w:jc w:val="left"/>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22102</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44E9791A">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住房改革支出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68396627">
            <w:pPr>
              <w:jc w:val="right"/>
              <w:rPr>
                <w:rFonts w:ascii="Times New Roman" w:hAnsi="Times New Roman" w:cs="Times New Roman"/>
                <w:b/>
                <w:bCs/>
                <w:szCs w:val="21"/>
              </w:rPr>
            </w:pPr>
            <w:r>
              <w:rPr>
                <w:rFonts w:ascii="Times New Roman" w:hAnsi="Times New Roman" w:cs="Times New Roman"/>
                <w:b/>
                <w:bCs/>
                <w:szCs w:val="21"/>
              </w:rPr>
              <w:t>358.55</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DD15FCD">
            <w:pPr>
              <w:jc w:val="right"/>
              <w:rPr>
                <w:rFonts w:ascii="Times New Roman" w:hAnsi="Times New Roman" w:cs="Times New Roman"/>
                <w:b/>
                <w:bCs/>
                <w:szCs w:val="21"/>
              </w:rPr>
            </w:pPr>
            <w:r>
              <w:rPr>
                <w:rFonts w:ascii="Times New Roman" w:hAnsi="Times New Roman" w:cs="Times New Roman"/>
                <w:b/>
                <w:bCs/>
                <w:szCs w:val="21"/>
              </w:rPr>
              <w:t>358.55</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B986ED1">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969B681">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9AD3DFC">
            <w:pPr>
              <w:jc w:val="right"/>
              <w:rPr>
                <w:rFonts w:ascii="Times New Roman" w:hAnsi="Times New Roman" w:cs="Times New Roman"/>
                <w:b/>
                <w:bCs/>
                <w:szCs w:val="21"/>
              </w:rPr>
            </w:pPr>
            <w:r>
              <w:rPr>
                <w:rFonts w:ascii="Times New Roman" w:hAnsi="Times New Roman" w:cs="Times New Roman"/>
                <w:b/>
                <w:bCs/>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21A3D38A">
            <w:pPr>
              <w:jc w:val="right"/>
              <w:rPr>
                <w:rFonts w:ascii="Times New Roman" w:hAnsi="Times New Roman" w:cs="Times New Roman"/>
                <w:b/>
                <w:bCs/>
                <w:szCs w:val="21"/>
              </w:rPr>
            </w:pPr>
            <w:r>
              <w:rPr>
                <w:rFonts w:ascii="Times New Roman" w:hAnsi="Times New Roman" w:cs="Times New Roman"/>
                <w:b/>
                <w:bCs/>
                <w:szCs w:val="21"/>
              </w:rPr>
              <w:t>0.00</w:t>
            </w:r>
          </w:p>
        </w:tc>
      </w:tr>
      <w:tr w14:paraId="04ED27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3CAA6E30">
            <w:pPr>
              <w:rPr>
                <w:rFonts w:ascii="Times New Roman" w:hAnsi="Times New Roman" w:eastAsia="仿宋_GB2312" w:cs="Times New Roman"/>
                <w:sz w:val="20"/>
                <w:szCs w:val="20"/>
              </w:rPr>
            </w:pPr>
            <w:r>
              <w:rPr>
                <w:rFonts w:ascii="Times New Roman" w:hAnsi="Times New Roman" w:eastAsia="仿宋_GB2312" w:cs="Times New Roman"/>
                <w:sz w:val="20"/>
                <w:szCs w:val="20"/>
              </w:rPr>
              <w:t>2210201</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4D198905">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住房公积金</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1BD00628">
            <w:pPr>
              <w:jc w:val="right"/>
              <w:rPr>
                <w:rFonts w:ascii="Times New Roman" w:hAnsi="Times New Roman" w:cs="Times New Roman"/>
                <w:szCs w:val="21"/>
              </w:rPr>
            </w:pPr>
            <w:r>
              <w:rPr>
                <w:rFonts w:ascii="Times New Roman" w:hAnsi="Times New Roman" w:cs="Times New Roman"/>
                <w:szCs w:val="21"/>
              </w:rPr>
              <w:t>358.55</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42BD6D8">
            <w:pPr>
              <w:jc w:val="right"/>
              <w:rPr>
                <w:rFonts w:ascii="Times New Roman" w:hAnsi="Times New Roman" w:cs="Times New Roman"/>
                <w:szCs w:val="21"/>
              </w:rPr>
            </w:pPr>
            <w:r>
              <w:rPr>
                <w:rFonts w:ascii="Times New Roman" w:hAnsi="Times New Roman" w:cs="Times New Roman"/>
                <w:szCs w:val="21"/>
              </w:rPr>
              <w:t>358.55</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5A31958">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CEC1259">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7D55769">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3C211DD1">
            <w:pPr>
              <w:jc w:val="right"/>
              <w:rPr>
                <w:rFonts w:ascii="Times New Roman" w:hAnsi="Times New Roman" w:cs="Times New Roman"/>
                <w:szCs w:val="21"/>
              </w:rPr>
            </w:pPr>
            <w:r>
              <w:rPr>
                <w:rFonts w:ascii="Times New Roman" w:hAnsi="Times New Roman" w:cs="Times New Roman"/>
                <w:szCs w:val="21"/>
              </w:rPr>
              <w:t>0.00</w:t>
            </w:r>
          </w:p>
        </w:tc>
      </w:tr>
      <w:tr w14:paraId="53792C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3A94347A">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224</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6452B12A">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灾害防治及应急管理支出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1D4E386D">
            <w:pPr>
              <w:jc w:val="right"/>
              <w:rPr>
                <w:rFonts w:ascii="Times New Roman" w:hAnsi="Times New Roman" w:cs="Times New Roman"/>
                <w:b/>
                <w:bCs/>
                <w:szCs w:val="21"/>
              </w:rPr>
            </w:pPr>
            <w:r>
              <w:rPr>
                <w:rFonts w:ascii="Times New Roman" w:hAnsi="Times New Roman" w:cs="Times New Roman"/>
                <w:b/>
                <w:bCs/>
                <w:szCs w:val="21"/>
              </w:rPr>
              <w:t>3.72</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1120162">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43B1BD3">
            <w:pPr>
              <w:jc w:val="right"/>
              <w:rPr>
                <w:rFonts w:ascii="Times New Roman" w:hAnsi="Times New Roman" w:cs="Times New Roman"/>
                <w:b/>
                <w:bCs/>
                <w:szCs w:val="21"/>
              </w:rPr>
            </w:pPr>
            <w:r>
              <w:rPr>
                <w:rFonts w:ascii="Times New Roman" w:hAnsi="Times New Roman" w:cs="Times New Roman"/>
                <w:b/>
                <w:bCs/>
                <w:szCs w:val="21"/>
              </w:rPr>
              <w:t>3.72</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2F3D591">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FF11DA6">
            <w:pPr>
              <w:jc w:val="right"/>
              <w:rPr>
                <w:rFonts w:ascii="Times New Roman" w:hAnsi="Times New Roman" w:cs="Times New Roman"/>
                <w:b/>
                <w:bCs/>
                <w:szCs w:val="21"/>
              </w:rPr>
            </w:pPr>
            <w:r>
              <w:rPr>
                <w:rFonts w:ascii="Times New Roman" w:hAnsi="Times New Roman" w:cs="Times New Roman"/>
                <w:b/>
                <w:bCs/>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01D37022">
            <w:pPr>
              <w:jc w:val="right"/>
              <w:rPr>
                <w:rFonts w:ascii="Times New Roman" w:hAnsi="Times New Roman" w:cs="Times New Roman"/>
                <w:b/>
                <w:bCs/>
                <w:szCs w:val="21"/>
              </w:rPr>
            </w:pPr>
            <w:r>
              <w:rPr>
                <w:rFonts w:ascii="Times New Roman" w:hAnsi="Times New Roman" w:cs="Times New Roman"/>
                <w:b/>
                <w:bCs/>
                <w:szCs w:val="21"/>
              </w:rPr>
              <w:t>0.00</w:t>
            </w:r>
          </w:p>
        </w:tc>
      </w:tr>
      <w:tr w14:paraId="617DA7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0522CE07">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22401</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066DA9DD">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应急管理事务</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5A6ECB06">
            <w:pPr>
              <w:jc w:val="right"/>
              <w:rPr>
                <w:rFonts w:ascii="Times New Roman" w:hAnsi="Times New Roman" w:cs="Times New Roman"/>
                <w:b/>
                <w:bCs/>
                <w:szCs w:val="21"/>
              </w:rPr>
            </w:pPr>
            <w:r>
              <w:rPr>
                <w:rFonts w:ascii="Times New Roman" w:hAnsi="Times New Roman" w:cs="Times New Roman"/>
                <w:b/>
                <w:bCs/>
                <w:szCs w:val="21"/>
              </w:rPr>
              <w:t>1.82</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73138248">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443A107">
            <w:pPr>
              <w:jc w:val="right"/>
              <w:rPr>
                <w:rFonts w:ascii="Times New Roman" w:hAnsi="Times New Roman" w:cs="Times New Roman"/>
                <w:b/>
                <w:bCs/>
                <w:szCs w:val="21"/>
              </w:rPr>
            </w:pPr>
            <w:r>
              <w:rPr>
                <w:rFonts w:ascii="Times New Roman" w:hAnsi="Times New Roman" w:cs="Times New Roman"/>
                <w:b/>
                <w:bCs/>
                <w:szCs w:val="21"/>
              </w:rPr>
              <w:t>1.82</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6D11553">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D9CFB77">
            <w:pPr>
              <w:jc w:val="right"/>
              <w:rPr>
                <w:rFonts w:ascii="Times New Roman" w:hAnsi="Times New Roman" w:cs="Times New Roman"/>
                <w:b/>
                <w:bCs/>
                <w:szCs w:val="21"/>
              </w:rPr>
            </w:pPr>
            <w:r>
              <w:rPr>
                <w:rFonts w:ascii="Times New Roman" w:hAnsi="Times New Roman" w:cs="Times New Roman"/>
                <w:b/>
                <w:bCs/>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3962600B">
            <w:pPr>
              <w:jc w:val="right"/>
              <w:rPr>
                <w:rFonts w:ascii="Times New Roman" w:hAnsi="Times New Roman" w:cs="Times New Roman"/>
                <w:b/>
                <w:bCs/>
                <w:szCs w:val="21"/>
              </w:rPr>
            </w:pPr>
            <w:r>
              <w:rPr>
                <w:rFonts w:ascii="Times New Roman" w:hAnsi="Times New Roman" w:cs="Times New Roman"/>
                <w:b/>
                <w:bCs/>
                <w:szCs w:val="21"/>
              </w:rPr>
              <w:t>0.00</w:t>
            </w:r>
          </w:p>
        </w:tc>
      </w:tr>
      <w:tr w14:paraId="512A79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13AA8380">
            <w:pPr>
              <w:rPr>
                <w:rFonts w:ascii="Times New Roman" w:hAnsi="Times New Roman" w:eastAsia="仿宋_GB2312" w:cs="Times New Roman"/>
                <w:sz w:val="20"/>
                <w:szCs w:val="20"/>
              </w:rPr>
            </w:pPr>
            <w:r>
              <w:rPr>
                <w:rFonts w:ascii="Times New Roman" w:hAnsi="Times New Roman" w:eastAsia="仿宋_GB2312" w:cs="Times New Roman"/>
                <w:sz w:val="20"/>
                <w:szCs w:val="20"/>
              </w:rPr>
              <w:t>2240199</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6166B846">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其他应急管理支出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4D2A01B5">
            <w:pPr>
              <w:jc w:val="right"/>
              <w:rPr>
                <w:rFonts w:ascii="Times New Roman" w:hAnsi="Times New Roman" w:cs="Times New Roman"/>
                <w:szCs w:val="21"/>
              </w:rPr>
            </w:pPr>
            <w:r>
              <w:rPr>
                <w:rFonts w:ascii="Times New Roman" w:hAnsi="Times New Roman" w:cs="Times New Roman"/>
                <w:szCs w:val="21"/>
              </w:rPr>
              <w:t>1.82</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60D9F7CB">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C8F1909">
            <w:pPr>
              <w:jc w:val="right"/>
              <w:rPr>
                <w:rFonts w:ascii="Times New Roman" w:hAnsi="Times New Roman" w:cs="Times New Roman"/>
                <w:szCs w:val="21"/>
              </w:rPr>
            </w:pPr>
            <w:r>
              <w:rPr>
                <w:rFonts w:ascii="Times New Roman" w:hAnsi="Times New Roman" w:cs="Times New Roman"/>
                <w:szCs w:val="21"/>
              </w:rPr>
              <w:t>1.82</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B667FBC">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B11086F">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60FFDFA0">
            <w:pPr>
              <w:jc w:val="right"/>
              <w:rPr>
                <w:rFonts w:ascii="Times New Roman" w:hAnsi="Times New Roman" w:cs="Times New Roman"/>
                <w:szCs w:val="21"/>
              </w:rPr>
            </w:pPr>
            <w:r>
              <w:rPr>
                <w:rFonts w:ascii="Times New Roman" w:hAnsi="Times New Roman" w:cs="Times New Roman"/>
                <w:szCs w:val="21"/>
              </w:rPr>
              <w:t>0.00</w:t>
            </w:r>
          </w:p>
        </w:tc>
      </w:tr>
      <w:tr w14:paraId="28C0BA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3E1FFAB5">
            <w:pP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22499</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4E15CD19">
            <w:pPr>
              <w:rPr>
                <w:rFonts w:ascii="仿宋_GB2312" w:hAnsi="Times New Roman" w:eastAsia="仿宋_GB2312" w:cs="Times New Roman"/>
                <w:b/>
                <w:bCs/>
                <w:sz w:val="20"/>
                <w:szCs w:val="20"/>
              </w:rPr>
            </w:pPr>
            <w:r>
              <w:rPr>
                <w:rFonts w:hint="eastAsia" w:ascii="仿宋_GB2312" w:hAnsi="Times New Roman" w:eastAsia="仿宋_GB2312" w:cs="Times New Roman"/>
                <w:b/>
                <w:bCs/>
                <w:sz w:val="20"/>
                <w:szCs w:val="20"/>
              </w:rPr>
              <w:t>其他灾害防治及应急管理支出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1F0DF0F4">
            <w:pPr>
              <w:jc w:val="right"/>
              <w:rPr>
                <w:rFonts w:ascii="Times New Roman" w:hAnsi="Times New Roman" w:cs="Times New Roman"/>
                <w:b/>
                <w:bCs/>
                <w:szCs w:val="21"/>
              </w:rPr>
            </w:pPr>
            <w:r>
              <w:rPr>
                <w:rFonts w:ascii="Times New Roman" w:hAnsi="Times New Roman" w:cs="Times New Roman"/>
                <w:b/>
                <w:bCs/>
                <w:szCs w:val="21"/>
              </w:rPr>
              <w:t>1.90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7808C40">
            <w:pPr>
              <w:jc w:val="right"/>
              <w:rPr>
                <w:rFonts w:ascii="Times New Roman" w:hAnsi="Times New Roman" w:cs="Times New Roman"/>
                <w:b/>
                <w:bCs/>
                <w:szCs w:val="21"/>
              </w:rPr>
            </w:pPr>
            <w:r>
              <w:rPr>
                <w:rFonts w:ascii="Times New Roman" w:hAnsi="Times New Roman" w:cs="Times New Roman"/>
                <w:b/>
                <w:bCs/>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61C588D">
            <w:pPr>
              <w:jc w:val="right"/>
              <w:rPr>
                <w:rFonts w:ascii="Times New Roman" w:hAnsi="Times New Roman" w:cs="Times New Roman"/>
                <w:b/>
                <w:bCs/>
                <w:szCs w:val="21"/>
              </w:rPr>
            </w:pPr>
            <w:r>
              <w:rPr>
                <w:rFonts w:ascii="Times New Roman" w:hAnsi="Times New Roman" w:cs="Times New Roman"/>
                <w:b/>
                <w:bCs/>
                <w:szCs w:val="21"/>
              </w:rPr>
              <w:t>1.90</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66B55FB">
            <w:pPr>
              <w:jc w:val="right"/>
              <w:rPr>
                <w:rFonts w:ascii="Times New Roman" w:hAnsi="Times New Roman" w:cs="Times New Roman"/>
                <w:b/>
                <w:bCs/>
                <w:szCs w:val="21"/>
              </w:rPr>
            </w:pPr>
            <w:r>
              <w:rPr>
                <w:rFonts w:ascii="Times New Roman" w:hAnsi="Times New Roman" w:cs="Times New Roman"/>
                <w:b/>
                <w:bCs/>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60BF487">
            <w:pPr>
              <w:jc w:val="right"/>
              <w:rPr>
                <w:rFonts w:ascii="Times New Roman" w:hAnsi="Times New Roman" w:cs="Times New Roman"/>
                <w:b/>
                <w:bCs/>
                <w:szCs w:val="21"/>
              </w:rPr>
            </w:pPr>
            <w:r>
              <w:rPr>
                <w:rFonts w:ascii="Times New Roman" w:hAnsi="Times New Roman" w:cs="Times New Roman"/>
                <w:b/>
                <w:bCs/>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49581B64">
            <w:pPr>
              <w:jc w:val="right"/>
              <w:rPr>
                <w:rFonts w:ascii="Times New Roman" w:hAnsi="Times New Roman" w:cs="Times New Roman"/>
                <w:b/>
                <w:bCs/>
                <w:szCs w:val="21"/>
              </w:rPr>
            </w:pPr>
            <w:r>
              <w:rPr>
                <w:rFonts w:ascii="Times New Roman" w:hAnsi="Times New Roman" w:cs="Times New Roman"/>
                <w:b/>
                <w:bCs/>
                <w:szCs w:val="21"/>
              </w:rPr>
              <w:t>0.00</w:t>
            </w:r>
          </w:p>
        </w:tc>
      </w:tr>
      <w:tr w14:paraId="453FA1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03262D83">
            <w:pPr>
              <w:rPr>
                <w:rFonts w:ascii="Times New Roman" w:hAnsi="Times New Roman" w:eastAsia="仿宋_GB2312" w:cs="Times New Roman"/>
                <w:sz w:val="20"/>
                <w:szCs w:val="20"/>
              </w:rPr>
            </w:pPr>
            <w:r>
              <w:rPr>
                <w:rFonts w:ascii="Times New Roman" w:hAnsi="Times New Roman" w:eastAsia="仿宋_GB2312" w:cs="Times New Roman"/>
                <w:sz w:val="20"/>
                <w:szCs w:val="20"/>
              </w:rPr>
              <w:t>2249900</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14:paraId="462E273C">
            <w:pPr>
              <w:rPr>
                <w:rFonts w:ascii="仿宋_GB2312" w:hAnsi="Times New Roman" w:eastAsia="仿宋_GB2312" w:cs="Times New Roman"/>
                <w:sz w:val="20"/>
                <w:szCs w:val="20"/>
              </w:rPr>
            </w:pPr>
            <w:r>
              <w:rPr>
                <w:rFonts w:hint="eastAsia" w:ascii="仿宋_GB2312" w:hAnsi="Times New Roman" w:eastAsia="仿宋_GB2312" w:cs="Times New Roman"/>
                <w:sz w:val="20"/>
                <w:szCs w:val="20"/>
              </w:rPr>
              <w:t xml:space="preserve">  其他灾害防治及应急管理支出</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14C599B1">
            <w:pPr>
              <w:jc w:val="right"/>
              <w:rPr>
                <w:rFonts w:ascii="Times New Roman" w:hAnsi="Times New Roman" w:cs="Times New Roman"/>
                <w:szCs w:val="21"/>
              </w:rPr>
            </w:pPr>
            <w:r>
              <w:rPr>
                <w:rFonts w:ascii="Times New Roman" w:hAnsi="Times New Roman" w:cs="Times New Roman"/>
                <w:szCs w:val="21"/>
              </w:rPr>
              <w:t>1.90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FBBE145">
            <w:pPr>
              <w:jc w:val="right"/>
              <w:rPr>
                <w:rFonts w:ascii="Times New Roman" w:hAnsi="Times New Roman" w:cs="Times New Roman"/>
                <w:szCs w:val="21"/>
              </w:rPr>
            </w:pPr>
            <w:r>
              <w:rPr>
                <w:rFonts w:ascii="Times New Roman" w:hAnsi="Times New Roman" w:cs="Times New Roman"/>
                <w:szCs w:val="21"/>
              </w:rPr>
              <w:t>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DBA2246">
            <w:pPr>
              <w:jc w:val="right"/>
              <w:rPr>
                <w:rFonts w:ascii="Times New Roman" w:hAnsi="Times New Roman" w:cs="Times New Roman"/>
                <w:szCs w:val="21"/>
              </w:rPr>
            </w:pPr>
            <w:r>
              <w:rPr>
                <w:rFonts w:ascii="Times New Roman" w:hAnsi="Times New Roman" w:cs="Times New Roman"/>
                <w:szCs w:val="21"/>
              </w:rPr>
              <w:t>1.90</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4695A12">
            <w:pPr>
              <w:jc w:val="right"/>
              <w:rPr>
                <w:rFonts w:ascii="Times New Roman" w:hAnsi="Times New Roman" w:cs="Times New Roman"/>
                <w:szCs w:val="21"/>
              </w:rPr>
            </w:pPr>
            <w:r>
              <w:rPr>
                <w:rFonts w:ascii="Times New Roman" w:hAnsi="Times New Roman" w:cs="Times New Roman"/>
                <w:szCs w:val="21"/>
              </w:rPr>
              <w:t>0.00</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1C7E2CC">
            <w:pPr>
              <w:jc w:val="right"/>
              <w:rPr>
                <w:rFonts w:ascii="Times New Roman" w:hAnsi="Times New Roman" w:cs="Times New Roman"/>
                <w:szCs w:val="21"/>
              </w:rPr>
            </w:pPr>
            <w:r>
              <w:rPr>
                <w:rFonts w:ascii="Times New Roman" w:hAnsi="Times New Roman" w:cs="Times New Roman"/>
                <w:szCs w:val="21"/>
              </w:rPr>
              <w:t>　</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082DCD9A">
            <w:pPr>
              <w:jc w:val="right"/>
              <w:rPr>
                <w:rFonts w:ascii="Times New Roman" w:hAnsi="Times New Roman" w:cs="Times New Roman"/>
                <w:szCs w:val="21"/>
              </w:rPr>
            </w:pPr>
            <w:r>
              <w:rPr>
                <w:rFonts w:ascii="Times New Roman" w:hAnsi="Times New Roman" w:cs="Times New Roman"/>
                <w:szCs w:val="21"/>
              </w:rPr>
              <w:t>0.00</w:t>
            </w:r>
          </w:p>
        </w:tc>
      </w:tr>
    </w:tbl>
    <w:p w14:paraId="0F7D60F6">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14:paraId="1DF47CD5">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14:paraId="6EB9A531">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14:paraId="329CD3C9">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部门：湖南省广播电视局</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9"/>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14:paraId="68F25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14:paraId="5A43AA1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14:paraId="27FAC0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14:paraId="656590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14:paraId="4103A37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14:paraId="6E01B19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14:paraId="6198FC1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14:paraId="606B6BE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14:paraId="46C74FA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14:paraId="6668454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14:paraId="40380B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14:paraId="5A4320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14:paraId="7C3B62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25CC73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14:paraId="5B165A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14:paraId="5A6E98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14:paraId="1B3095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14:paraId="4E52DB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14:paraId="5A66E2D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14:paraId="4926D3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14:paraId="411083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14:paraId="737738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0E520D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14:paraId="77E04F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14:paraId="1D357131">
            <w:pPr>
              <w:jc w:val="right"/>
              <w:rPr>
                <w:rFonts w:ascii="Times New Roman" w:hAnsi="Times New Roman" w:cs="Times New Roman"/>
                <w:szCs w:val="21"/>
              </w:rPr>
            </w:pPr>
            <w:r>
              <w:rPr>
                <w:rFonts w:ascii="Times New Roman" w:hAnsi="Times New Roman" w:cs="Times New Roman"/>
                <w:szCs w:val="21"/>
              </w:rPr>
              <w:t xml:space="preserve">21298.23 </w:t>
            </w:r>
          </w:p>
        </w:tc>
        <w:tc>
          <w:tcPr>
            <w:tcW w:w="3761" w:type="dxa"/>
            <w:shd w:val="clear" w:color="auto" w:fill="auto"/>
            <w:vAlign w:val="center"/>
          </w:tcPr>
          <w:p w14:paraId="7B816F5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tcPr>
          <w:p w14:paraId="65095D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w:t>
            </w:r>
          </w:p>
        </w:tc>
        <w:tc>
          <w:tcPr>
            <w:tcW w:w="1880" w:type="dxa"/>
            <w:shd w:val="clear" w:color="auto" w:fill="auto"/>
            <w:vAlign w:val="center"/>
          </w:tcPr>
          <w:p w14:paraId="7063A754">
            <w:pPr>
              <w:jc w:val="right"/>
              <w:rPr>
                <w:rFonts w:ascii="Times New Roman" w:hAnsi="Times New Roman" w:cs="Times New Roman"/>
                <w:sz w:val="20"/>
                <w:szCs w:val="20"/>
              </w:rPr>
            </w:pPr>
          </w:p>
        </w:tc>
        <w:tc>
          <w:tcPr>
            <w:tcW w:w="1660" w:type="dxa"/>
            <w:shd w:val="clear" w:color="auto" w:fill="auto"/>
            <w:vAlign w:val="center"/>
          </w:tcPr>
          <w:p w14:paraId="0DE85FB5">
            <w:pPr>
              <w:jc w:val="right"/>
              <w:rPr>
                <w:rFonts w:ascii="Times New Roman" w:hAnsi="Times New Roman" w:cs="Times New Roman"/>
                <w:sz w:val="20"/>
                <w:szCs w:val="20"/>
              </w:rPr>
            </w:pPr>
          </w:p>
        </w:tc>
        <w:tc>
          <w:tcPr>
            <w:tcW w:w="1572" w:type="dxa"/>
            <w:shd w:val="clear" w:color="auto" w:fill="auto"/>
            <w:vAlign w:val="center"/>
          </w:tcPr>
          <w:p w14:paraId="16C2FA32">
            <w:pPr>
              <w:jc w:val="right"/>
              <w:rPr>
                <w:rFonts w:ascii="Times New Roman" w:hAnsi="Times New Roman" w:cs="Times New Roman"/>
                <w:sz w:val="20"/>
                <w:szCs w:val="20"/>
              </w:rPr>
            </w:pPr>
          </w:p>
        </w:tc>
      </w:tr>
      <w:tr w14:paraId="322F5E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CFF09C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14:paraId="2E94B5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14:paraId="4434D54B">
            <w:pPr>
              <w:jc w:val="right"/>
              <w:rPr>
                <w:rFonts w:ascii="Times New Roman" w:hAnsi="Times New Roman" w:cs="Times New Roman"/>
                <w:szCs w:val="21"/>
              </w:rPr>
            </w:pPr>
            <w:r>
              <w:rPr>
                <w:rFonts w:ascii="Times New Roman" w:hAnsi="Times New Roman" w:cs="Times New Roman"/>
                <w:szCs w:val="21"/>
              </w:rPr>
              <w:t xml:space="preserve">10.00 </w:t>
            </w:r>
          </w:p>
        </w:tc>
        <w:tc>
          <w:tcPr>
            <w:tcW w:w="3761" w:type="dxa"/>
            <w:shd w:val="clear" w:color="auto" w:fill="auto"/>
            <w:vAlign w:val="center"/>
          </w:tcPr>
          <w:p w14:paraId="50478B4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tcPr>
          <w:p w14:paraId="661F9E5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31</w:t>
            </w:r>
          </w:p>
        </w:tc>
        <w:tc>
          <w:tcPr>
            <w:tcW w:w="1880" w:type="dxa"/>
            <w:shd w:val="clear" w:color="auto" w:fill="auto"/>
            <w:vAlign w:val="center"/>
          </w:tcPr>
          <w:p w14:paraId="16C831B8">
            <w:pPr>
              <w:jc w:val="right"/>
              <w:rPr>
                <w:rFonts w:ascii="Times New Roman" w:hAnsi="Times New Roman" w:cs="Times New Roman"/>
                <w:sz w:val="20"/>
                <w:szCs w:val="20"/>
              </w:rPr>
            </w:pPr>
          </w:p>
        </w:tc>
        <w:tc>
          <w:tcPr>
            <w:tcW w:w="1660" w:type="dxa"/>
            <w:shd w:val="clear" w:color="auto" w:fill="auto"/>
            <w:vAlign w:val="center"/>
          </w:tcPr>
          <w:p w14:paraId="40ED11C4">
            <w:pPr>
              <w:jc w:val="right"/>
              <w:rPr>
                <w:rFonts w:ascii="Times New Roman" w:hAnsi="Times New Roman" w:cs="Times New Roman"/>
                <w:sz w:val="20"/>
                <w:szCs w:val="20"/>
              </w:rPr>
            </w:pPr>
          </w:p>
        </w:tc>
        <w:tc>
          <w:tcPr>
            <w:tcW w:w="1572" w:type="dxa"/>
            <w:shd w:val="clear" w:color="auto" w:fill="auto"/>
            <w:vAlign w:val="center"/>
          </w:tcPr>
          <w:p w14:paraId="4593BEE5">
            <w:pPr>
              <w:jc w:val="right"/>
              <w:rPr>
                <w:rFonts w:ascii="Times New Roman" w:hAnsi="Times New Roman" w:cs="Times New Roman"/>
                <w:sz w:val="20"/>
                <w:szCs w:val="20"/>
              </w:rPr>
            </w:pPr>
          </w:p>
        </w:tc>
      </w:tr>
      <w:tr w14:paraId="327CEB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0E4F533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3F3105F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14:paraId="70A49811">
            <w:pPr>
              <w:jc w:val="right"/>
              <w:rPr>
                <w:rFonts w:ascii="Times New Roman" w:hAnsi="Times New Roman" w:cs="Times New Roman"/>
                <w:szCs w:val="21"/>
              </w:rPr>
            </w:pPr>
          </w:p>
        </w:tc>
        <w:tc>
          <w:tcPr>
            <w:tcW w:w="3761" w:type="dxa"/>
            <w:shd w:val="clear" w:color="auto" w:fill="auto"/>
            <w:vAlign w:val="center"/>
          </w:tcPr>
          <w:p w14:paraId="63A8364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tcPr>
          <w:p w14:paraId="4C832F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32</w:t>
            </w:r>
          </w:p>
        </w:tc>
        <w:tc>
          <w:tcPr>
            <w:tcW w:w="1880" w:type="dxa"/>
            <w:shd w:val="clear" w:color="auto" w:fill="auto"/>
            <w:vAlign w:val="center"/>
          </w:tcPr>
          <w:p w14:paraId="5E1C5E2F">
            <w:pPr>
              <w:jc w:val="right"/>
              <w:rPr>
                <w:rFonts w:ascii="Times New Roman" w:hAnsi="Times New Roman" w:cs="Times New Roman"/>
                <w:sz w:val="20"/>
                <w:szCs w:val="20"/>
              </w:rPr>
            </w:pPr>
          </w:p>
        </w:tc>
        <w:tc>
          <w:tcPr>
            <w:tcW w:w="1660" w:type="dxa"/>
            <w:shd w:val="clear" w:color="auto" w:fill="auto"/>
            <w:vAlign w:val="center"/>
          </w:tcPr>
          <w:p w14:paraId="38DF9263">
            <w:pPr>
              <w:jc w:val="right"/>
              <w:rPr>
                <w:rFonts w:ascii="Times New Roman" w:hAnsi="Times New Roman" w:cs="Times New Roman"/>
                <w:sz w:val="20"/>
                <w:szCs w:val="20"/>
              </w:rPr>
            </w:pPr>
          </w:p>
        </w:tc>
        <w:tc>
          <w:tcPr>
            <w:tcW w:w="1572" w:type="dxa"/>
            <w:shd w:val="clear" w:color="auto" w:fill="auto"/>
            <w:vAlign w:val="center"/>
          </w:tcPr>
          <w:p w14:paraId="6D1C0684">
            <w:pPr>
              <w:jc w:val="right"/>
              <w:rPr>
                <w:rFonts w:ascii="Times New Roman" w:hAnsi="Times New Roman" w:cs="Times New Roman"/>
                <w:sz w:val="20"/>
                <w:szCs w:val="20"/>
              </w:rPr>
            </w:pPr>
          </w:p>
        </w:tc>
      </w:tr>
      <w:tr w14:paraId="5FD78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15DF97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5D88766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14:paraId="544C8C8A">
            <w:pPr>
              <w:jc w:val="right"/>
              <w:rPr>
                <w:rFonts w:ascii="Times New Roman" w:hAnsi="Times New Roman" w:cs="Times New Roman"/>
                <w:szCs w:val="21"/>
              </w:rPr>
            </w:pPr>
          </w:p>
        </w:tc>
        <w:tc>
          <w:tcPr>
            <w:tcW w:w="3761" w:type="dxa"/>
            <w:shd w:val="clear" w:color="auto" w:fill="auto"/>
            <w:vAlign w:val="center"/>
          </w:tcPr>
          <w:p w14:paraId="54ECD4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tcPr>
          <w:p w14:paraId="370F15D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33</w:t>
            </w:r>
          </w:p>
        </w:tc>
        <w:tc>
          <w:tcPr>
            <w:tcW w:w="1880" w:type="dxa"/>
            <w:shd w:val="clear" w:color="auto" w:fill="auto"/>
            <w:vAlign w:val="center"/>
          </w:tcPr>
          <w:p w14:paraId="20415CAB">
            <w:pPr>
              <w:jc w:val="right"/>
              <w:rPr>
                <w:rFonts w:ascii="Times New Roman" w:hAnsi="Times New Roman" w:cs="Times New Roman"/>
                <w:sz w:val="20"/>
                <w:szCs w:val="20"/>
              </w:rPr>
            </w:pPr>
          </w:p>
        </w:tc>
        <w:tc>
          <w:tcPr>
            <w:tcW w:w="1660" w:type="dxa"/>
            <w:shd w:val="clear" w:color="auto" w:fill="auto"/>
            <w:vAlign w:val="center"/>
          </w:tcPr>
          <w:p w14:paraId="2D6B0748">
            <w:pPr>
              <w:jc w:val="right"/>
              <w:rPr>
                <w:rFonts w:ascii="Times New Roman" w:hAnsi="Times New Roman" w:cs="Times New Roman"/>
                <w:sz w:val="20"/>
                <w:szCs w:val="20"/>
              </w:rPr>
            </w:pPr>
          </w:p>
        </w:tc>
        <w:tc>
          <w:tcPr>
            <w:tcW w:w="1572" w:type="dxa"/>
            <w:shd w:val="clear" w:color="auto" w:fill="auto"/>
            <w:vAlign w:val="center"/>
          </w:tcPr>
          <w:p w14:paraId="7C4814A5">
            <w:pPr>
              <w:jc w:val="right"/>
              <w:rPr>
                <w:rFonts w:ascii="Times New Roman" w:hAnsi="Times New Roman" w:cs="Times New Roman"/>
                <w:sz w:val="20"/>
                <w:szCs w:val="20"/>
              </w:rPr>
            </w:pPr>
          </w:p>
        </w:tc>
      </w:tr>
      <w:tr w14:paraId="55F8DA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DAD896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379EE5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14:paraId="073A7AE3">
            <w:pPr>
              <w:jc w:val="right"/>
              <w:rPr>
                <w:rFonts w:ascii="Times New Roman" w:hAnsi="Times New Roman" w:cs="Times New Roman"/>
                <w:szCs w:val="21"/>
              </w:rPr>
            </w:pPr>
          </w:p>
        </w:tc>
        <w:tc>
          <w:tcPr>
            <w:tcW w:w="3761" w:type="dxa"/>
            <w:shd w:val="clear" w:color="auto" w:fill="auto"/>
            <w:vAlign w:val="center"/>
          </w:tcPr>
          <w:p w14:paraId="6C2B1A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tcPr>
          <w:p w14:paraId="0B6C72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34</w:t>
            </w:r>
          </w:p>
        </w:tc>
        <w:tc>
          <w:tcPr>
            <w:tcW w:w="1880" w:type="dxa"/>
            <w:shd w:val="clear" w:color="auto" w:fill="auto"/>
            <w:vAlign w:val="center"/>
          </w:tcPr>
          <w:p w14:paraId="4961437D">
            <w:pPr>
              <w:jc w:val="right"/>
              <w:rPr>
                <w:rFonts w:ascii="Times New Roman" w:hAnsi="Times New Roman" w:cs="Times New Roman"/>
                <w:sz w:val="20"/>
                <w:szCs w:val="20"/>
              </w:rPr>
            </w:pPr>
          </w:p>
        </w:tc>
        <w:tc>
          <w:tcPr>
            <w:tcW w:w="1660" w:type="dxa"/>
            <w:shd w:val="clear" w:color="auto" w:fill="auto"/>
            <w:vAlign w:val="center"/>
          </w:tcPr>
          <w:p w14:paraId="4D9FF5DA">
            <w:pPr>
              <w:jc w:val="right"/>
              <w:rPr>
                <w:rFonts w:ascii="Times New Roman" w:hAnsi="Times New Roman" w:cs="Times New Roman"/>
                <w:sz w:val="20"/>
                <w:szCs w:val="20"/>
              </w:rPr>
            </w:pPr>
          </w:p>
        </w:tc>
        <w:tc>
          <w:tcPr>
            <w:tcW w:w="1572" w:type="dxa"/>
            <w:shd w:val="clear" w:color="auto" w:fill="auto"/>
            <w:vAlign w:val="center"/>
          </w:tcPr>
          <w:p w14:paraId="450DDA36">
            <w:pPr>
              <w:jc w:val="right"/>
              <w:rPr>
                <w:rFonts w:ascii="Times New Roman" w:hAnsi="Times New Roman" w:cs="Times New Roman"/>
                <w:sz w:val="20"/>
                <w:szCs w:val="20"/>
              </w:rPr>
            </w:pPr>
          </w:p>
        </w:tc>
      </w:tr>
      <w:tr w14:paraId="02283A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768A2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0D1D06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14:paraId="2D28EEE9">
            <w:pPr>
              <w:jc w:val="right"/>
              <w:rPr>
                <w:rFonts w:ascii="Times New Roman" w:hAnsi="Times New Roman" w:cs="Times New Roman"/>
                <w:szCs w:val="21"/>
              </w:rPr>
            </w:pPr>
          </w:p>
        </w:tc>
        <w:tc>
          <w:tcPr>
            <w:tcW w:w="3761" w:type="dxa"/>
            <w:shd w:val="clear" w:color="auto" w:fill="auto"/>
            <w:vAlign w:val="center"/>
          </w:tcPr>
          <w:p w14:paraId="74C647B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tcPr>
          <w:p w14:paraId="102C0B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35</w:t>
            </w:r>
          </w:p>
        </w:tc>
        <w:tc>
          <w:tcPr>
            <w:tcW w:w="1880" w:type="dxa"/>
            <w:shd w:val="clear" w:color="auto" w:fill="auto"/>
            <w:vAlign w:val="center"/>
          </w:tcPr>
          <w:p w14:paraId="1DBEE18B">
            <w:pPr>
              <w:jc w:val="right"/>
              <w:rPr>
                <w:rFonts w:ascii="Times New Roman" w:hAnsi="Times New Roman" w:cs="Times New Roman"/>
                <w:sz w:val="20"/>
                <w:szCs w:val="20"/>
              </w:rPr>
            </w:pPr>
          </w:p>
        </w:tc>
        <w:tc>
          <w:tcPr>
            <w:tcW w:w="1660" w:type="dxa"/>
            <w:shd w:val="clear" w:color="auto" w:fill="auto"/>
            <w:vAlign w:val="center"/>
          </w:tcPr>
          <w:p w14:paraId="5454180F">
            <w:pPr>
              <w:jc w:val="right"/>
              <w:rPr>
                <w:rFonts w:ascii="Times New Roman" w:hAnsi="Times New Roman" w:cs="Times New Roman"/>
                <w:sz w:val="20"/>
                <w:szCs w:val="20"/>
              </w:rPr>
            </w:pPr>
          </w:p>
        </w:tc>
        <w:tc>
          <w:tcPr>
            <w:tcW w:w="1572" w:type="dxa"/>
            <w:shd w:val="clear" w:color="auto" w:fill="auto"/>
            <w:vAlign w:val="center"/>
          </w:tcPr>
          <w:p w14:paraId="5E4732E5">
            <w:pPr>
              <w:jc w:val="right"/>
              <w:rPr>
                <w:rFonts w:ascii="Times New Roman" w:hAnsi="Times New Roman" w:cs="Times New Roman"/>
                <w:sz w:val="20"/>
                <w:szCs w:val="20"/>
              </w:rPr>
            </w:pPr>
          </w:p>
        </w:tc>
      </w:tr>
      <w:tr w14:paraId="48537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051101A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41B980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14:paraId="75D680DE">
            <w:pPr>
              <w:jc w:val="right"/>
              <w:rPr>
                <w:rFonts w:ascii="Times New Roman" w:hAnsi="Times New Roman" w:cs="Times New Roman"/>
                <w:szCs w:val="21"/>
              </w:rPr>
            </w:pPr>
          </w:p>
        </w:tc>
        <w:tc>
          <w:tcPr>
            <w:tcW w:w="3761" w:type="dxa"/>
            <w:shd w:val="clear" w:color="auto" w:fill="auto"/>
            <w:vAlign w:val="center"/>
          </w:tcPr>
          <w:p w14:paraId="41A1F1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七、文化旅游体育与传媒支出</w:t>
            </w:r>
          </w:p>
        </w:tc>
        <w:tc>
          <w:tcPr>
            <w:tcW w:w="430" w:type="dxa"/>
            <w:shd w:val="clear" w:color="auto" w:fill="auto"/>
          </w:tcPr>
          <w:p w14:paraId="4F7E5C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36</w:t>
            </w:r>
          </w:p>
        </w:tc>
        <w:tc>
          <w:tcPr>
            <w:tcW w:w="1880" w:type="dxa"/>
            <w:shd w:val="clear" w:color="auto" w:fill="auto"/>
            <w:vAlign w:val="center"/>
          </w:tcPr>
          <w:p w14:paraId="77FF91D9">
            <w:pPr>
              <w:jc w:val="right"/>
              <w:rPr>
                <w:rFonts w:ascii="Times New Roman" w:hAnsi="Times New Roman" w:cs="Times New Roman"/>
                <w:sz w:val="20"/>
                <w:szCs w:val="20"/>
              </w:rPr>
            </w:pPr>
            <w:r>
              <w:rPr>
                <w:rFonts w:ascii="Times New Roman" w:hAnsi="Times New Roman" w:cs="Times New Roman"/>
                <w:sz w:val="20"/>
                <w:szCs w:val="20"/>
              </w:rPr>
              <w:t xml:space="preserve">17317.38 </w:t>
            </w:r>
          </w:p>
        </w:tc>
        <w:tc>
          <w:tcPr>
            <w:tcW w:w="1660" w:type="dxa"/>
            <w:shd w:val="clear" w:color="auto" w:fill="auto"/>
            <w:vAlign w:val="center"/>
          </w:tcPr>
          <w:p w14:paraId="3CA0C068">
            <w:pPr>
              <w:jc w:val="right"/>
              <w:rPr>
                <w:rFonts w:ascii="Times New Roman" w:hAnsi="Times New Roman" w:cs="Times New Roman"/>
                <w:sz w:val="20"/>
                <w:szCs w:val="20"/>
              </w:rPr>
            </w:pPr>
            <w:r>
              <w:rPr>
                <w:rFonts w:ascii="Times New Roman" w:hAnsi="Times New Roman" w:cs="Times New Roman"/>
                <w:sz w:val="20"/>
                <w:szCs w:val="20"/>
              </w:rPr>
              <w:t xml:space="preserve">17307.38 </w:t>
            </w:r>
          </w:p>
        </w:tc>
        <w:tc>
          <w:tcPr>
            <w:tcW w:w="1572" w:type="dxa"/>
            <w:shd w:val="clear" w:color="auto" w:fill="auto"/>
            <w:vAlign w:val="center"/>
          </w:tcPr>
          <w:p w14:paraId="4B1915CF">
            <w:pPr>
              <w:jc w:val="right"/>
              <w:rPr>
                <w:rFonts w:ascii="Times New Roman" w:hAnsi="Times New Roman" w:cs="Times New Roman"/>
                <w:sz w:val="20"/>
                <w:szCs w:val="20"/>
              </w:rPr>
            </w:pPr>
            <w:r>
              <w:rPr>
                <w:rFonts w:ascii="Times New Roman" w:hAnsi="Times New Roman" w:cs="Times New Roman"/>
                <w:sz w:val="20"/>
                <w:szCs w:val="20"/>
              </w:rPr>
              <w:t xml:space="preserve">10.00 </w:t>
            </w:r>
          </w:p>
        </w:tc>
      </w:tr>
      <w:tr w14:paraId="60D19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DFB3F4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766F2BB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14:paraId="3D3294FA">
            <w:pPr>
              <w:jc w:val="right"/>
              <w:rPr>
                <w:rFonts w:ascii="Times New Roman" w:hAnsi="Times New Roman" w:cs="Times New Roman"/>
                <w:szCs w:val="21"/>
              </w:rPr>
            </w:pPr>
          </w:p>
        </w:tc>
        <w:tc>
          <w:tcPr>
            <w:tcW w:w="3761" w:type="dxa"/>
            <w:shd w:val="clear" w:color="auto" w:fill="auto"/>
            <w:vAlign w:val="center"/>
          </w:tcPr>
          <w:p w14:paraId="79CEFE0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八、社会保障和就业支出</w:t>
            </w:r>
          </w:p>
        </w:tc>
        <w:tc>
          <w:tcPr>
            <w:tcW w:w="430" w:type="dxa"/>
            <w:shd w:val="clear" w:color="auto" w:fill="auto"/>
          </w:tcPr>
          <w:p w14:paraId="2BF7AD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37</w:t>
            </w:r>
          </w:p>
        </w:tc>
        <w:tc>
          <w:tcPr>
            <w:tcW w:w="1880" w:type="dxa"/>
            <w:shd w:val="clear" w:color="auto" w:fill="auto"/>
            <w:vAlign w:val="center"/>
          </w:tcPr>
          <w:p w14:paraId="48541F07">
            <w:pPr>
              <w:jc w:val="right"/>
              <w:rPr>
                <w:rFonts w:ascii="Times New Roman" w:hAnsi="Times New Roman" w:cs="Times New Roman"/>
                <w:sz w:val="20"/>
                <w:szCs w:val="20"/>
              </w:rPr>
            </w:pPr>
            <w:r>
              <w:rPr>
                <w:rFonts w:ascii="Times New Roman" w:hAnsi="Times New Roman" w:cs="Times New Roman"/>
                <w:sz w:val="20"/>
                <w:szCs w:val="20"/>
              </w:rPr>
              <w:t xml:space="preserve">1261.16 </w:t>
            </w:r>
          </w:p>
        </w:tc>
        <w:tc>
          <w:tcPr>
            <w:tcW w:w="1660" w:type="dxa"/>
            <w:shd w:val="clear" w:color="auto" w:fill="auto"/>
            <w:vAlign w:val="center"/>
          </w:tcPr>
          <w:p w14:paraId="264B033B">
            <w:pPr>
              <w:jc w:val="right"/>
              <w:rPr>
                <w:rFonts w:ascii="Times New Roman" w:hAnsi="Times New Roman" w:cs="Times New Roman"/>
                <w:sz w:val="20"/>
                <w:szCs w:val="20"/>
              </w:rPr>
            </w:pPr>
            <w:r>
              <w:rPr>
                <w:rFonts w:ascii="Times New Roman" w:hAnsi="Times New Roman" w:cs="Times New Roman"/>
                <w:sz w:val="20"/>
                <w:szCs w:val="20"/>
              </w:rPr>
              <w:t xml:space="preserve">1261.16 </w:t>
            </w:r>
          </w:p>
        </w:tc>
        <w:tc>
          <w:tcPr>
            <w:tcW w:w="1572" w:type="dxa"/>
            <w:shd w:val="clear" w:color="auto" w:fill="auto"/>
            <w:vAlign w:val="center"/>
          </w:tcPr>
          <w:p w14:paraId="4FF22D91">
            <w:pPr>
              <w:jc w:val="right"/>
              <w:rPr>
                <w:rFonts w:ascii="Times New Roman" w:hAnsi="Times New Roman" w:cs="Times New Roman"/>
                <w:sz w:val="20"/>
                <w:szCs w:val="20"/>
              </w:rPr>
            </w:pPr>
          </w:p>
        </w:tc>
      </w:tr>
      <w:tr w14:paraId="233CA6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E35456D">
            <w:pPr>
              <w:widowControl/>
              <w:jc w:val="left"/>
              <w:rPr>
                <w:rFonts w:ascii="Times New Roman" w:hAnsi="Times New Roman" w:eastAsia="仿宋_GB2312" w:cs="Times New Roman"/>
                <w:kern w:val="0"/>
                <w:szCs w:val="21"/>
              </w:rPr>
            </w:pPr>
          </w:p>
        </w:tc>
        <w:tc>
          <w:tcPr>
            <w:tcW w:w="480" w:type="dxa"/>
            <w:shd w:val="clear" w:color="auto" w:fill="auto"/>
            <w:vAlign w:val="center"/>
          </w:tcPr>
          <w:p w14:paraId="25F74AA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14:paraId="341A4053">
            <w:pPr>
              <w:jc w:val="right"/>
              <w:rPr>
                <w:rFonts w:ascii="Times New Roman" w:hAnsi="Times New Roman" w:cs="Times New Roman"/>
                <w:szCs w:val="21"/>
              </w:rPr>
            </w:pPr>
          </w:p>
        </w:tc>
        <w:tc>
          <w:tcPr>
            <w:tcW w:w="3761" w:type="dxa"/>
            <w:shd w:val="clear" w:color="auto" w:fill="auto"/>
            <w:vAlign w:val="center"/>
          </w:tcPr>
          <w:p w14:paraId="632EA8B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九、卫生健康支出</w:t>
            </w:r>
          </w:p>
        </w:tc>
        <w:tc>
          <w:tcPr>
            <w:tcW w:w="430" w:type="dxa"/>
            <w:shd w:val="clear" w:color="auto" w:fill="auto"/>
          </w:tcPr>
          <w:p w14:paraId="63395E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38</w:t>
            </w:r>
          </w:p>
        </w:tc>
        <w:tc>
          <w:tcPr>
            <w:tcW w:w="1880" w:type="dxa"/>
            <w:shd w:val="clear" w:color="auto" w:fill="auto"/>
            <w:vAlign w:val="center"/>
          </w:tcPr>
          <w:p w14:paraId="57202639">
            <w:pPr>
              <w:jc w:val="right"/>
              <w:rPr>
                <w:rFonts w:ascii="Times New Roman" w:hAnsi="Times New Roman" w:cs="Times New Roman"/>
                <w:sz w:val="20"/>
                <w:szCs w:val="20"/>
              </w:rPr>
            </w:pPr>
            <w:r>
              <w:rPr>
                <w:rFonts w:ascii="Times New Roman" w:hAnsi="Times New Roman" w:cs="Times New Roman"/>
                <w:sz w:val="20"/>
                <w:szCs w:val="20"/>
              </w:rPr>
              <w:t xml:space="preserve">134.58 </w:t>
            </w:r>
          </w:p>
        </w:tc>
        <w:tc>
          <w:tcPr>
            <w:tcW w:w="1660" w:type="dxa"/>
            <w:shd w:val="clear" w:color="auto" w:fill="auto"/>
            <w:vAlign w:val="center"/>
          </w:tcPr>
          <w:p w14:paraId="61EE0E5B">
            <w:pPr>
              <w:jc w:val="right"/>
              <w:rPr>
                <w:rFonts w:ascii="Times New Roman" w:hAnsi="Times New Roman" w:cs="Times New Roman"/>
                <w:sz w:val="20"/>
                <w:szCs w:val="20"/>
              </w:rPr>
            </w:pPr>
            <w:r>
              <w:rPr>
                <w:rFonts w:ascii="Times New Roman" w:hAnsi="Times New Roman" w:cs="Times New Roman"/>
                <w:sz w:val="20"/>
                <w:szCs w:val="20"/>
              </w:rPr>
              <w:t xml:space="preserve">134.58 </w:t>
            </w:r>
          </w:p>
        </w:tc>
        <w:tc>
          <w:tcPr>
            <w:tcW w:w="1572" w:type="dxa"/>
            <w:shd w:val="clear" w:color="auto" w:fill="auto"/>
            <w:vAlign w:val="center"/>
          </w:tcPr>
          <w:p w14:paraId="1D727CD2">
            <w:pPr>
              <w:jc w:val="right"/>
              <w:rPr>
                <w:rFonts w:ascii="Times New Roman" w:hAnsi="Times New Roman" w:cs="Times New Roman"/>
                <w:sz w:val="20"/>
                <w:szCs w:val="20"/>
              </w:rPr>
            </w:pPr>
          </w:p>
        </w:tc>
      </w:tr>
      <w:tr w14:paraId="3D0F6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04F381E5">
            <w:pPr>
              <w:widowControl/>
              <w:jc w:val="left"/>
              <w:rPr>
                <w:rFonts w:ascii="Times New Roman" w:hAnsi="Times New Roman" w:eastAsia="仿宋_GB2312" w:cs="Times New Roman"/>
                <w:kern w:val="0"/>
                <w:szCs w:val="21"/>
              </w:rPr>
            </w:pPr>
          </w:p>
        </w:tc>
        <w:tc>
          <w:tcPr>
            <w:tcW w:w="480" w:type="dxa"/>
            <w:shd w:val="clear" w:color="auto" w:fill="auto"/>
            <w:vAlign w:val="center"/>
          </w:tcPr>
          <w:p w14:paraId="696415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14:paraId="16E5D6CE">
            <w:pPr>
              <w:jc w:val="right"/>
              <w:rPr>
                <w:rFonts w:ascii="Times New Roman" w:hAnsi="Times New Roman" w:cs="Times New Roman"/>
                <w:szCs w:val="21"/>
              </w:rPr>
            </w:pPr>
          </w:p>
        </w:tc>
        <w:tc>
          <w:tcPr>
            <w:tcW w:w="3761" w:type="dxa"/>
            <w:shd w:val="clear" w:color="auto" w:fill="auto"/>
            <w:vAlign w:val="center"/>
          </w:tcPr>
          <w:p w14:paraId="2CF69D7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十、节能环保支出</w:t>
            </w:r>
          </w:p>
        </w:tc>
        <w:tc>
          <w:tcPr>
            <w:tcW w:w="430" w:type="dxa"/>
            <w:shd w:val="clear" w:color="auto" w:fill="auto"/>
          </w:tcPr>
          <w:p w14:paraId="05306C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39</w:t>
            </w:r>
          </w:p>
        </w:tc>
        <w:tc>
          <w:tcPr>
            <w:tcW w:w="1880" w:type="dxa"/>
            <w:shd w:val="clear" w:color="auto" w:fill="auto"/>
            <w:vAlign w:val="center"/>
          </w:tcPr>
          <w:p w14:paraId="70EAD0A5">
            <w:pPr>
              <w:jc w:val="right"/>
              <w:rPr>
                <w:rFonts w:ascii="Times New Roman" w:hAnsi="Times New Roman" w:cs="Times New Roman"/>
                <w:sz w:val="20"/>
                <w:szCs w:val="20"/>
              </w:rPr>
            </w:pPr>
          </w:p>
        </w:tc>
        <w:tc>
          <w:tcPr>
            <w:tcW w:w="1660" w:type="dxa"/>
            <w:shd w:val="clear" w:color="auto" w:fill="auto"/>
            <w:vAlign w:val="center"/>
          </w:tcPr>
          <w:p w14:paraId="48FC1E51">
            <w:pPr>
              <w:jc w:val="right"/>
              <w:rPr>
                <w:rFonts w:ascii="Times New Roman" w:hAnsi="Times New Roman" w:cs="Times New Roman"/>
                <w:sz w:val="20"/>
                <w:szCs w:val="20"/>
              </w:rPr>
            </w:pPr>
          </w:p>
        </w:tc>
        <w:tc>
          <w:tcPr>
            <w:tcW w:w="1572" w:type="dxa"/>
            <w:shd w:val="clear" w:color="auto" w:fill="auto"/>
            <w:vAlign w:val="center"/>
          </w:tcPr>
          <w:p w14:paraId="0CD53E4E">
            <w:pPr>
              <w:jc w:val="right"/>
              <w:rPr>
                <w:rFonts w:ascii="Times New Roman" w:hAnsi="Times New Roman" w:cs="Times New Roman"/>
                <w:sz w:val="20"/>
                <w:szCs w:val="20"/>
              </w:rPr>
            </w:pPr>
          </w:p>
        </w:tc>
      </w:tr>
      <w:tr w14:paraId="00EE4E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0FE93093">
            <w:pPr>
              <w:widowControl/>
              <w:jc w:val="left"/>
              <w:rPr>
                <w:rFonts w:ascii="Times New Roman" w:hAnsi="Times New Roman" w:eastAsia="仿宋_GB2312" w:cs="Times New Roman"/>
                <w:kern w:val="0"/>
                <w:szCs w:val="21"/>
              </w:rPr>
            </w:pPr>
          </w:p>
        </w:tc>
        <w:tc>
          <w:tcPr>
            <w:tcW w:w="480" w:type="dxa"/>
            <w:shd w:val="clear" w:color="auto" w:fill="auto"/>
            <w:vAlign w:val="center"/>
          </w:tcPr>
          <w:p w14:paraId="0994D4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14:paraId="2DC2EBC0">
            <w:pPr>
              <w:jc w:val="right"/>
              <w:rPr>
                <w:rFonts w:ascii="Times New Roman" w:hAnsi="Times New Roman" w:cs="Times New Roman"/>
                <w:szCs w:val="21"/>
              </w:rPr>
            </w:pPr>
          </w:p>
        </w:tc>
        <w:tc>
          <w:tcPr>
            <w:tcW w:w="3761" w:type="dxa"/>
            <w:shd w:val="clear" w:color="auto" w:fill="auto"/>
            <w:vAlign w:val="center"/>
          </w:tcPr>
          <w:p w14:paraId="7371B31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十一、城乡社区支出</w:t>
            </w:r>
          </w:p>
        </w:tc>
        <w:tc>
          <w:tcPr>
            <w:tcW w:w="430" w:type="dxa"/>
            <w:shd w:val="clear" w:color="auto" w:fill="auto"/>
          </w:tcPr>
          <w:p w14:paraId="0A00974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40</w:t>
            </w:r>
          </w:p>
        </w:tc>
        <w:tc>
          <w:tcPr>
            <w:tcW w:w="1880" w:type="dxa"/>
            <w:shd w:val="clear" w:color="auto" w:fill="auto"/>
            <w:vAlign w:val="center"/>
          </w:tcPr>
          <w:p w14:paraId="25E8F384">
            <w:pPr>
              <w:jc w:val="right"/>
              <w:rPr>
                <w:rFonts w:ascii="Times New Roman" w:hAnsi="Times New Roman" w:cs="Times New Roman"/>
                <w:sz w:val="20"/>
                <w:szCs w:val="20"/>
              </w:rPr>
            </w:pPr>
          </w:p>
        </w:tc>
        <w:tc>
          <w:tcPr>
            <w:tcW w:w="1660" w:type="dxa"/>
            <w:shd w:val="clear" w:color="auto" w:fill="auto"/>
            <w:vAlign w:val="center"/>
          </w:tcPr>
          <w:p w14:paraId="26F4FBFD">
            <w:pPr>
              <w:jc w:val="right"/>
              <w:rPr>
                <w:rFonts w:ascii="Times New Roman" w:hAnsi="Times New Roman" w:cs="Times New Roman"/>
                <w:sz w:val="20"/>
                <w:szCs w:val="20"/>
              </w:rPr>
            </w:pPr>
          </w:p>
        </w:tc>
        <w:tc>
          <w:tcPr>
            <w:tcW w:w="1572" w:type="dxa"/>
            <w:shd w:val="clear" w:color="auto" w:fill="auto"/>
            <w:vAlign w:val="center"/>
          </w:tcPr>
          <w:p w14:paraId="3700AB44">
            <w:pPr>
              <w:jc w:val="right"/>
              <w:rPr>
                <w:rFonts w:ascii="Times New Roman" w:hAnsi="Times New Roman" w:cs="Times New Roman"/>
                <w:sz w:val="20"/>
                <w:szCs w:val="20"/>
              </w:rPr>
            </w:pPr>
          </w:p>
        </w:tc>
      </w:tr>
      <w:tr w14:paraId="7B2CA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F9F1114">
            <w:pPr>
              <w:widowControl/>
              <w:jc w:val="left"/>
              <w:rPr>
                <w:rFonts w:ascii="Times New Roman" w:hAnsi="Times New Roman" w:eastAsia="仿宋_GB2312" w:cs="Times New Roman"/>
                <w:kern w:val="0"/>
                <w:szCs w:val="21"/>
              </w:rPr>
            </w:pPr>
          </w:p>
        </w:tc>
        <w:tc>
          <w:tcPr>
            <w:tcW w:w="480" w:type="dxa"/>
            <w:shd w:val="clear" w:color="auto" w:fill="auto"/>
            <w:vAlign w:val="center"/>
          </w:tcPr>
          <w:p w14:paraId="21DDA3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14:paraId="0779F979">
            <w:pPr>
              <w:jc w:val="right"/>
              <w:rPr>
                <w:rFonts w:ascii="Times New Roman" w:hAnsi="Times New Roman" w:cs="Times New Roman"/>
                <w:szCs w:val="21"/>
              </w:rPr>
            </w:pPr>
          </w:p>
        </w:tc>
        <w:tc>
          <w:tcPr>
            <w:tcW w:w="3761" w:type="dxa"/>
            <w:shd w:val="clear" w:color="auto" w:fill="auto"/>
            <w:vAlign w:val="center"/>
          </w:tcPr>
          <w:p w14:paraId="2B8582E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十二、农林水支出</w:t>
            </w:r>
          </w:p>
        </w:tc>
        <w:tc>
          <w:tcPr>
            <w:tcW w:w="430" w:type="dxa"/>
            <w:shd w:val="clear" w:color="auto" w:fill="auto"/>
          </w:tcPr>
          <w:p w14:paraId="4794F4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41</w:t>
            </w:r>
          </w:p>
        </w:tc>
        <w:tc>
          <w:tcPr>
            <w:tcW w:w="1880" w:type="dxa"/>
            <w:shd w:val="clear" w:color="auto" w:fill="auto"/>
            <w:vAlign w:val="center"/>
          </w:tcPr>
          <w:p w14:paraId="1E3A4452">
            <w:pPr>
              <w:jc w:val="right"/>
              <w:rPr>
                <w:rFonts w:ascii="Times New Roman" w:hAnsi="Times New Roman" w:cs="Times New Roman"/>
                <w:sz w:val="20"/>
                <w:szCs w:val="20"/>
              </w:rPr>
            </w:pPr>
          </w:p>
        </w:tc>
        <w:tc>
          <w:tcPr>
            <w:tcW w:w="1660" w:type="dxa"/>
            <w:shd w:val="clear" w:color="auto" w:fill="auto"/>
            <w:vAlign w:val="center"/>
          </w:tcPr>
          <w:p w14:paraId="59C3E1D9">
            <w:pPr>
              <w:jc w:val="right"/>
              <w:rPr>
                <w:rFonts w:ascii="Times New Roman" w:hAnsi="Times New Roman" w:cs="Times New Roman"/>
                <w:sz w:val="20"/>
                <w:szCs w:val="20"/>
              </w:rPr>
            </w:pPr>
          </w:p>
        </w:tc>
        <w:tc>
          <w:tcPr>
            <w:tcW w:w="1572" w:type="dxa"/>
            <w:shd w:val="clear" w:color="auto" w:fill="auto"/>
            <w:vAlign w:val="center"/>
          </w:tcPr>
          <w:p w14:paraId="111394FC">
            <w:pPr>
              <w:jc w:val="right"/>
              <w:rPr>
                <w:rFonts w:ascii="Times New Roman" w:hAnsi="Times New Roman" w:cs="Times New Roman"/>
                <w:sz w:val="20"/>
                <w:szCs w:val="20"/>
              </w:rPr>
            </w:pPr>
          </w:p>
        </w:tc>
      </w:tr>
      <w:tr w14:paraId="744E3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0499E676">
            <w:pPr>
              <w:widowControl/>
              <w:jc w:val="left"/>
              <w:rPr>
                <w:rFonts w:ascii="Times New Roman" w:hAnsi="Times New Roman" w:eastAsia="仿宋_GB2312" w:cs="Times New Roman"/>
                <w:kern w:val="0"/>
                <w:szCs w:val="21"/>
              </w:rPr>
            </w:pPr>
          </w:p>
        </w:tc>
        <w:tc>
          <w:tcPr>
            <w:tcW w:w="480" w:type="dxa"/>
            <w:shd w:val="clear" w:color="auto" w:fill="auto"/>
            <w:vAlign w:val="center"/>
          </w:tcPr>
          <w:p w14:paraId="21CF294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14:paraId="6838D34A">
            <w:pPr>
              <w:jc w:val="right"/>
              <w:rPr>
                <w:rFonts w:ascii="Times New Roman" w:hAnsi="Times New Roman" w:cs="Times New Roman"/>
                <w:szCs w:val="21"/>
              </w:rPr>
            </w:pPr>
          </w:p>
        </w:tc>
        <w:tc>
          <w:tcPr>
            <w:tcW w:w="3761" w:type="dxa"/>
            <w:shd w:val="clear" w:color="auto" w:fill="auto"/>
            <w:vAlign w:val="center"/>
          </w:tcPr>
          <w:p w14:paraId="03D93C2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十三、交通运输支出</w:t>
            </w:r>
          </w:p>
        </w:tc>
        <w:tc>
          <w:tcPr>
            <w:tcW w:w="430" w:type="dxa"/>
            <w:shd w:val="clear" w:color="auto" w:fill="auto"/>
          </w:tcPr>
          <w:p w14:paraId="2D0833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42</w:t>
            </w:r>
          </w:p>
        </w:tc>
        <w:tc>
          <w:tcPr>
            <w:tcW w:w="1880" w:type="dxa"/>
            <w:shd w:val="clear" w:color="auto" w:fill="auto"/>
            <w:vAlign w:val="center"/>
          </w:tcPr>
          <w:p w14:paraId="22BA46AD">
            <w:pPr>
              <w:jc w:val="right"/>
              <w:rPr>
                <w:rFonts w:ascii="Times New Roman" w:hAnsi="Times New Roman" w:cs="Times New Roman"/>
                <w:sz w:val="20"/>
                <w:szCs w:val="20"/>
              </w:rPr>
            </w:pPr>
          </w:p>
        </w:tc>
        <w:tc>
          <w:tcPr>
            <w:tcW w:w="1660" w:type="dxa"/>
            <w:shd w:val="clear" w:color="auto" w:fill="auto"/>
            <w:vAlign w:val="center"/>
          </w:tcPr>
          <w:p w14:paraId="6B639B65">
            <w:pPr>
              <w:jc w:val="right"/>
              <w:rPr>
                <w:rFonts w:ascii="Times New Roman" w:hAnsi="Times New Roman" w:cs="Times New Roman"/>
                <w:sz w:val="20"/>
                <w:szCs w:val="20"/>
              </w:rPr>
            </w:pPr>
          </w:p>
        </w:tc>
        <w:tc>
          <w:tcPr>
            <w:tcW w:w="1572" w:type="dxa"/>
            <w:shd w:val="clear" w:color="auto" w:fill="auto"/>
            <w:vAlign w:val="center"/>
          </w:tcPr>
          <w:p w14:paraId="4CA9A1D4">
            <w:pPr>
              <w:jc w:val="right"/>
              <w:rPr>
                <w:rFonts w:ascii="Times New Roman" w:hAnsi="Times New Roman" w:cs="Times New Roman"/>
                <w:sz w:val="20"/>
                <w:szCs w:val="20"/>
              </w:rPr>
            </w:pPr>
          </w:p>
        </w:tc>
      </w:tr>
      <w:tr w14:paraId="1C615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1286F564">
            <w:pPr>
              <w:widowControl/>
              <w:jc w:val="left"/>
              <w:rPr>
                <w:rFonts w:ascii="Times New Roman" w:hAnsi="Times New Roman" w:eastAsia="仿宋_GB2312" w:cs="Times New Roman"/>
                <w:kern w:val="0"/>
                <w:szCs w:val="21"/>
              </w:rPr>
            </w:pPr>
          </w:p>
        </w:tc>
        <w:tc>
          <w:tcPr>
            <w:tcW w:w="480" w:type="dxa"/>
            <w:shd w:val="clear" w:color="auto" w:fill="auto"/>
            <w:vAlign w:val="center"/>
          </w:tcPr>
          <w:p w14:paraId="097CCC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14:paraId="7BCEDB40">
            <w:pPr>
              <w:jc w:val="right"/>
              <w:rPr>
                <w:rFonts w:ascii="Times New Roman" w:hAnsi="Times New Roman" w:cs="Times New Roman"/>
                <w:szCs w:val="21"/>
              </w:rPr>
            </w:pPr>
          </w:p>
        </w:tc>
        <w:tc>
          <w:tcPr>
            <w:tcW w:w="3761" w:type="dxa"/>
            <w:shd w:val="clear" w:color="auto" w:fill="auto"/>
            <w:vAlign w:val="center"/>
          </w:tcPr>
          <w:p w14:paraId="129F14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十四、资源勘探信息等支出</w:t>
            </w:r>
          </w:p>
        </w:tc>
        <w:tc>
          <w:tcPr>
            <w:tcW w:w="430" w:type="dxa"/>
            <w:shd w:val="clear" w:color="auto" w:fill="auto"/>
          </w:tcPr>
          <w:p w14:paraId="2D7E53A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43</w:t>
            </w:r>
          </w:p>
        </w:tc>
        <w:tc>
          <w:tcPr>
            <w:tcW w:w="1880" w:type="dxa"/>
            <w:shd w:val="clear" w:color="auto" w:fill="auto"/>
            <w:vAlign w:val="center"/>
          </w:tcPr>
          <w:p w14:paraId="2FA9FB03">
            <w:pPr>
              <w:jc w:val="right"/>
              <w:rPr>
                <w:rFonts w:ascii="Times New Roman" w:hAnsi="Times New Roman" w:cs="Times New Roman"/>
                <w:sz w:val="20"/>
                <w:szCs w:val="20"/>
              </w:rPr>
            </w:pPr>
            <w:r>
              <w:rPr>
                <w:rFonts w:ascii="Times New Roman" w:hAnsi="Times New Roman" w:cs="Times New Roman"/>
                <w:sz w:val="20"/>
                <w:szCs w:val="20"/>
              </w:rPr>
              <w:t xml:space="preserve">3.00 </w:t>
            </w:r>
          </w:p>
        </w:tc>
        <w:tc>
          <w:tcPr>
            <w:tcW w:w="1660" w:type="dxa"/>
            <w:shd w:val="clear" w:color="auto" w:fill="auto"/>
            <w:vAlign w:val="center"/>
          </w:tcPr>
          <w:p w14:paraId="1F87993A">
            <w:pPr>
              <w:jc w:val="right"/>
              <w:rPr>
                <w:rFonts w:ascii="Times New Roman" w:hAnsi="Times New Roman" w:cs="Times New Roman"/>
                <w:sz w:val="20"/>
                <w:szCs w:val="20"/>
              </w:rPr>
            </w:pPr>
            <w:r>
              <w:rPr>
                <w:rFonts w:ascii="Times New Roman" w:hAnsi="Times New Roman" w:cs="Times New Roman"/>
                <w:sz w:val="20"/>
                <w:szCs w:val="20"/>
              </w:rPr>
              <w:t xml:space="preserve">3.00 </w:t>
            </w:r>
          </w:p>
        </w:tc>
        <w:tc>
          <w:tcPr>
            <w:tcW w:w="1572" w:type="dxa"/>
            <w:shd w:val="clear" w:color="auto" w:fill="auto"/>
            <w:vAlign w:val="center"/>
          </w:tcPr>
          <w:p w14:paraId="569192A2">
            <w:pPr>
              <w:jc w:val="right"/>
              <w:rPr>
                <w:rFonts w:ascii="Times New Roman" w:hAnsi="Times New Roman" w:cs="Times New Roman"/>
                <w:sz w:val="20"/>
                <w:szCs w:val="20"/>
              </w:rPr>
            </w:pPr>
          </w:p>
        </w:tc>
      </w:tr>
      <w:tr w14:paraId="40595D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E9464E0">
            <w:pPr>
              <w:widowControl/>
              <w:jc w:val="left"/>
              <w:rPr>
                <w:rFonts w:ascii="Times New Roman" w:hAnsi="Times New Roman" w:eastAsia="仿宋_GB2312" w:cs="Times New Roman"/>
                <w:kern w:val="0"/>
                <w:szCs w:val="21"/>
              </w:rPr>
            </w:pPr>
          </w:p>
        </w:tc>
        <w:tc>
          <w:tcPr>
            <w:tcW w:w="480" w:type="dxa"/>
            <w:shd w:val="clear" w:color="auto" w:fill="auto"/>
            <w:vAlign w:val="center"/>
          </w:tcPr>
          <w:p w14:paraId="6D2B62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14:paraId="3FC5D6D8">
            <w:pPr>
              <w:jc w:val="right"/>
              <w:rPr>
                <w:rFonts w:ascii="Times New Roman" w:hAnsi="Times New Roman" w:cs="Times New Roman"/>
                <w:szCs w:val="21"/>
              </w:rPr>
            </w:pPr>
          </w:p>
        </w:tc>
        <w:tc>
          <w:tcPr>
            <w:tcW w:w="3761" w:type="dxa"/>
            <w:shd w:val="clear" w:color="auto" w:fill="auto"/>
            <w:vAlign w:val="center"/>
          </w:tcPr>
          <w:p w14:paraId="440E99A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十五、商业服务业等支出</w:t>
            </w:r>
          </w:p>
        </w:tc>
        <w:tc>
          <w:tcPr>
            <w:tcW w:w="430" w:type="dxa"/>
            <w:shd w:val="clear" w:color="auto" w:fill="auto"/>
          </w:tcPr>
          <w:p w14:paraId="2D48B81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44</w:t>
            </w:r>
          </w:p>
        </w:tc>
        <w:tc>
          <w:tcPr>
            <w:tcW w:w="1880" w:type="dxa"/>
            <w:shd w:val="clear" w:color="auto" w:fill="auto"/>
            <w:vAlign w:val="center"/>
          </w:tcPr>
          <w:p w14:paraId="48015D32">
            <w:pPr>
              <w:jc w:val="right"/>
              <w:rPr>
                <w:rFonts w:ascii="Times New Roman" w:hAnsi="Times New Roman" w:cs="Times New Roman"/>
                <w:sz w:val="20"/>
                <w:szCs w:val="20"/>
              </w:rPr>
            </w:pPr>
          </w:p>
        </w:tc>
        <w:tc>
          <w:tcPr>
            <w:tcW w:w="1660" w:type="dxa"/>
            <w:shd w:val="clear" w:color="auto" w:fill="auto"/>
            <w:vAlign w:val="center"/>
          </w:tcPr>
          <w:p w14:paraId="5CFB4BEE">
            <w:pPr>
              <w:jc w:val="right"/>
              <w:rPr>
                <w:rFonts w:ascii="Times New Roman" w:hAnsi="Times New Roman" w:cs="Times New Roman"/>
                <w:sz w:val="20"/>
                <w:szCs w:val="20"/>
              </w:rPr>
            </w:pPr>
          </w:p>
        </w:tc>
        <w:tc>
          <w:tcPr>
            <w:tcW w:w="1572" w:type="dxa"/>
            <w:shd w:val="clear" w:color="auto" w:fill="auto"/>
            <w:vAlign w:val="center"/>
          </w:tcPr>
          <w:p w14:paraId="76D36BC2">
            <w:pPr>
              <w:jc w:val="right"/>
              <w:rPr>
                <w:rFonts w:ascii="Times New Roman" w:hAnsi="Times New Roman" w:cs="Times New Roman"/>
                <w:sz w:val="20"/>
                <w:szCs w:val="20"/>
              </w:rPr>
            </w:pPr>
          </w:p>
        </w:tc>
      </w:tr>
      <w:tr w14:paraId="5D2B28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5F2CC315">
            <w:pPr>
              <w:widowControl/>
              <w:jc w:val="left"/>
              <w:rPr>
                <w:rFonts w:ascii="Times New Roman" w:hAnsi="Times New Roman" w:eastAsia="仿宋_GB2312" w:cs="Times New Roman"/>
                <w:kern w:val="0"/>
                <w:szCs w:val="21"/>
              </w:rPr>
            </w:pPr>
          </w:p>
        </w:tc>
        <w:tc>
          <w:tcPr>
            <w:tcW w:w="480" w:type="dxa"/>
            <w:shd w:val="clear" w:color="auto" w:fill="auto"/>
            <w:vAlign w:val="center"/>
          </w:tcPr>
          <w:p w14:paraId="43CE58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14:paraId="44CA96BA">
            <w:pPr>
              <w:jc w:val="right"/>
              <w:rPr>
                <w:rFonts w:ascii="Times New Roman" w:hAnsi="Times New Roman" w:cs="Times New Roman"/>
                <w:szCs w:val="21"/>
              </w:rPr>
            </w:pPr>
          </w:p>
        </w:tc>
        <w:tc>
          <w:tcPr>
            <w:tcW w:w="3761" w:type="dxa"/>
            <w:shd w:val="clear" w:color="auto" w:fill="auto"/>
            <w:vAlign w:val="center"/>
          </w:tcPr>
          <w:p w14:paraId="7E8C5B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十六、金融支出</w:t>
            </w:r>
          </w:p>
        </w:tc>
        <w:tc>
          <w:tcPr>
            <w:tcW w:w="430" w:type="dxa"/>
            <w:shd w:val="clear" w:color="auto" w:fill="auto"/>
          </w:tcPr>
          <w:p w14:paraId="700A18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45</w:t>
            </w:r>
          </w:p>
        </w:tc>
        <w:tc>
          <w:tcPr>
            <w:tcW w:w="1880" w:type="dxa"/>
            <w:shd w:val="clear" w:color="auto" w:fill="auto"/>
            <w:vAlign w:val="center"/>
          </w:tcPr>
          <w:p w14:paraId="52080AE4">
            <w:pPr>
              <w:jc w:val="right"/>
              <w:rPr>
                <w:rFonts w:ascii="Times New Roman" w:hAnsi="Times New Roman" w:cs="Times New Roman"/>
                <w:sz w:val="20"/>
                <w:szCs w:val="20"/>
              </w:rPr>
            </w:pPr>
          </w:p>
        </w:tc>
        <w:tc>
          <w:tcPr>
            <w:tcW w:w="1660" w:type="dxa"/>
            <w:shd w:val="clear" w:color="auto" w:fill="auto"/>
            <w:vAlign w:val="center"/>
          </w:tcPr>
          <w:p w14:paraId="5ED2C286">
            <w:pPr>
              <w:jc w:val="right"/>
              <w:rPr>
                <w:rFonts w:ascii="Times New Roman" w:hAnsi="Times New Roman" w:cs="Times New Roman"/>
                <w:sz w:val="20"/>
                <w:szCs w:val="20"/>
              </w:rPr>
            </w:pPr>
          </w:p>
        </w:tc>
        <w:tc>
          <w:tcPr>
            <w:tcW w:w="1572" w:type="dxa"/>
            <w:shd w:val="clear" w:color="auto" w:fill="auto"/>
            <w:vAlign w:val="center"/>
          </w:tcPr>
          <w:p w14:paraId="4475BB06">
            <w:pPr>
              <w:jc w:val="right"/>
              <w:rPr>
                <w:rFonts w:ascii="Times New Roman" w:hAnsi="Times New Roman" w:cs="Times New Roman"/>
                <w:sz w:val="20"/>
                <w:szCs w:val="20"/>
              </w:rPr>
            </w:pPr>
          </w:p>
        </w:tc>
      </w:tr>
      <w:tr w14:paraId="00920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DF6A1B7">
            <w:pPr>
              <w:widowControl/>
              <w:jc w:val="left"/>
              <w:rPr>
                <w:rFonts w:ascii="Times New Roman" w:hAnsi="Times New Roman" w:eastAsia="仿宋_GB2312" w:cs="Times New Roman"/>
                <w:kern w:val="0"/>
                <w:szCs w:val="21"/>
              </w:rPr>
            </w:pPr>
          </w:p>
        </w:tc>
        <w:tc>
          <w:tcPr>
            <w:tcW w:w="480" w:type="dxa"/>
            <w:shd w:val="clear" w:color="auto" w:fill="auto"/>
            <w:vAlign w:val="center"/>
          </w:tcPr>
          <w:p w14:paraId="17B87F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14:paraId="70ABBAA6">
            <w:pPr>
              <w:jc w:val="right"/>
              <w:rPr>
                <w:rFonts w:ascii="Times New Roman" w:hAnsi="Times New Roman" w:cs="Times New Roman"/>
                <w:szCs w:val="21"/>
              </w:rPr>
            </w:pPr>
          </w:p>
        </w:tc>
        <w:tc>
          <w:tcPr>
            <w:tcW w:w="3761" w:type="dxa"/>
            <w:shd w:val="clear" w:color="auto" w:fill="auto"/>
            <w:vAlign w:val="center"/>
          </w:tcPr>
          <w:p w14:paraId="1615FD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十七、援助其他地区支出</w:t>
            </w:r>
          </w:p>
        </w:tc>
        <w:tc>
          <w:tcPr>
            <w:tcW w:w="430" w:type="dxa"/>
            <w:shd w:val="clear" w:color="auto" w:fill="auto"/>
          </w:tcPr>
          <w:p w14:paraId="6B4319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46</w:t>
            </w:r>
          </w:p>
        </w:tc>
        <w:tc>
          <w:tcPr>
            <w:tcW w:w="1880" w:type="dxa"/>
            <w:shd w:val="clear" w:color="auto" w:fill="auto"/>
            <w:vAlign w:val="center"/>
          </w:tcPr>
          <w:p w14:paraId="38B13771">
            <w:pPr>
              <w:jc w:val="right"/>
              <w:rPr>
                <w:rFonts w:ascii="Times New Roman" w:hAnsi="Times New Roman" w:cs="Times New Roman"/>
                <w:sz w:val="20"/>
                <w:szCs w:val="20"/>
              </w:rPr>
            </w:pPr>
          </w:p>
        </w:tc>
        <w:tc>
          <w:tcPr>
            <w:tcW w:w="1660" w:type="dxa"/>
            <w:shd w:val="clear" w:color="auto" w:fill="auto"/>
            <w:vAlign w:val="center"/>
          </w:tcPr>
          <w:p w14:paraId="267FCFF8">
            <w:pPr>
              <w:jc w:val="right"/>
              <w:rPr>
                <w:rFonts w:ascii="Times New Roman" w:hAnsi="Times New Roman" w:cs="Times New Roman"/>
                <w:sz w:val="20"/>
                <w:szCs w:val="20"/>
              </w:rPr>
            </w:pPr>
          </w:p>
        </w:tc>
        <w:tc>
          <w:tcPr>
            <w:tcW w:w="1572" w:type="dxa"/>
            <w:shd w:val="clear" w:color="auto" w:fill="auto"/>
            <w:vAlign w:val="center"/>
          </w:tcPr>
          <w:p w14:paraId="71534AAB">
            <w:pPr>
              <w:jc w:val="right"/>
              <w:rPr>
                <w:rFonts w:ascii="Times New Roman" w:hAnsi="Times New Roman" w:cs="Times New Roman"/>
                <w:sz w:val="20"/>
                <w:szCs w:val="20"/>
              </w:rPr>
            </w:pPr>
          </w:p>
        </w:tc>
      </w:tr>
      <w:tr w14:paraId="44426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8325C2B">
            <w:pPr>
              <w:widowControl/>
              <w:jc w:val="left"/>
              <w:rPr>
                <w:rFonts w:ascii="Times New Roman" w:hAnsi="Times New Roman" w:eastAsia="仿宋_GB2312" w:cs="Times New Roman"/>
                <w:kern w:val="0"/>
                <w:szCs w:val="21"/>
              </w:rPr>
            </w:pPr>
          </w:p>
        </w:tc>
        <w:tc>
          <w:tcPr>
            <w:tcW w:w="480" w:type="dxa"/>
            <w:shd w:val="clear" w:color="auto" w:fill="auto"/>
            <w:vAlign w:val="center"/>
          </w:tcPr>
          <w:p w14:paraId="262508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14:paraId="4B2006D9">
            <w:pPr>
              <w:jc w:val="right"/>
              <w:rPr>
                <w:rFonts w:ascii="Times New Roman" w:hAnsi="Times New Roman" w:cs="Times New Roman"/>
                <w:szCs w:val="21"/>
              </w:rPr>
            </w:pPr>
          </w:p>
        </w:tc>
        <w:tc>
          <w:tcPr>
            <w:tcW w:w="3761" w:type="dxa"/>
            <w:shd w:val="clear" w:color="auto" w:fill="auto"/>
            <w:vAlign w:val="center"/>
          </w:tcPr>
          <w:p w14:paraId="25B904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十八、自然资源海洋气象等支出</w:t>
            </w:r>
          </w:p>
        </w:tc>
        <w:tc>
          <w:tcPr>
            <w:tcW w:w="430" w:type="dxa"/>
            <w:shd w:val="clear" w:color="auto" w:fill="auto"/>
          </w:tcPr>
          <w:p w14:paraId="1FE9C11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47</w:t>
            </w:r>
          </w:p>
        </w:tc>
        <w:tc>
          <w:tcPr>
            <w:tcW w:w="1880" w:type="dxa"/>
            <w:shd w:val="clear" w:color="auto" w:fill="auto"/>
            <w:vAlign w:val="center"/>
          </w:tcPr>
          <w:p w14:paraId="69002D33">
            <w:pPr>
              <w:jc w:val="right"/>
              <w:rPr>
                <w:rFonts w:ascii="Times New Roman" w:hAnsi="Times New Roman" w:cs="Times New Roman"/>
                <w:sz w:val="20"/>
                <w:szCs w:val="20"/>
              </w:rPr>
            </w:pPr>
          </w:p>
        </w:tc>
        <w:tc>
          <w:tcPr>
            <w:tcW w:w="1660" w:type="dxa"/>
            <w:shd w:val="clear" w:color="auto" w:fill="auto"/>
            <w:vAlign w:val="center"/>
          </w:tcPr>
          <w:p w14:paraId="5605A569">
            <w:pPr>
              <w:jc w:val="right"/>
              <w:rPr>
                <w:rFonts w:ascii="Times New Roman" w:hAnsi="Times New Roman" w:cs="Times New Roman"/>
                <w:sz w:val="20"/>
                <w:szCs w:val="20"/>
              </w:rPr>
            </w:pPr>
          </w:p>
        </w:tc>
        <w:tc>
          <w:tcPr>
            <w:tcW w:w="1572" w:type="dxa"/>
            <w:shd w:val="clear" w:color="auto" w:fill="auto"/>
            <w:vAlign w:val="center"/>
          </w:tcPr>
          <w:p w14:paraId="35A5C61A">
            <w:pPr>
              <w:jc w:val="right"/>
              <w:rPr>
                <w:rFonts w:ascii="Times New Roman" w:hAnsi="Times New Roman" w:cs="Times New Roman"/>
                <w:sz w:val="20"/>
                <w:szCs w:val="20"/>
              </w:rPr>
            </w:pPr>
          </w:p>
        </w:tc>
      </w:tr>
      <w:tr w14:paraId="76289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4E928C96">
            <w:pPr>
              <w:widowControl/>
              <w:jc w:val="left"/>
              <w:rPr>
                <w:rFonts w:ascii="Times New Roman" w:hAnsi="Times New Roman" w:eastAsia="仿宋_GB2312" w:cs="Times New Roman"/>
                <w:kern w:val="0"/>
                <w:szCs w:val="21"/>
              </w:rPr>
            </w:pPr>
          </w:p>
        </w:tc>
        <w:tc>
          <w:tcPr>
            <w:tcW w:w="480" w:type="dxa"/>
            <w:shd w:val="clear" w:color="auto" w:fill="auto"/>
            <w:vAlign w:val="center"/>
          </w:tcPr>
          <w:p w14:paraId="2F3AFB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14:paraId="6F883154">
            <w:pPr>
              <w:jc w:val="right"/>
              <w:rPr>
                <w:rFonts w:ascii="Times New Roman" w:hAnsi="Times New Roman" w:cs="Times New Roman"/>
                <w:szCs w:val="21"/>
              </w:rPr>
            </w:pPr>
          </w:p>
        </w:tc>
        <w:tc>
          <w:tcPr>
            <w:tcW w:w="3761" w:type="dxa"/>
            <w:shd w:val="clear" w:color="auto" w:fill="auto"/>
            <w:vAlign w:val="center"/>
          </w:tcPr>
          <w:p w14:paraId="57DCA4C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十九、住房保障支出</w:t>
            </w:r>
          </w:p>
        </w:tc>
        <w:tc>
          <w:tcPr>
            <w:tcW w:w="430" w:type="dxa"/>
            <w:shd w:val="clear" w:color="auto" w:fill="auto"/>
          </w:tcPr>
          <w:p w14:paraId="143052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48</w:t>
            </w:r>
          </w:p>
        </w:tc>
        <w:tc>
          <w:tcPr>
            <w:tcW w:w="1880" w:type="dxa"/>
            <w:shd w:val="clear" w:color="auto" w:fill="auto"/>
            <w:vAlign w:val="center"/>
          </w:tcPr>
          <w:p w14:paraId="7740B127">
            <w:pPr>
              <w:jc w:val="right"/>
              <w:rPr>
                <w:rFonts w:ascii="Times New Roman" w:hAnsi="Times New Roman" w:cs="Times New Roman"/>
                <w:sz w:val="20"/>
                <w:szCs w:val="20"/>
              </w:rPr>
            </w:pPr>
            <w:r>
              <w:rPr>
                <w:rFonts w:ascii="Times New Roman" w:hAnsi="Times New Roman" w:cs="Times New Roman"/>
                <w:sz w:val="20"/>
                <w:szCs w:val="20"/>
              </w:rPr>
              <w:t xml:space="preserve">358.55 </w:t>
            </w:r>
          </w:p>
        </w:tc>
        <w:tc>
          <w:tcPr>
            <w:tcW w:w="1660" w:type="dxa"/>
            <w:shd w:val="clear" w:color="auto" w:fill="auto"/>
            <w:vAlign w:val="center"/>
          </w:tcPr>
          <w:p w14:paraId="1DFD0433">
            <w:pPr>
              <w:jc w:val="right"/>
              <w:rPr>
                <w:rFonts w:ascii="Times New Roman" w:hAnsi="Times New Roman" w:cs="Times New Roman"/>
                <w:sz w:val="20"/>
                <w:szCs w:val="20"/>
              </w:rPr>
            </w:pPr>
            <w:r>
              <w:rPr>
                <w:rFonts w:ascii="Times New Roman" w:hAnsi="Times New Roman" w:cs="Times New Roman"/>
                <w:sz w:val="20"/>
                <w:szCs w:val="20"/>
              </w:rPr>
              <w:t xml:space="preserve">358.55 </w:t>
            </w:r>
          </w:p>
        </w:tc>
        <w:tc>
          <w:tcPr>
            <w:tcW w:w="1572" w:type="dxa"/>
            <w:shd w:val="clear" w:color="auto" w:fill="auto"/>
            <w:vAlign w:val="center"/>
          </w:tcPr>
          <w:p w14:paraId="49FC19FD">
            <w:pPr>
              <w:jc w:val="right"/>
              <w:rPr>
                <w:rFonts w:ascii="Times New Roman" w:hAnsi="Times New Roman" w:cs="Times New Roman"/>
                <w:sz w:val="20"/>
                <w:szCs w:val="20"/>
              </w:rPr>
            </w:pPr>
          </w:p>
        </w:tc>
      </w:tr>
      <w:tr w14:paraId="66BA2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10F51D92">
            <w:pPr>
              <w:widowControl/>
              <w:jc w:val="left"/>
              <w:rPr>
                <w:rFonts w:ascii="Times New Roman" w:hAnsi="Times New Roman" w:eastAsia="仿宋_GB2312" w:cs="Times New Roman"/>
                <w:kern w:val="0"/>
                <w:szCs w:val="21"/>
              </w:rPr>
            </w:pPr>
          </w:p>
        </w:tc>
        <w:tc>
          <w:tcPr>
            <w:tcW w:w="480" w:type="dxa"/>
            <w:shd w:val="clear" w:color="auto" w:fill="auto"/>
            <w:vAlign w:val="center"/>
          </w:tcPr>
          <w:p w14:paraId="19844F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14:paraId="5B79A88C">
            <w:pPr>
              <w:jc w:val="right"/>
              <w:rPr>
                <w:rFonts w:ascii="Times New Roman" w:hAnsi="Times New Roman" w:cs="Times New Roman"/>
                <w:szCs w:val="21"/>
              </w:rPr>
            </w:pPr>
          </w:p>
        </w:tc>
        <w:tc>
          <w:tcPr>
            <w:tcW w:w="3761" w:type="dxa"/>
            <w:shd w:val="clear" w:color="auto" w:fill="auto"/>
            <w:vAlign w:val="center"/>
          </w:tcPr>
          <w:p w14:paraId="0E5294A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二十、粮油物资储备支出</w:t>
            </w:r>
          </w:p>
        </w:tc>
        <w:tc>
          <w:tcPr>
            <w:tcW w:w="430" w:type="dxa"/>
            <w:shd w:val="clear" w:color="auto" w:fill="auto"/>
          </w:tcPr>
          <w:p w14:paraId="1518B1C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49</w:t>
            </w:r>
          </w:p>
        </w:tc>
        <w:tc>
          <w:tcPr>
            <w:tcW w:w="1880" w:type="dxa"/>
            <w:shd w:val="clear" w:color="auto" w:fill="auto"/>
            <w:vAlign w:val="center"/>
          </w:tcPr>
          <w:p w14:paraId="639A762F">
            <w:pPr>
              <w:jc w:val="right"/>
              <w:rPr>
                <w:rFonts w:ascii="Times New Roman" w:hAnsi="Times New Roman" w:cs="Times New Roman"/>
                <w:sz w:val="20"/>
                <w:szCs w:val="20"/>
              </w:rPr>
            </w:pPr>
          </w:p>
        </w:tc>
        <w:tc>
          <w:tcPr>
            <w:tcW w:w="1660" w:type="dxa"/>
            <w:shd w:val="clear" w:color="auto" w:fill="auto"/>
            <w:vAlign w:val="center"/>
          </w:tcPr>
          <w:p w14:paraId="1A823675">
            <w:pPr>
              <w:jc w:val="right"/>
              <w:rPr>
                <w:rFonts w:ascii="Times New Roman" w:hAnsi="Times New Roman" w:cs="Times New Roman"/>
                <w:sz w:val="20"/>
                <w:szCs w:val="20"/>
              </w:rPr>
            </w:pPr>
          </w:p>
        </w:tc>
        <w:tc>
          <w:tcPr>
            <w:tcW w:w="1572" w:type="dxa"/>
            <w:shd w:val="clear" w:color="auto" w:fill="auto"/>
            <w:vAlign w:val="center"/>
          </w:tcPr>
          <w:p w14:paraId="3809ED98">
            <w:pPr>
              <w:jc w:val="right"/>
              <w:rPr>
                <w:rFonts w:ascii="Times New Roman" w:hAnsi="Times New Roman" w:cs="Times New Roman"/>
                <w:sz w:val="20"/>
                <w:szCs w:val="20"/>
              </w:rPr>
            </w:pPr>
          </w:p>
        </w:tc>
      </w:tr>
      <w:tr w14:paraId="40F226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2487E69A">
            <w:pPr>
              <w:widowControl/>
              <w:jc w:val="left"/>
              <w:rPr>
                <w:rFonts w:ascii="Times New Roman" w:hAnsi="Times New Roman" w:eastAsia="仿宋_GB2312" w:cs="Times New Roman"/>
                <w:kern w:val="0"/>
                <w:szCs w:val="21"/>
              </w:rPr>
            </w:pPr>
          </w:p>
        </w:tc>
        <w:tc>
          <w:tcPr>
            <w:tcW w:w="480" w:type="dxa"/>
            <w:shd w:val="clear" w:color="auto" w:fill="auto"/>
            <w:vAlign w:val="center"/>
          </w:tcPr>
          <w:p w14:paraId="27F4FD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14:paraId="512C7BD6">
            <w:pPr>
              <w:jc w:val="right"/>
              <w:rPr>
                <w:rFonts w:ascii="Times New Roman" w:hAnsi="Times New Roman" w:cs="Times New Roman"/>
                <w:szCs w:val="21"/>
              </w:rPr>
            </w:pPr>
          </w:p>
        </w:tc>
        <w:tc>
          <w:tcPr>
            <w:tcW w:w="3761" w:type="dxa"/>
            <w:shd w:val="clear" w:color="auto" w:fill="auto"/>
            <w:vAlign w:val="center"/>
          </w:tcPr>
          <w:p w14:paraId="4281FE4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二十一、灾害防治及应急管理支出</w:t>
            </w:r>
          </w:p>
        </w:tc>
        <w:tc>
          <w:tcPr>
            <w:tcW w:w="430" w:type="dxa"/>
            <w:shd w:val="clear" w:color="auto" w:fill="auto"/>
          </w:tcPr>
          <w:p w14:paraId="65D857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w:t>
            </w:r>
          </w:p>
        </w:tc>
        <w:tc>
          <w:tcPr>
            <w:tcW w:w="1880" w:type="dxa"/>
            <w:shd w:val="clear" w:color="auto" w:fill="auto"/>
            <w:vAlign w:val="center"/>
          </w:tcPr>
          <w:p w14:paraId="296D0CF0">
            <w:pPr>
              <w:jc w:val="right"/>
              <w:rPr>
                <w:rFonts w:ascii="Times New Roman" w:hAnsi="Times New Roman" w:cs="Times New Roman"/>
                <w:sz w:val="20"/>
                <w:szCs w:val="20"/>
              </w:rPr>
            </w:pPr>
            <w:r>
              <w:rPr>
                <w:rFonts w:ascii="Times New Roman" w:hAnsi="Times New Roman" w:cs="Times New Roman"/>
                <w:sz w:val="20"/>
                <w:szCs w:val="20"/>
              </w:rPr>
              <w:t xml:space="preserve">3.72 </w:t>
            </w:r>
          </w:p>
        </w:tc>
        <w:tc>
          <w:tcPr>
            <w:tcW w:w="1660" w:type="dxa"/>
            <w:shd w:val="clear" w:color="auto" w:fill="auto"/>
            <w:vAlign w:val="center"/>
          </w:tcPr>
          <w:p w14:paraId="4F91C7C4">
            <w:pPr>
              <w:jc w:val="right"/>
              <w:rPr>
                <w:rFonts w:ascii="Times New Roman" w:hAnsi="Times New Roman" w:cs="Times New Roman"/>
                <w:sz w:val="20"/>
                <w:szCs w:val="20"/>
              </w:rPr>
            </w:pPr>
            <w:r>
              <w:rPr>
                <w:rFonts w:ascii="Times New Roman" w:hAnsi="Times New Roman" w:cs="Times New Roman"/>
                <w:sz w:val="20"/>
                <w:szCs w:val="20"/>
              </w:rPr>
              <w:t xml:space="preserve">3.72 </w:t>
            </w:r>
          </w:p>
        </w:tc>
        <w:tc>
          <w:tcPr>
            <w:tcW w:w="1572" w:type="dxa"/>
            <w:shd w:val="clear" w:color="auto" w:fill="auto"/>
            <w:vAlign w:val="center"/>
          </w:tcPr>
          <w:p w14:paraId="0AF49A81">
            <w:pPr>
              <w:jc w:val="right"/>
              <w:rPr>
                <w:rFonts w:ascii="Times New Roman" w:hAnsi="Times New Roman" w:cs="Times New Roman"/>
                <w:sz w:val="20"/>
                <w:szCs w:val="20"/>
              </w:rPr>
            </w:pPr>
          </w:p>
        </w:tc>
      </w:tr>
      <w:tr w14:paraId="4C9E6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2D5B5D42">
            <w:pPr>
              <w:widowControl/>
              <w:jc w:val="left"/>
              <w:rPr>
                <w:rFonts w:ascii="Times New Roman" w:hAnsi="Times New Roman" w:eastAsia="仿宋_GB2312" w:cs="Times New Roman"/>
                <w:kern w:val="0"/>
                <w:szCs w:val="21"/>
              </w:rPr>
            </w:pPr>
          </w:p>
        </w:tc>
        <w:tc>
          <w:tcPr>
            <w:tcW w:w="480" w:type="dxa"/>
            <w:shd w:val="clear" w:color="auto" w:fill="auto"/>
            <w:vAlign w:val="center"/>
          </w:tcPr>
          <w:p w14:paraId="116F4DF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14:paraId="6F164592">
            <w:pPr>
              <w:jc w:val="right"/>
              <w:rPr>
                <w:rFonts w:ascii="Times New Roman" w:hAnsi="Times New Roman" w:cs="Times New Roman"/>
                <w:szCs w:val="21"/>
              </w:rPr>
            </w:pPr>
          </w:p>
        </w:tc>
        <w:tc>
          <w:tcPr>
            <w:tcW w:w="3761" w:type="dxa"/>
            <w:shd w:val="clear" w:color="auto" w:fill="auto"/>
            <w:vAlign w:val="center"/>
          </w:tcPr>
          <w:p w14:paraId="481072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二十二、其他支出</w:t>
            </w:r>
          </w:p>
        </w:tc>
        <w:tc>
          <w:tcPr>
            <w:tcW w:w="430" w:type="dxa"/>
            <w:shd w:val="clear" w:color="auto" w:fill="auto"/>
          </w:tcPr>
          <w:p w14:paraId="4F7E57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51</w:t>
            </w:r>
          </w:p>
        </w:tc>
        <w:tc>
          <w:tcPr>
            <w:tcW w:w="1880" w:type="dxa"/>
            <w:shd w:val="clear" w:color="auto" w:fill="auto"/>
            <w:vAlign w:val="center"/>
          </w:tcPr>
          <w:p w14:paraId="375C5D31">
            <w:pPr>
              <w:jc w:val="right"/>
              <w:rPr>
                <w:rFonts w:ascii="Times New Roman" w:hAnsi="Times New Roman" w:cs="Times New Roman"/>
                <w:sz w:val="20"/>
                <w:szCs w:val="20"/>
              </w:rPr>
            </w:pPr>
          </w:p>
        </w:tc>
        <w:tc>
          <w:tcPr>
            <w:tcW w:w="1660" w:type="dxa"/>
            <w:shd w:val="clear" w:color="auto" w:fill="auto"/>
            <w:vAlign w:val="center"/>
          </w:tcPr>
          <w:p w14:paraId="46B21DF2">
            <w:pPr>
              <w:jc w:val="right"/>
              <w:rPr>
                <w:rFonts w:ascii="Times New Roman" w:hAnsi="Times New Roman" w:cs="Times New Roman"/>
                <w:sz w:val="20"/>
                <w:szCs w:val="20"/>
              </w:rPr>
            </w:pPr>
          </w:p>
        </w:tc>
        <w:tc>
          <w:tcPr>
            <w:tcW w:w="1572" w:type="dxa"/>
            <w:shd w:val="clear" w:color="auto" w:fill="auto"/>
            <w:vAlign w:val="center"/>
          </w:tcPr>
          <w:p w14:paraId="637EC63A">
            <w:pPr>
              <w:jc w:val="right"/>
              <w:rPr>
                <w:rFonts w:ascii="Times New Roman" w:hAnsi="Times New Roman" w:cs="Times New Roman"/>
                <w:sz w:val="20"/>
                <w:szCs w:val="20"/>
              </w:rPr>
            </w:pPr>
          </w:p>
        </w:tc>
      </w:tr>
      <w:tr w14:paraId="29242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3D1FFBE">
            <w:pPr>
              <w:widowControl/>
              <w:jc w:val="left"/>
              <w:rPr>
                <w:rFonts w:ascii="Times New Roman" w:hAnsi="Times New Roman" w:eastAsia="仿宋_GB2312" w:cs="Times New Roman"/>
                <w:kern w:val="0"/>
                <w:szCs w:val="21"/>
              </w:rPr>
            </w:pPr>
          </w:p>
        </w:tc>
        <w:tc>
          <w:tcPr>
            <w:tcW w:w="480" w:type="dxa"/>
            <w:shd w:val="clear" w:color="auto" w:fill="auto"/>
            <w:vAlign w:val="center"/>
          </w:tcPr>
          <w:p w14:paraId="16C2E0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14:paraId="3345BEB6">
            <w:pPr>
              <w:jc w:val="right"/>
              <w:rPr>
                <w:rFonts w:ascii="Times New Roman" w:hAnsi="Times New Roman" w:cs="Times New Roman"/>
                <w:szCs w:val="21"/>
              </w:rPr>
            </w:pPr>
          </w:p>
        </w:tc>
        <w:tc>
          <w:tcPr>
            <w:tcW w:w="3761" w:type="dxa"/>
            <w:shd w:val="clear" w:color="auto" w:fill="auto"/>
            <w:vAlign w:val="center"/>
          </w:tcPr>
          <w:p w14:paraId="2A16B56D">
            <w:pPr>
              <w:widowControl/>
              <w:jc w:val="left"/>
              <w:rPr>
                <w:rFonts w:ascii="Times New Roman" w:hAnsi="Times New Roman" w:eastAsia="仿宋_GB2312" w:cs="Times New Roman"/>
                <w:kern w:val="0"/>
                <w:szCs w:val="21"/>
              </w:rPr>
            </w:pPr>
          </w:p>
        </w:tc>
        <w:tc>
          <w:tcPr>
            <w:tcW w:w="430" w:type="dxa"/>
            <w:shd w:val="clear" w:color="auto" w:fill="auto"/>
          </w:tcPr>
          <w:p w14:paraId="7ECECE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52</w:t>
            </w:r>
          </w:p>
        </w:tc>
        <w:tc>
          <w:tcPr>
            <w:tcW w:w="1880" w:type="dxa"/>
            <w:shd w:val="clear" w:color="auto" w:fill="auto"/>
            <w:vAlign w:val="center"/>
          </w:tcPr>
          <w:p w14:paraId="58F3BE02">
            <w:pPr>
              <w:jc w:val="right"/>
              <w:rPr>
                <w:rFonts w:ascii="Times New Roman" w:hAnsi="Times New Roman" w:cs="Times New Roman"/>
                <w:sz w:val="20"/>
                <w:szCs w:val="20"/>
              </w:rPr>
            </w:pPr>
          </w:p>
        </w:tc>
        <w:tc>
          <w:tcPr>
            <w:tcW w:w="1660" w:type="dxa"/>
            <w:shd w:val="clear" w:color="auto" w:fill="auto"/>
            <w:vAlign w:val="center"/>
          </w:tcPr>
          <w:p w14:paraId="12DC2CC0">
            <w:pPr>
              <w:jc w:val="right"/>
              <w:rPr>
                <w:rFonts w:ascii="Times New Roman" w:hAnsi="Times New Roman" w:cs="Times New Roman"/>
                <w:sz w:val="20"/>
                <w:szCs w:val="20"/>
              </w:rPr>
            </w:pPr>
          </w:p>
        </w:tc>
        <w:tc>
          <w:tcPr>
            <w:tcW w:w="1572" w:type="dxa"/>
            <w:shd w:val="clear" w:color="auto" w:fill="auto"/>
            <w:vAlign w:val="center"/>
          </w:tcPr>
          <w:p w14:paraId="20C13632">
            <w:pPr>
              <w:jc w:val="right"/>
              <w:rPr>
                <w:rFonts w:ascii="Times New Roman" w:hAnsi="Times New Roman" w:cs="Times New Roman"/>
                <w:sz w:val="20"/>
                <w:szCs w:val="20"/>
              </w:rPr>
            </w:pPr>
          </w:p>
        </w:tc>
      </w:tr>
      <w:tr w14:paraId="7FAE1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46176738">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14:paraId="3D8480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14:paraId="414859B2">
            <w:pPr>
              <w:jc w:val="right"/>
              <w:rPr>
                <w:rFonts w:ascii="Times New Roman" w:hAnsi="Times New Roman" w:cs="Times New Roman"/>
                <w:b/>
                <w:szCs w:val="21"/>
              </w:rPr>
            </w:pPr>
            <w:r>
              <w:rPr>
                <w:rFonts w:ascii="Times New Roman" w:hAnsi="Times New Roman" w:cs="Times New Roman"/>
                <w:b/>
                <w:szCs w:val="21"/>
              </w:rPr>
              <w:t xml:space="preserve">21308.23 </w:t>
            </w:r>
          </w:p>
        </w:tc>
        <w:tc>
          <w:tcPr>
            <w:tcW w:w="3761" w:type="dxa"/>
            <w:shd w:val="clear" w:color="auto" w:fill="auto"/>
            <w:vAlign w:val="center"/>
          </w:tcPr>
          <w:p w14:paraId="686CCD00">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tcPr>
          <w:p w14:paraId="67EA29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53</w:t>
            </w:r>
          </w:p>
        </w:tc>
        <w:tc>
          <w:tcPr>
            <w:tcW w:w="1880" w:type="dxa"/>
            <w:shd w:val="clear" w:color="auto" w:fill="auto"/>
            <w:vAlign w:val="center"/>
          </w:tcPr>
          <w:p w14:paraId="1B333B19">
            <w:pPr>
              <w:jc w:val="right"/>
              <w:rPr>
                <w:rFonts w:ascii="Times New Roman" w:hAnsi="Times New Roman" w:cs="Times New Roman"/>
                <w:b/>
                <w:szCs w:val="21"/>
              </w:rPr>
            </w:pPr>
            <w:r>
              <w:rPr>
                <w:rFonts w:ascii="Times New Roman" w:hAnsi="Times New Roman" w:cs="Times New Roman"/>
                <w:b/>
                <w:szCs w:val="21"/>
              </w:rPr>
              <w:t xml:space="preserve">19078.39 </w:t>
            </w:r>
          </w:p>
        </w:tc>
        <w:tc>
          <w:tcPr>
            <w:tcW w:w="1660" w:type="dxa"/>
            <w:shd w:val="clear" w:color="auto" w:fill="auto"/>
            <w:vAlign w:val="center"/>
          </w:tcPr>
          <w:p w14:paraId="005F06D3">
            <w:pPr>
              <w:jc w:val="right"/>
              <w:rPr>
                <w:rFonts w:ascii="Times New Roman" w:hAnsi="Times New Roman" w:cs="Times New Roman"/>
                <w:b/>
                <w:szCs w:val="21"/>
              </w:rPr>
            </w:pPr>
            <w:r>
              <w:rPr>
                <w:rFonts w:ascii="Times New Roman" w:hAnsi="Times New Roman" w:cs="Times New Roman"/>
                <w:b/>
                <w:szCs w:val="21"/>
              </w:rPr>
              <w:t xml:space="preserve">19068.39 </w:t>
            </w:r>
          </w:p>
        </w:tc>
        <w:tc>
          <w:tcPr>
            <w:tcW w:w="1572" w:type="dxa"/>
            <w:shd w:val="clear" w:color="auto" w:fill="auto"/>
            <w:vAlign w:val="center"/>
          </w:tcPr>
          <w:p w14:paraId="2746114A">
            <w:pPr>
              <w:jc w:val="right"/>
              <w:rPr>
                <w:rFonts w:ascii="Times New Roman" w:hAnsi="Times New Roman" w:cs="Times New Roman"/>
                <w:b/>
                <w:szCs w:val="21"/>
              </w:rPr>
            </w:pPr>
            <w:r>
              <w:rPr>
                <w:rFonts w:ascii="Times New Roman" w:hAnsi="Times New Roman" w:cs="Times New Roman"/>
                <w:b/>
                <w:szCs w:val="21"/>
              </w:rPr>
              <w:t xml:space="preserve">10.00 </w:t>
            </w:r>
          </w:p>
        </w:tc>
      </w:tr>
      <w:tr w14:paraId="6D2A8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4185D2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14:paraId="46A3E3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14:paraId="4515A191">
            <w:pPr>
              <w:jc w:val="right"/>
              <w:rPr>
                <w:rFonts w:ascii="Times New Roman" w:hAnsi="Times New Roman" w:cs="Times New Roman"/>
                <w:szCs w:val="21"/>
              </w:rPr>
            </w:pPr>
            <w:r>
              <w:rPr>
                <w:rFonts w:ascii="Times New Roman" w:hAnsi="Times New Roman" w:cs="Times New Roman"/>
                <w:szCs w:val="21"/>
              </w:rPr>
              <w:t xml:space="preserve">3999.87 </w:t>
            </w:r>
          </w:p>
        </w:tc>
        <w:tc>
          <w:tcPr>
            <w:tcW w:w="3761" w:type="dxa"/>
            <w:shd w:val="clear" w:color="auto" w:fill="auto"/>
            <w:vAlign w:val="center"/>
          </w:tcPr>
          <w:p w14:paraId="5C5751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tcPr>
          <w:p w14:paraId="74442C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54</w:t>
            </w:r>
          </w:p>
        </w:tc>
        <w:tc>
          <w:tcPr>
            <w:tcW w:w="1880" w:type="dxa"/>
            <w:shd w:val="clear" w:color="auto" w:fill="auto"/>
            <w:vAlign w:val="center"/>
          </w:tcPr>
          <w:p w14:paraId="466BD1CE">
            <w:pPr>
              <w:jc w:val="right"/>
              <w:rPr>
                <w:rFonts w:ascii="Times New Roman" w:hAnsi="Times New Roman" w:cs="Times New Roman"/>
                <w:sz w:val="20"/>
                <w:szCs w:val="20"/>
              </w:rPr>
            </w:pPr>
            <w:r>
              <w:rPr>
                <w:rFonts w:ascii="Times New Roman" w:hAnsi="Times New Roman" w:cs="Times New Roman"/>
                <w:sz w:val="20"/>
                <w:szCs w:val="20"/>
              </w:rPr>
              <w:t xml:space="preserve">6229.71 </w:t>
            </w:r>
          </w:p>
        </w:tc>
        <w:tc>
          <w:tcPr>
            <w:tcW w:w="1660" w:type="dxa"/>
            <w:shd w:val="clear" w:color="auto" w:fill="auto"/>
            <w:vAlign w:val="center"/>
          </w:tcPr>
          <w:p w14:paraId="743CDADC">
            <w:pPr>
              <w:jc w:val="right"/>
              <w:rPr>
                <w:rFonts w:ascii="Times New Roman" w:hAnsi="Times New Roman" w:cs="Times New Roman"/>
                <w:sz w:val="20"/>
                <w:szCs w:val="20"/>
              </w:rPr>
            </w:pPr>
            <w:r>
              <w:rPr>
                <w:rFonts w:ascii="Times New Roman" w:hAnsi="Times New Roman" w:cs="Times New Roman"/>
                <w:sz w:val="20"/>
                <w:szCs w:val="20"/>
              </w:rPr>
              <w:t xml:space="preserve">6229.71 </w:t>
            </w:r>
          </w:p>
        </w:tc>
        <w:tc>
          <w:tcPr>
            <w:tcW w:w="1572" w:type="dxa"/>
            <w:shd w:val="clear" w:color="auto" w:fill="auto"/>
            <w:vAlign w:val="center"/>
          </w:tcPr>
          <w:p w14:paraId="594AE84C">
            <w:pPr>
              <w:jc w:val="right"/>
              <w:rPr>
                <w:rFonts w:ascii="Times New Roman" w:hAnsi="Times New Roman" w:cs="Times New Roman"/>
                <w:sz w:val="20"/>
                <w:szCs w:val="20"/>
              </w:rPr>
            </w:pPr>
          </w:p>
        </w:tc>
      </w:tr>
      <w:tr w14:paraId="748421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4B29E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14:paraId="056B6D2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14:paraId="6A26B975">
            <w:pPr>
              <w:jc w:val="right"/>
              <w:rPr>
                <w:rFonts w:ascii="Times New Roman" w:hAnsi="Times New Roman" w:cs="Times New Roman"/>
                <w:szCs w:val="21"/>
              </w:rPr>
            </w:pPr>
            <w:r>
              <w:rPr>
                <w:rFonts w:ascii="Times New Roman" w:hAnsi="Times New Roman" w:cs="Times New Roman"/>
                <w:szCs w:val="21"/>
              </w:rPr>
              <w:t xml:space="preserve">3999.87 </w:t>
            </w:r>
          </w:p>
        </w:tc>
        <w:tc>
          <w:tcPr>
            <w:tcW w:w="3761" w:type="dxa"/>
            <w:shd w:val="clear" w:color="auto" w:fill="auto"/>
            <w:vAlign w:val="center"/>
          </w:tcPr>
          <w:p w14:paraId="37DA8E9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tcPr>
          <w:p w14:paraId="604165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55</w:t>
            </w:r>
          </w:p>
        </w:tc>
        <w:tc>
          <w:tcPr>
            <w:tcW w:w="1880" w:type="dxa"/>
            <w:shd w:val="clear" w:color="auto" w:fill="auto"/>
            <w:vAlign w:val="center"/>
          </w:tcPr>
          <w:p w14:paraId="70680E17">
            <w:pPr>
              <w:jc w:val="right"/>
              <w:rPr>
                <w:rFonts w:ascii="Times New Roman" w:hAnsi="Times New Roman" w:cs="Times New Roman"/>
                <w:sz w:val="20"/>
                <w:szCs w:val="20"/>
              </w:rPr>
            </w:pPr>
          </w:p>
        </w:tc>
        <w:tc>
          <w:tcPr>
            <w:tcW w:w="1660" w:type="dxa"/>
            <w:shd w:val="clear" w:color="auto" w:fill="auto"/>
            <w:vAlign w:val="center"/>
          </w:tcPr>
          <w:p w14:paraId="435BA9F7">
            <w:pPr>
              <w:jc w:val="right"/>
              <w:rPr>
                <w:rFonts w:ascii="Times New Roman" w:hAnsi="Times New Roman" w:cs="Times New Roman"/>
                <w:sz w:val="20"/>
                <w:szCs w:val="20"/>
              </w:rPr>
            </w:pPr>
          </w:p>
        </w:tc>
        <w:tc>
          <w:tcPr>
            <w:tcW w:w="1572" w:type="dxa"/>
            <w:shd w:val="clear" w:color="auto" w:fill="auto"/>
            <w:vAlign w:val="center"/>
          </w:tcPr>
          <w:p w14:paraId="4D3F692F">
            <w:pPr>
              <w:jc w:val="right"/>
              <w:rPr>
                <w:rFonts w:ascii="Times New Roman" w:hAnsi="Times New Roman" w:cs="Times New Roman"/>
                <w:sz w:val="20"/>
                <w:szCs w:val="20"/>
              </w:rPr>
            </w:pPr>
          </w:p>
        </w:tc>
      </w:tr>
      <w:tr w14:paraId="4529E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479CFA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14:paraId="7909FF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14:paraId="1C4CA584">
            <w:pPr>
              <w:jc w:val="right"/>
              <w:rPr>
                <w:rFonts w:ascii="Times New Roman" w:hAnsi="Times New Roman" w:cs="Times New Roman"/>
                <w:szCs w:val="21"/>
              </w:rPr>
            </w:pPr>
            <w:r>
              <w:rPr>
                <w:rFonts w:ascii="Times New Roman" w:hAnsi="Times New Roman" w:cs="Times New Roman"/>
                <w:szCs w:val="21"/>
              </w:rPr>
              <w:t xml:space="preserve">0.00 </w:t>
            </w:r>
          </w:p>
        </w:tc>
        <w:tc>
          <w:tcPr>
            <w:tcW w:w="3761" w:type="dxa"/>
            <w:shd w:val="clear" w:color="auto" w:fill="auto"/>
            <w:vAlign w:val="center"/>
          </w:tcPr>
          <w:p w14:paraId="2366C8A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1A674C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56</w:t>
            </w:r>
          </w:p>
        </w:tc>
        <w:tc>
          <w:tcPr>
            <w:tcW w:w="1880" w:type="dxa"/>
            <w:shd w:val="clear" w:color="auto" w:fill="auto"/>
            <w:vAlign w:val="center"/>
          </w:tcPr>
          <w:p w14:paraId="07E33A10">
            <w:pPr>
              <w:jc w:val="right"/>
              <w:rPr>
                <w:rFonts w:ascii="Times New Roman" w:hAnsi="Times New Roman" w:cs="Times New Roman"/>
                <w:sz w:val="20"/>
                <w:szCs w:val="20"/>
              </w:rPr>
            </w:pPr>
          </w:p>
        </w:tc>
        <w:tc>
          <w:tcPr>
            <w:tcW w:w="1660" w:type="dxa"/>
            <w:shd w:val="clear" w:color="auto" w:fill="auto"/>
            <w:vAlign w:val="center"/>
          </w:tcPr>
          <w:p w14:paraId="7DC4D96E">
            <w:pPr>
              <w:jc w:val="right"/>
              <w:rPr>
                <w:rFonts w:ascii="Times New Roman" w:hAnsi="Times New Roman" w:cs="Times New Roman"/>
                <w:sz w:val="20"/>
                <w:szCs w:val="20"/>
              </w:rPr>
            </w:pPr>
          </w:p>
        </w:tc>
        <w:tc>
          <w:tcPr>
            <w:tcW w:w="1572" w:type="dxa"/>
            <w:shd w:val="clear" w:color="auto" w:fill="auto"/>
            <w:vAlign w:val="center"/>
          </w:tcPr>
          <w:p w14:paraId="1BB339AD">
            <w:pPr>
              <w:jc w:val="right"/>
              <w:rPr>
                <w:rFonts w:ascii="Times New Roman" w:hAnsi="Times New Roman" w:cs="Times New Roman"/>
                <w:sz w:val="20"/>
                <w:szCs w:val="20"/>
              </w:rPr>
            </w:pPr>
          </w:p>
        </w:tc>
      </w:tr>
      <w:tr w14:paraId="1D380E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D0F34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420593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14:paraId="4B6D5822">
            <w:pPr>
              <w:jc w:val="right"/>
              <w:rPr>
                <w:rFonts w:ascii="Times New Roman" w:hAnsi="Times New Roman" w:cs="Times New Roman"/>
                <w:szCs w:val="21"/>
              </w:rPr>
            </w:pPr>
          </w:p>
        </w:tc>
        <w:tc>
          <w:tcPr>
            <w:tcW w:w="3761" w:type="dxa"/>
            <w:shd w:val="clear" w:color="auto" w:fill="auto"/>
            <w:vAlign w:val="center"/>
          </w:tcPr>
          <w:p w14:paraId="1C31D39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2925C9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57</w:t>
            </w:r>
          </w:p>
        </w:tc>
        <w:tc>
          <w:tcPr>
            <w:tcW w:w="1880" w:type="dxa"/>
            <w:shd w:val="clear" w:color="auto" w:fill="auto"/>
            <w:vAlign w:val="center"/>
          </w:tcPr>
          <w:p w14:paraId="2208DE8D">
            <w:pPr>
              <w:jc w:val="right"/>
              <w:rPr>
                <w:rFonts w:ascii="Times New Roman" w:hAnsi="Times New Roman" w:cs="Times New Roman"/>
                <w:sz w:val="20"/>
                <w:szCs w:val="20"/>
              </w:rPr>
            </w:pPr>
          </w:p>
        </w:tc>
        <w:tc>
          <w:tcPr>
            <w:tcW w:w="1660" w:type="dxa"/>
            <w:shd w:val="clear" w:color="auto" w:fill="auto"/>
            <w:vAlign w:val="center"/>
          </w:tcPr>
          <w:p w14:paraId="1604C6A8">
            <w:pPr>
              <w:jc w:val="right"/>
              <w:rPr>
                <w:rFonts w:ascii="Times New Roman" w:hAnsi="Times New Roman" w:cs="Times New Roman"/>
                <w:sz w:val="20"/>
                <w:szCs w:val="20"/>
              </w:rPr>
            </w:pPr>
          </w:p>
        </w:tc>
        <w:tc>
          <w:tcPr>
            <w:tcW w:w="1572" w:type="dxa"/>
            <w:shd w:val="clear" w:color="auto" w:fill="auto"/>
            <w:vAlign w:val="center"/>
          </w:tcPr>
          <w:p w14:paraId="2D3720B6">
            <w:pPr>
              <w:jc w:val="right"/>
              <w:rPr>
                <w:rFonts w:ascii="Times New Roman" w:hAnsi="Times New Roman" w:cs="Times New Roman"/>
                <w:sz w:val="20"/>
                <w:szCs w:val="20"/>
              </w:rPr>
            </w:pPr>
          </w:p>
        </w:tc>
      </w:tr>
      <w:tr w14:paraId="6BFA19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BA3C17F">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14:paraId="218595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29</w:t>
            </w:r>
          </w:p>
        </w:tc>
        <w:tc>
          <w:tcPr>
            <w:tcW w:w="1880" w:type="dxa"/>
            <w:shd w:val="clear" w:color="auto" w:fill="auto"/>
            <w:vAlign w:val="center"/>
          </w:tcPr>
          <w:p w14:paraId="5B7F9529">
            <w:pPr>
              <w:jc w:val="right"/>
              <w:rPr>
                <w:rFonts w:ascii="Times New Roman" w:hAnsi="Times New Roman" w:cs="Times New Roman"/>
                <w:b/>
                <w:szCs w:val="21"/>
              </w:rPr>
            </w:pPr>
            <w:r>
              <w:rPr>
                <w:rFonts w:ascii="Times New Roman" w:hAnsi="Times New Roman" w:cs="Times New Roman"/>
                <w:b/>
                <w:szCs w:val="21"/>
              </w:rPr>
              <w:t xml:space="preserve">25308.10 </w:t>
            </w:r>
          </w:p>
        </w:tc>
        <w:tc>
          <w:tcPr>
            <w:tcW w:w="3761" w:type="dxa"/>
            <w:shd w:val="clear" w:color="auto" w:fill="auto"/>
            <w:vAlign w:val="center"/>
          </w:tcPr>
          <w:p w14:paraId="346132FB">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14:paraId="6645C9D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58</w:t>
            </w:r>
          </w:p>
        </w:tc>
        <w:tc>
          <w:tcPr>
            <w:tcW w:w="1880" w:type="dxa"/>
            <w:shd w:val="clear" w:color="auto" w:fill="auto"/>
            <w:vAlign w:val="center"/>
          </w:tcPr>
          <w:p w14:paraId="617A3526">
            <w:pPr>
              <w:jc w:val="right"/>
              <w:rPr>
                <w:rFonts w:ascii="Times New Roman" w:hAnsi="Times New Roman" w:cs="Times New Roman"/>
                <w:b/>
                <w:szCs w:val="21"/>
              </w:rPr>
            </w:pPr>
            <w:r>
              <w:rPr>
                <w:rFonts w:ascii="Times New Roman" w:hAnsi="Times New Roman" w:cs="Times New Roman"/>
                <w:b/>
                <w:szCs w:val="21"/>
              </w:rPr>
              <w:t xml:space="preserve">25308.10 </w:t>
            </w:r>
          </w:p>
        </w:tc>
        <w:tc>
          <w:tcPr>
            <w:tcW w:w="1660" w:type="dxa"/>
            <w:shd w:val="clear" w:color="auto" w:fill="auto"/>
            <w:vAlign w:val="center"/>
          </w:tcPr>
          <w:p w14:paraId="09AA9876">
            <w:pPr>
              <w:jc w:val="right"/>
              <w:rPr>
                <w:rFonts w:ascii="Times New Roman" w:hAnsi="Times New Roman" w:cs="Times New Roman"/>
                <w:b/>
                <w:szCs w:val="21"/>
              </w:rPr>
            </w:pPr>
            <w:r>
              <w:rPr>
                <w:rFonts w:ascii="Times New Roman" w:hAnsi="Times New Roman" w:cs="Times New Roman"/>
                <w:b/>
                <w:szCs w:val="21"/>
              </w:rPr>
              <w:t xml:space="preserve">25298.10 </w:t>
            </w:r>
          </w:p>
        </w:tc>
        <w:tc>
          <w:tcPr>
            <w:tcW w:w="1572" w:type="dxa"/>
            <w:shd w:val="clear" w:color="auto" w:fill="auto"/>
            <w:vAlign w:val="center"/>
          </w:tcPr>
          <w:p w14:paraId="0C2BA803">
            <w:pPr>
              <w:jc w:val="right"/>
              <w:rPr>
                <w:rFonts w:ascii="Times New Roman" w:hAnsi="Times New Roman" w:cs="Times New Roman"/>
                <w:b/>
                <w:szCs w:val="21"/>
              </w:rPr>
            </w:pPr>
            <w:r>
              <w:rPr>
                <w:rFonts w:ascii="Times New Roman" w:hAnsi="Times New Roman" w:cs="Times New Roman"/>
                <w:b/>
                <w:szCs w:val="21"/>
              </w:rPr>
              <w:t xml:space="preserve">10.00 </w:t>
            </w:r>
          </w:p>
        </w:tc>
      </w:tr>
    </w:tbl>
    <w:p w14:paraId="414C406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14:paraId="2ECA7B6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14:paraId="27B83A69">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14:paraId="5476C8C5">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部门：湖南省广播电视局                                                                                                        公开05表</w:t>
      </w:r>
    </w:p>
    <w:p w14:paraId="795D45A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0FD9B375">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41BAD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025E27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2B5CC6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FCBF5E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0B4C9E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826973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02857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CAD81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56E145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560C1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D6DC4B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7FCCBD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19FDEF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F630DDE">
            <w:pPr>
              <w:widowControl/>
              <w:jc w:val="left"/>
              <w:rPr>
                <w:rFonts w:ascii="Times New Roman" w:hAnsi="Times New Roman" w:eastAsia="仿宋_GB2312" w:cs="Times New Roman"/>
                <w:kern w:val="0"/>
                <w:szCs w:val="21"/>
              </w:rPr>
            </w:pPr>
          </w:p>
        </w:tc>
      </w:tr>
      <w:tr w14:paraId="5726FF61">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D762D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532693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BE3AB8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3216CF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C7CF66D">
            <w:pPr>
              <w:widowControl/>
              <w:jc w:val="left"/>
              <w:rPr>
                <w:rFonts w:ascii="Times New Roman" w:hAnsi="Times New Roman" w:eastAsia="仿宋_GB2312" w:cs="Times New Roman"/>
                <w:kern w:val="0"/>
                <w:szCs w:val="21"/>
              </w:rPr>
            </w:pPr>
          </w:p>
        </w:tc>
      </w:tr>
      <w:tr w14:paraId="10BFEB3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86D3C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DF423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D1ED7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C43E0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7F4965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09B7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AAAA6C8">
            <w:pPr>
              <w:widowControl/>
              <w:jc w:val="right"/>
              <w:rPr>
                <w:rFonts w:ascii="Times New Roman" w:hAnsi="Times New Roman" w:cs="Times New Roman"/>
                <w:b/>
                <w:bCs/>
                <w:szCs w:val="21"/>
              </w:rPr>
            </w:pPr>
            <w:r>
              <w:rPr>
                <w:rFonts w:ascii="Times New Roman" w:hAnsi="Times New Roman" w:cs="Times New Roman"/>
                <w:b/>
                <w:bCs/>
                <w:szCs w:val="21"/>
              </w:rPr>
              <w:t>19,068.39</w:t>
            </w:r>
          </w:p>
        </w:tc>
        <w:tc>
          <w:tcPr>
            <w:tcW w:w="3492" w:type="dxa"/>
            <w:tcBorders>
              <w:top w:val="nil"/>
              <w:left w:val="nil"/>
              <w:bottom w:val="single" w:color="auto" w:sz="4" w:space="0"/>
              <w:right w:val="single" w:color="auto" w:sz="4" w:space="0"/>
            </w:tcBorders>
            <w:shd w:val="clear" w:color="auto" w:fill="auto"/>
            <w:vAlign w:val="center"/>
          </w:tcPr>
          <w:p w14:paraId="46A17FA8">
            <w:pPr>
              <w:jc w:val="right"/>
              <w:rPr>
                <w:rFonts w:ascii="Times New Roman" w:hAnsi="Times New Roman" w:cs="Times New Roman"/>
                <w:b/>
                <w:bCs/>
                <w:szCs w:val="21"/>
              </w:rPr>
            </w:pPr>
            <w:r>
              <w:rPr>
                <w:rFonts w:ascii="Times New Roman" w:hAnsi="Times New Roman" w:cs="Times New Roman"/>
                <w:b/>
                <w:bCs/>
                <w:szCs w:val="21"/>
              </w:rPr>
              <w:t>9,897.45</w:t>
            </w:r>
          </w:p>
        </w:tc>
        <w:tc>
          <w:tcPr>
            <w:tcW w:w="3000" w:type="dxa"/>
            <w:tcBorders>
              <w:top w:val="nil"/>
              <w:left w:val="nil"/>
              <w:bottom w:val="single" w:color="auto" w:sz="4" w:space="0"/>
              <w:right w:val="single" w:color="auto" w:sz="8" w:space="0"/>
            </w:tcBorders>
            <w:shd w:val="clear" w:color="auto" w:fill="auto"/>
            <w:vAlign w:val="center"/>
          </w:tcPr>
          <w:p w14:paraId="39E45A5A">
            <w:pPr>
              <w:jc w:val="right"/>
              <w:rPr>
                <w:rFonts w:ascii="Times New Roman" w:hAnsi="Times New Roman" w:cs="Times New Roman"/>
                <w:b/>
                <w:bCs/>
                <w:szCs w:val="21"/>
              </w:rPr>
            </w:pPr>
            <w:r>
              <w:rPr>
                <w:rFonts w:ascii="Times New Roman" w:hAnsi="Times New Roman" w:cs="Times New Roman"/>
                <w:b/>
                <w:bCs/>
                <w:szCs w:val="21"/>
              </w:rPr>
              <w:t>9,170.94</w:t>
            </w:r>
          </w:p>
        </w:tc>
      </w:tr>
      <w:tr w14:paraId="422147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108D78">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207</w:t>
            </w:r>
          </w:p>
        </w:tc>
        <w:tc>
          <w:tcPr>
            <w:tcW w:w="3527" w:type="dxa"/>
            <w:tcBorders>
              <w:top w:val="nil"/>
              <w:left w:val="nil"/>
              <w:bottom w:val="single" w:color="auto" w:sz="4" w:space="0"/>
              <w:right w:val="single" w:color="auto" w:sz="4" w:space="0"/>
            </w:tcBorders>
            <w:shd w:val="clear" w:color="auto" w:fill="auto"/>
            <w:vAlign w:val="center"/>
          </w:tcPr>
          <w:p w14:paraId="65A90283">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6545B56E">
            <w:pPr>
              <w:widowControl/>
              <w:jc w:val="right"/>
              <w:rPr>
                <w:rFonts w:ascii="Times New Roman" w:hAnsi="Times New Roman" w:cs="Times New Roman"/>
                <w:b/>
                <w:bCs/>
                <w:szCs w:val="21"/>
              </w:rPr>
            </w:pPr>
            <w:r>
              <w:rPr>
                <w:rFonts w:ascii="Times New Roman" w:hAnsi="Times New Roman" w:cs="Times New Roman"/>
                <w:b/>
                <w:bCs/>
                <w:szCs w:val="21"/>
              </w:rPr>
              <w:t>17,307.38</w:t>
            </w:r>
          </w:p>
        </w:tc>
        <w:tc>
          <w:tcPr>
            <w:tcW w:w="3492" w:type="dxa"/>
            <w:tcBorders>
              <w:top w:val="nil"/>
              <w:left w:val="nil"/>
              <w:bottom w:val="single" w:color="auto" w:sz="4" w:space="0"/>
              <w:right w:val="single" w:color="auto" w:sz="4" w:space="0"/>
            </w:tcBorders>
            <w:shd w:val="clear" w:color="auto" w:fill="auto"/>
            <w:vAlign w:val="center"/>
          </w:tcPr>
          <w:p w14:paraId="66B6E15A">
            <w:pPr>
              <w:jc w:val="right"/>
              <w:rPr>
                <w:rFonts w:ascii="Times New Roman" w:hAnsi="Times New Roman" w:cs="Times New Roman"/>
                <w:b/>
                <w:bCs/>
                <w:szCs w:val="21"/>
              </w:rPr>
            </w:pPr>
            <w:r>
              <w:rPr>
                <w:rFonts w:ascii="Times New Roman" w:hAnsi="Times New Roman" w:cs="Times New Roman"/>
                <w:b/>
                <w:bCs/>
                <w:szCs w:val="21"/>
              </w:rPr>
              <w:t>8,143.17</w:t>
            </w:r>
          </w:p>
        </w:tc>
        <w:tc>
          <w:tcPr>
            <w:tcW w:w="3000" w:type="dxa"/>
            <w:tcBorders>
              <w:top w:val="nil"/>
              <w:left w:val="nil"/>
              <w:bottom w:val="single" w:color="auto" w:sz="4" w:space="0"/>
              <w:right w:val="single" w:color="auto" w:sz="8" w:space="0"/>
            </w:tcBorders>
            <w:shd w:val="clear" w:color="auto" w:fill="auto"/>
            <w:vAlign w:val="center"/>
          </w:tcPr>
          <w:p w14:paraId="02461376">
            <w:pPr>
              <w:jc w:val="right"/>
              <w:rPr>
                <w:rFonts w:ascii="Times New Roman" w:hAnsi="Times New Roman" w:cs="Times New Roman"/>
                <w:b/>
                <w:bCs/>
                <w:szCs w:val="21"/>
              </w:rPr>
            </w:pPr>
            <w:r>
              <w:rPr>
                <w:rFonts w:ascii="Times New Roman" w:hAnsi="Times New Roman" w:cs="Times New Roman"/>
                <w:b/>
                <w:bCs/>
                <w:szCs w:val="21"/>
              </w:rPr>
              <w:t>9,164.22</w:t>
            </w:r>
          </w:p>
        </w:tc>
      </w:tr>
      <w:tr w14:paraId="24B991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1A660D">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20701</w:t>
            </w:r>
          </w:p>
        </w:tc>
        <w:tc>
          <w:tcPr>
            <w:tcW w:w="3527" w:type="dxa"/>
            <w:tcBorders>
              <w:top w:val="nil"/>
              <w:left w:val="nil"/>
              <w:bottom w:val="single" w:color="auto" w:sz="4" w:space="0"/>
              <w:right w:val="single" w:color="auto" w:sz="4" w:space="0"/>
            </w:tcBorders>
            <w:shd w:val="clear" w:color="auto" w:fill="auto"/>
            <w:vAlign w:val="center"/>
          </w:tcPr>
          <w:p w14:paraId="21F35DDA">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文化和旅游</w:t>
            </w:r>
          </w:p>
        </w:tc>
        <w:tc>
          <w:tcPr>
            <w:tcW w:w="3000" w:type="dxa"/>
            <w:tcBorders>
              <w:top w:val="nil"/>
              <w:left w:val="nil"/>
              <w:bottom w:val="single" w:color="auto" w:sz="4" w:space="0"/>
              <w:right w:val="single" w:color="auto" w:sz="4" w:space="0"/>
            </w:tcBorders>
            <w:shd w:val="clear" w:color="auto" w:fill="auto"/>
            <w:vAlign w:val="center"/>
          </w:tcPr>
          <w:p w14:paraId="0BE565D7">
            <w:pPr>
              <w:jc w:val="right"/>
              <w:rPr>
                <w:rFonts w:ascii="Times New Roman" w:hAnsi="Times New Roman" w:cs="Times New Roman"/>
                <w:b/>
                <w:bCs/>
                <w:szCs w:val="21"/>
              </w:rPr>
            </w:pPr>
            <w:r>
              <w:rPr>
                <w:rFonts w:ascii="Times New Roman" w:hAnsi="Times New Roman" w:cs="Times New Roman"/>
                <w:b/>
                <w:bCs/>
                <w:szCs w:val="21"/>
              </w:rPr>
              <w:t>336.17</w:t>
            </w:r>
          </w:p>
        </w:tc>
        <w:tc>
          <w:tcPr>
            <w:tcW w:w="3492" w:type="dxa"/>
            <w:tcBorders>
              <w:top w:val="nil"/>
              <w:left w:val="nil"/>
              <w:bottom w:val="single" w:color="auto" w:sz="4" w:space="0"/>
              <w:right w:val="single" w:color="auto" w:sz="4" w:space="0"/>
            </w:tcBorders>
            <w:shd w:val="clear" w:color="auto" w:fill="auto"/>
            <w:vAlign w:val="center"/>
          </w:tcPr>
          <w:p w14:paraId="37921229">
            <w:pPr>
              <w:jc w:val="right"/>
              <w:rPr>
                <w:rFonts w:ascii="Times New Roman" w:hAnsi="Times New Roman" w:cs="Times New Roman"/>
                <w:b/>
                <w:bCs/>
                <w:szCs w:val="21"/>
              </w:rPr>
            </w:pPr>
            <w:r>
              <w:rPr>
                <w:rFonts w:ascii="Times New Roman" w:hAnsi="Times New Roman" w:cs="Times New Roman"/>
                <w:b/>
                <w:bCs/>
                <w:szCs w:val="21"/>
              </w:rPr>
              <w:t>　</w:t>
            </w:r>
          </w:p>
        </w:tc>
        <w:tc>
          <w:tcPr>
            <w:tcW w:w="3000" w:type="dxa"/>
            <w:tcBorders>
              <w:top w:val="nil"/>
              <w:left w:val="nil"/>
              <w:bottom w:val="single" w:color="auto" w:sz="4" w:space="0"/>
              <w:right w:val="single" w:color="auto" w:sz="8" w:space="0"/>
            </w:tcBorders>
            <w:shd w:val="clear" w:color="auto" w:fill="auto"/>
            <w:vAlign w:val="center"/>
          </w:tcPr>
          <w:p w14:paraId="1396E3CE">
            <w:pPr>
              <w:jc w:val="right"/>
              <w:rPr>
                <w:rFonts w:ascii="Times New Roman" w:hAnsi="Times New Roman" w:cs="Times New Roman"/>
                <w:b/>
                <w:bCs/>
                <w:szCs w:val="21"/>
              </w:rPr>
            </w:pPr>
            <w:r>
              <w:rPr>
                <w:rFonts w:ascii="Times New Roman" w:hAnsi="Times New Roman" w:cs="Times New Roman"/>
                <w:b/>
                <w:bCs/>
                <w:szCs w:val="21"/>
              </w:rPr>
              <w:t>336.17</w:t>
            </w:r>
          </w:p>
        </w:tc>
      </w:tr>
      <w:tr w14:paraId="6D8FC8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05360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2070199</w:t>
            </w:r>
          </w:p>
        </w:tc>
        <w:tc>
          <w:tcPr>
            <w:tcW w:w="3527" w:type="dxa"/>
            <w:tcBorders>
              <w:top w:val="nil"/>
              <w:left w:val="nil"/>
              <w:bottom w:val="single" w:color="auto" w:sz="4" w:space="0"/>
              <w:right w:val="single" w:color="auto" w:sz="4" w:space="0"/>
            </w:tcBorders>
            <w:shd w:val="clear" w:color="auto" w:fill="auto"/>
            <w:vAlign w:val="center"/>
          </w:tcPr>
          <w:p w14:paraId="75056ED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其他文化和旅游支出</w:t>
            </w:r>
          </w:p>
        </w:tc>
        <w:tc>
          <w:tcPr>
            <w:tcW w:w="3000" w:type="dxa"/>
            <w:tcBorders>
              <w:top w:val="nil"/>
              <w:left w:val="nil"/>
              <w:bottom w:val="single" w:color="auto" w:sz="4" w:space="0"/>
              <w:right w:val="single" w:color="auto" w:sz="4" w:space="0"/>
            </w:tcBorders>
            <w:shd w:val="clear" w:color="auto" w:fill="auto"/>
            <w:vAlign w:val="center"/>
          </w:tcPr>
          <w:p w14:paraId="771D76DD">
            <w:pPr>
              <w:jc w:val="right"/>
              <w:rPr>
                <w:rFonts w:ascii="Times New Roman" w:hAnsi="Times New Roman" w:cs="Times New Roman"/>
                <w:szCs w:val="21"/>
              </w:rPr>
            </w:pPr>
            <w:r>
              <w:rPr>
                <w:rFonts w:ascii="Times New Roman" w:hAnsi="Times New Roman" w:cs="Times New Roman"/>
                <w:szCs w:val="21"/>
              </w:rPr>
              <w:t>336.17</w:t>
            </w:r>
          </w:p>
        </w:tc>
        <w:tc>
          <w:tcPr>
            <w:tcW w:w="3492" w:type="dxa"/>
            <w:tcBorders>
              <w:top w:val="nil"/>
              <w:left w:val="nil"/>
              <w:bottom w:val="single" w:color="auto" w:sz="4" w:space="0"/>
              <w:right w:val="single" w:color="auto" w:sz="4" w:space="0"/>
            </w:tcBorders>
            <w:shd w:val="clear" w:color="auto" w:fill="auto"/>
            <w:vAlign w:val="center"/>
          </w:tcPr>
          <w:p w14:paraId="3BB841E2">
            <w:pPr>
              <w:jc w:val="right"/>
              <w:rPr>
                <w:rFonts w:ascii="Times New Roman" w:hAnsi="Times New Roman" w:cs="Times New Roman"/>
                <w:szCs w:val="21"/>
              </w:rPr>
            </w:pPr>
            <w:r>
              <w:rPr>
                <w:rFonts w:ascii="Times New Roman" w:hAnsi="Times New Roman" w:cs="Times New Roman"/>
                <w:szCs w:val="21"/>
              </w:rPr>
              <w:t>　</w:t>
            </w:r>
          </w:p>
        </w:tc>
        <w:tc>
          <w:tcPr>
            <w:tcW w:w="3000" w:type="dxa"/>
            <w:tcBorders>
              <w:top w:val="nil"/>
              <w:left w:val="nil"/>
              <w:bottom w:val="single" w:color="auto" w:sz="4" w:space="0"/>
              <w:right w:val="single" w:color="auto" w:sz="8" w:space="0"/>
            </w:tcBorders>
            <w:shd w:val="clear" w:color="auto" w:fill="auto"/>
            <w:vAlign w:val="center"/>
          </w:tcPr>
          <w:p w14:paraId="3C95676C">
            <w:pPr>
              <w:jc w:val="right"/>
              <w:rPr>
                <w:rFonts w:ascii="Times New Roman" w:hAnsi="Times New Roman" w:cs="Times New Roman"/>
                <w:szCs w:val="21"/>
              </w:rPr>
            </w:pPr>
            <w:r>
              <w:rPr>
                <w:rFonts w:ascii="Times New Roman" w:hAnsi="Times New Roman" w:cs="Times New Roman"/>
                <w:szCs w:val="21"/>
              </w:rPr>
              <w:t>336.17</w:t>
            </w:r>
          </w:p>
        </w:tc>
      </w:tr>
      <w:tr w14:paraId="4A1B49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F1B0B9">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20706</w:t>
            </w:r>
          </w:p>
        </w:tc>
        <w:tc>
          <w:tcPr>
            <w:tcW w:w="3527" w:type="dxa"/>
            <w:tcBorders>
              <w:top w:val="nil"/>
              <w:left w:val="nil"/>
              <w:bottom w:val="single" w:color="auto" w:sz="4" w:space="0"/>
              <w:right w:val="single" w:color="auto" w:sz="4" w:space="0"/>
            </w:tcBorders>
            <w:shd w:val="clear" w:color="auto" w:fill="auto"/>
            <w:vAlign w:val="center"/>
          </w:tcPr>
          <w:p w14:paraId="42A06973">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新闻出版电影</w:t>
            </w:r>
          </w:p>
        </w:tc>
        <w:tc>
          <w:tcPr>
            <w:tcW w:w="3000" w:type="dxa"/>
            <w:tcBorders>
              <w:top w:val="nil"/>
              <w:left w:val="nil"/>
              <w:bottom w:val="single" w:color="auto" w:sz="4" w:space="0"/>
              <w:right w:val="single" w:color="auto" w:sz="4" w:space="0"/>
            </w:tcBorders>
            <w:shd w:val="clear" w:color="auto" w:fill="auto"/>
            <w:vAlign w:val="center"/>
          </w:tcPr>
          <w:p w14:paraId="3F5775E3">
            <w:pPr>
              <w:jc w:val="right"/>
              <w:rPr>
                <w:rFonts w:ascii="Times New Roman" w:hAnsi="Times New Roman" w:cs="Times New Roman"/>
                <w:b/>
                <w:bCs/>
                <w:szCs w:val="21"/>
              </w:rPr>
            </w:pPr>
            <w:r>
              <w:rPr>
                <w:rFonts w:ascii="Times New Roman" w:hAnsi="Times New Roman" w:cs="Times New Roman"/>
                <w:b/>
                <w:bCs/>
                <w:szCs w:val="21"/>
              </w:rPr>
              <w:t>428.01</w:t>
            </w:r>
          </w:p>
        </w:tc>
        <w:tc>
          <w:tcPr>
            <w:tcW w:w="3492" w:type="dxa"/>
            <w:tcBorders>
              <w:top w:val="nil"/>
              <w:left w:val="nil"/>
              <w:bottom w:val="single" w:color="auto" w:sz="4" w:space="0"/>
              <w:right w:val="single" w:color="auto" w:sz="4" w:space="0"/>
            </w:tcBorders>
            <w:shd w:val="clear" w:color="auto" w:fill="auto"/>
            <w:vAlign w:val="center"/>
          </w:tcPr>
          <w:p w14:paraId="64DB4606">
            <w:pPr>
              <w:jc w:val="right"/>
              <w:rPr>
                <w:rFonts w:ascii="Times New Roman" w:hAnsi="Times New Roman" w:cs="Times New Roman"/>
                <w:b/>
                <w:bCs/>
                <w:szCs w:val="21"/>
              </w:rPr>
            </w:pPr>
            <w:r>
              <w:rPr>
                <w:rFonts w:ascii="Times New Roman" w:hAnsi="Times New Roman" w:cs="Times New Roman"/>
                <w:b/>
                <w:bCs/>
                <w:szCs w:val="21"/>
              </w:rPr>
              <w:t>327.86</w:t>
            </w:r>
          </w:p>
        </w:tc>
        <w:tc>
          <w:tcPr>
            <w:tcW w:w="3000" w:type="dxa"/>
            <w:tcBorders>
              <w:top w:val="nil"/>
              <w:left w:val="nil"/>
              <w:bottom w:val="single" w:color="auto" w:sz="4" w:space="0"/>
              <w:right w:val="single" w:color="auto" w:sz="8" w:space="0"/>
            </w:tcBorders>
            <w:shd w:val="clear" w:color="auto" w:fill="auto"/>
            <w:vAlign w:val="center"/>
          </w:tcPr>
          <w:p w14:paraId="14B873F8">
            <w:pPr>
              <w:jc w:val="right"/>
              <w:rPr>
                <w:rFonts w:ascii="Times New Roman" w:hAnsi="Times New Roman" w:cs="Times New Roman"/>
                <w:b/>
                <w:bCs/>
                <w:szCs w:val="21"/>
              </w:rPr>
            </w:pPr>
            <w:r>
              <w:rPr>
                <w:rFonts w:ascii="Times New Roman" w:hAnsi="Times New Roman" w:cs="Times New Roman"/>
                <w:b/>
                <w:bCs/>
                <w:szCs w:val="21"/>
              </w:rPr>
              <w:t>100.15</w:t>
            </w:r>
          </w:p>
        </w:tc>
      </w:tr>
      <w:tr w14:paraId="1F3972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34BFE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2070603</w:t>
            </w:r>
          </w:p>
        </w:tc>
        <w:tc>
          <w:tcPr>
            <w:tcW w:w="3527" w:type="dxa"/>
            <w:tcBorders>
              <w:top w:val="nil"/>
              <w:left w:val="nil"/>
              <w:bottom w:val="single" w:color="auto" w:sz="4" w:space="0"/>
              <w:right w:val="single" w:color="auto" w:sz="4" w:space="0"/>
            </w:tcBorders>
            <w:shd w:val="clear" w:color="auto" w:fill="auto"/>
            <w:vAlign w:val="center"/>
          </w:tcPr>
          <w:p w14:paraId="7A26A95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机关服务</w:t>
            </w:r>
          </w:p>
        </w:tc>
        <w:tc>
          <w:tcPr>
            <w:tcW w:w="3000" w:type="dxa"/>
            <w:tcBorders>
              <w:top w:val="nil"/>
              <w:left w:val="nil"/>
              <w:bottom w:val="single" w:color="auto" w:sz="4" w:space="0"/>
              <w:right w:val="single" w:color="auto" w:sz="4" w:space="0"/>
            </w:tcBorders>
            <w:shd w:val="clear" w:color="auto" w:fill="auto"/>
            <w:vAlign w:val="center"/>
          </w:tcPr>
          <w:p w14:paraId="5FB42C3C">
            <w:pPr>
              <w:jc w:val="right"/>
              <w:rPr>
                <w:rFonts w:ascii="Times New Roman" w:hAnsi="Times New Roman" w:cs="Times New Roman"/>
                <w:szCs w:val="21"/>
              </w:rPr>
            </w:pPr>
            <w:r>
              <w:rPr>
                <w:rFonts w:ascii="Times New Roman" w:hAnsi="Times New Roman" w:cs="Times New Roman"/>
                <w:szCs w:val="21"/>
              </w:rPr>
              <w:t>255.06</w:t>
            </w:r>
          </w:p>
        </w:tc>
        <w:tc>
          <w:tcPr>
            <w:tcW w:w="3492" w:type="dxa"/>
            <w:tcBorders>
              <w:top w:val="nil"/>
              <w:left w:val="nil"/>
              <w:bottom w:val="single" w:color="auto" w:sz="4" w:space="0"/>
              <w:right w:val="single" w:color="auto" w:sz="4" w:space="0"/>
            </w:tcBorders>
            <w:shd w:val="clear" w:color="auto" w:fill="auto"/>
            <w:vAlign w:val="center"/>
          </w:tcPr>
          <w:p w14:paraId="6B5138F9">
            <w:pPr>
              <w:jc w:val="right"/>
              <w:rPr>
                <w:rFonts w:ascii="Times New Roman" w:hAnsi="Times New Roman" w:cs="Times New Roman"/>
                <w:szCs w:val="21"/>
              </w:rPr>
            </w:pPr>
            <w:r>
              <w:rPr>
                <w:rFonts w:ascii="Times New Roman" w:hAnsi="Times New Roman" w:cs="Times New Roman"/>
                <w:szCs w:val="21"/>
              </w:rPr>
              <w:t>255.06</w:t>
            </w:r>
          </w:p>
        </w:tc>
        <w:tc>
          <w:tcPr>
            <w:tcW w:w="3000" w:type="dxa"/>
            <w:tcBorders>
              <w:top w:val="nil"/>
              <w:left w:val="nil"/>
              <w:bottom w:val="single" w:color="auto" w:sz="4" w:space="0"/>
              <w:right w:val="single" w:color="auto" w:sz="8" w:space="0"/>
            </w:tcBorders>
            <w:shd w:val="clear" w:color="auto" w:fill="auto"/>
            <w:vAlign w:val="center"/>
          </w:tcPr>
          <w:p w14:paraId="1B009F42">
            <w:pPr>
              <w:jc w:val="right"/>
              <w:rPr>
                <w:rFonts w:ascii="Times New Roman" w:hAnsi="Times New Roman" w:cs="Times New Roman"/>
                <w:szCs w:val="21"/>
              </w:rPr>
            </w:pPr>
            <w:r>
              <w:rPr>
                <w:rFonts w:ascii="Times New Roman" w:hAnsi="Times New Roman" w:cs="Times New Roman"/>
                <w:szCs w:val="21"/>
              </w:rPr>
              <w:t>　</w:t>
            </w:r>
          </w:p>
        </w:tc>
      </w:tr>
      <w:tr w14:paraId="167578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DD6BB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2070605</w:t>
            </w:r>
          </w:p>
        </w:tc>
        <w:tc>
          <w:tcPr>
            <w:tcW w:w="3527" w:type="dxa"/>
            <w:tcBorders>
              <w:top w:val="nil"/>
              <w:left w:val="nil"/>
              <w:bottom w:val="single" w:color="auto" w:sz="4" w:space="0"/>
              <w:right w:val="single" w:color="auto" w:sz="4" w:space="0"/>
            </w:tcBorders>
            <w:shd w:val="clear" w:color="auto" w:fill="auto"/>
            <w:vAlign w:val="center"/>
          </w:tcPr>
          <w:p w14:paraId="1F28BD4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出版发行</w:t>
            </w:r>
          </w:p>
        </w:tc>
        <w:tc>
          <w:tcPr>
            <w:tcW w:w="3000" w:type="dxa"/>
            <w:tcBorders>
              <w:top w:val="nil"/>
              <w:left w:val="nil"/>
              <w:bottom w:val="single" w:color="auto" w:sz="4" w:space="0"/>
              <w:right w:val="single" w:color="auto" w:sz="4" w:space="0"/>
            </w:tcBorders>
            <w:shd w:val="clear" w:color="auto" w:fill="auto"/>
            <w:vAlign w:val="center"/>
          </w:tcPr>
          <w:p w14:paraId="39BBBBD6">
            <w:pPr>
              <w:jc w:val="right"/>
              <w:rPr>
                <w:rFonts w:ascii="Times New Roman" w:hAnsi="Times New Roman" w:cs="Times New Roman"/>
                <w:szCs w:val="21"/>
              </w:rPr>
            </w:pPr>
            <w:r>
              <w:rPr>
                <w:rFonts w:ascii="Times New Roman" w:hAnsi="Times New Roman" w:cs="Times New Roman"/>
                <w:szCs w:val="21"/>
              </w:rPr>
              <w:t>15.80</w:t>
            </w:r>
          </w:p>
        </w:tc>
        <w:tc>
          <w:tcPr>
            <w:tcW w:w="3492" w:type="dxa"/>
            <w:tcBorders>
              <w:top w:val="nil"/>
              <w:left w:val="nil"/>
              <w:bottom w:val="single" w:color="auto" w:sz="4" w:space="0"/>
              <w:right w:val="single" w:color="auto" w:sz="4" w:space="0"/>
            </w:tcBorders>
            <w:shd w:val="clear" w:color="auto" w:fill="auto"/>
            <w:vAlign w:val="center"/>
          </w:tcPr>
          <w:p w14:paraId="084CD397">
            <w:pPr>
              <w:jc w:val="right"/>
              <w:rPr>
                <w:rFonts w:ascii="Times New Roman" w:hAnsi="Times New Roman" w:cs="Times New Roman"/>
                <w:szCs w:val="21"/>
              </w:rPr>
            </w:pPr>
            <w:r>
              <w:rPr>
                <w:rFonts w:ascii="Times New Roman" w:hAnsi="Times New Roman" w:cs="Times New Roman"/>
                <w:szCs w:val="21"/>
              </w:rPr>
              <w:t>　</w:t>
            </w:r>
          </w:p>
        </w:tc>
        <w:tc>
          <w:tcPr>
            <w:tcW w:w="3000" w:type="dxa"/>
            <w:tcBorders>
              <w:top w:val="nil"/>
              <w:left w:val="nil"/>
              <w:bottom w:val="single" w:color="auto" w:sz="4" w:space="0"/>
              <w:right w:val="single" w:color="auto" w:sz="8" w:space="0"/>
            </w:tcBorders>
            <w:shd w:val="clear" w:color="auto" w:fill="auto"/>
            <w:vAlign w:val="center"/>
          </w:tcPr>
          <w:p w14:paraId="1C833D1F">
            <w:pPr>
              <w:jc w:val="right"/>
              <w:rPr>
                <w:rFonts w:ascii="Times New Roman" w:hAnsi="Times New Roman" w:cs="Times New Roman"/>
                <w:szCs w:val="21"/>
              </w:rPr>
            </w:pPr>
            <w:r>
              <w:rPr>
                <w:rFonts w:ascii="Times New Roman" w:hAnsi="Times New Roman" w:cs="Times New Roman"/>
                <w:szCs w:val="21"/>
              </w:rPr>
              <w:t>15.80</w:t>
            </w:r>
          </w:p>
        </w:tc>
      </w:tr>
      <w:tr w14:paraId="105799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36881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2070699</w:t>
            </w:r>
          </w:p>
        </w:tc>
        <w:tc>
          <w:tcPr>
            <w:tcW w:w="3527" w:type="dxa"/>
            <w:tcBorders>
              <w:top w:val="nil"/>
              <w:left w:val="nil"/>
              <w:bottom w:val="single" w:color="auto" w:sz="4" w:space="0"/>
              <w:right w:val="single" w:color="auto" w:sz="4" w:space="0"/>
            </w:tcBorders>
            <w:shd w:val="clear" w:color="auto" w:fill="auto"/>
            <w:vAlign w:val="center"/>
          </w:tcPr>
          <w:p w14:paraId="7330680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其他新闻出版电影支出</w:t>
            </w:r>
          </w:p>
        </w:tc>
        <w:tc>
          <w:tcPr>
            <w:tcW w:w="3000" w:type="dxa"/>
            <w:tcBorders>
              <w:top w:val="nil"/>
              <w:left w:val="nil"/>
              <w:bottom w:val="single" w:color="auto" w:sz="4" w:space="0"/>
              <w:right w:val="single" w:color="auto" w:sz="4" w:space="0"/>
            </w:tcBorders>
            <w:shd w:val="clear" w:color="auto" w:fill="auto"/>
            <w:vAlign w:val="center"/>
          </w:tcPr>
          <w:p w14:paraId="104B7FDD">
            <w:pPr>
              <w:jc w:val="right"/>
              <w:rPr>
                <w:rFonts w:ascii="Times New Roman" w:hAnsi="Times New Roman" w:cs="Times New Roman"/>
                <w:szCs w:val="21"/>
              </w:rPr>
            </w:pPr>
            <w:r>
              <w:rPr>
                <w:rFonts w:ascii="Times New Roman" w:hAnsi="Times New Roman" w:cs="Times New Roman"/>
                <w:szCs w:val="21"/>
              </w:rPr>
              <w:t>157.16</w:t>
            </w:r>
          </w:p>
        </w:tc>
        <w:tc>
          <w:tcPr>
            <w:tcW w:w="3492" w:type="dxa"/>
            <w:tcBorders>
              <w:top w:val="nil"/>
              <w:left w:val="nil"/>
              <w:bottom w:val="single" w:color="auto" w:sz="4" w:space="0"/>
              <w:right w:val="single" w:color="auto" w:sz="4" w:space="0"/>
            </w:tcBorders>
            <w:shd w:val="clear" w:color="auto" w:fill="auto"/>
            <w:vAlign w:val="center"/>
          </w:tcPr>
          <w:p w14:paraId="1A684AB0">
            <w:pPr>
              <w:jc w:val="right"/>
              <w:rPr>
                <w:rFonts w:ascii="Times New Roman" w:hAnsi="Times New Roman" w:cs="Times New Roman"/>
                <w:szCs w:val="21"/>
              </w:rPr>
            </w:pPr>
            <w:r>
              <w:rPr>
                <w:rFonts w:ascii="Times New Roman" w:hAnsi="Times New Roman" w:cs="Times New Roman"/>
                <w:szCs w:val="21"/>
              </w:rPr>
              <w:t>72.80</w:t>
            </w:r>
          </w:p>
        </w:tc>
        <w:tc>
          <w:tcPr>
            <w:tcW w:w="3000" w:type="dxa"/>
            <w:tcBorders>
              <w:top w:val="nil"/>
              <w:left w:val="nil"/>
              <w:bottom w:val="single" w:color="auto" w:sz="4" w:space="0"/>
              <w:right w:val="single" w:color="auto" w:sz="8" w:space="0"/>
            </w:tcBorders>
            <w:shd w:val="clear" w:color="auto" w:fill="auto"/>
            <w:vAlign w:val="center"/>
          </w:tcPr>
          <w:p w14:paraId="248ACDD4">
            <w:pPr>
              <w:jc w:val="right"/>
              <w:rPr>
                <w:rFonts w:ascii="Times New Roman" w:hAnsi="Times New Roman" w:cs="Times New Roman"/>
                <w:szCs w:val="21"/>
              </w:rPr>
            </w:pPr>
            <w:r>
              <w:rPr>
                <w:rFonts w:ascii="Times New Roman" w:hAnsi="Times New Roman" w:cs="Times New Roman"/>
                <w:szCs w:val="21"/>
              </w:rPr>
              <w:t>84.35</w:t>
            </w:r>
          </w:p>
        </w:tc>
      </w:tr>
      <w:tr w14:paraId="7A5AAA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8451F8">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20708</w:t>
            </w:r>
          </w:p>
        </w:tc>
        <w:tc>
          <w:tcPr>
            <w:tcW w:w="3527" w:type="dxa"/>
            <w:tcBorders>
              <w:top w:val="nil"/>
              <w:left w:val="nil"/>
              <w:bottom w:val="single" w:color="auto" w:sz="4" w:space="0"/>
              <w:right w:val="single" w:color="auto" w:sz="4" w:space="0"/>
            </w:tcBorders>
            <w:shd w:val="clear" w:color="auto" w:fill="auto"/>
            <w:vAlign w:val="center"/>
          </w:tcPr>
          <w:p w14:paraId="048E4536">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广播电视</w:t>
            </w:r>
          </w:p>
        </w:tc>
        <w:tc>
          <w:tcPr>
            <w:tcW w:w="3000" w:type="dxa"/>
            <w:tcBorders>
              <w:top w:val="nil"/>
              <w:left w:val="nil"/>
              <w:bottom w:val="single" w:color="auto" w:sz="4" w:space="0"/>
              <w:right w:val="single" w:color="auto" w:sz="4" w:space="0"/>
            </w:tcBorders>
            <w:shd w:val="clear" w:color="auto" w:fill="auto"/>
            <w:vAlign w:val="center"/>
          </w:tcPr>
          <w:p w14:paraId="6BFEDF3B">
            <w:pPr>
              <w:jc w:val="right"/>
              <w:rPr>
                <w:rFonts w:ascii="Times New Roman" w:hAnsi="Times New Roman" w:cs="Times New Roman"/>
                <w:b/>
                <w:bCs/>
                <w:szCs w:val="21"/>
              </w:rPr>
            </w:pPr>
            <w:r>
              <w:rPr>
                <w:rFonts w:ascii="Times New Roman" w:hAnsi="Times New Roman" w:cs="Times New Roman"/>
                <w:b/>
                <w:bCs/>
                <w:szCs w:val="21"/>
              </w:rPr>
              <w:t>13,658.14</w:t>
            </w:r>
          </w:p>
        </w:tc>
        <w:tc>
          <w:tcPr>
            <w:tcW w:w="3492" w:type="dxa"/>
            <w:tcBorders>
              <w:top w:val="nil"/>
              <w:left w:val="nil"/>
              <w:bottom w:val="single" w:color="auto" w:sz="4" w:space="0"/>
              <w:right w:val="single" w:color="auto" w:sz="4" w:space="0"/>
            </w:tcBorders>
            <w:shd w:val="clear" w:color="auto" w:fill="auto"/>
            <w:vAlign w:val="center"/>
          </w:tcPr>
          <w:p w14:paraId="63D973AE">
            <w:pPr>
              <w:jc w:val="right"/>
              <w:rPr>
                <w:rFonts w:ascii="Times New Roman" w:hAnsi="Times New Roman" w:cs="Times New Roman"/>
                <w:b/>
                <w:bCs/>
                <w:szCs w:val="21"/>
              </w:rPr>
            </w:pPr>
            <w:r>
              <w:rPr>
                <w:rFonts w:ascii="Times New Roman" w:hAnsi="Times New Roman" w:cs="Times New Roman"/>
                <w:b/>
                <w:bCs/>
                <w:szCs w:val="21"/>
              </w:rPr>
              <w:t>7,815.30</w:t>
            </w:r>
          </w:p>
        </w:tc>
        <w:tc>
          <w:tcPr>
            <w:tcW w:w="3000" w:type="dxa"/>
            <w:tcBorders>
              <w:top w:val="nil"/>
              <w:left w:val="nil"/>
              <w:bottom w:val="single" w:color="auto" w:sz="4" w:space="0"/>
              <w:right w:val="single" w:color="auto" w:sz="8" w:space="0"/>
            </w:tcBorders>
            <w:shd w:val="clear" w:color="auto" w:fill="auto"/>
            <w:vAlign w:val="center"/>
          </w:tcPr>
          <w:p w14:paraId="5A0AA7CA">
            <w:pPr>
              <w:jc w:val="right"/>
              <w:rPr>
                <w:rFonts w:ascii="Times New Roman" w:hAnsi="Times New Roman" w:cs="Times New Roman"/>
                <w:b/>
                <w:bCs/>
                <w:szCs w:val="21"/>
              </w:rPr>
            </w:pPr>
            <w:r>
              <w:rPr>
                <w:rFonts w:ascii="Times New Roman" w:hAnsi="Times New Roman" w:cs="Times New Roman"/>
                <w:b/>
                <w:bCs/>
                <w:szCs w:val="21"/>
              </w:rPr>
              <w:t>5,842.84</w:t>
            </w:r>
          </w:p>
        </w:tc>
      </w:tr>
      <w:tr w14:paraId="1EEE9D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62199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2070801</w:t>
            </w:r>
          </w:p>
        </w:tc>
        <w:tc>
          <w:tcPr>
            <w:tcW w:w="3527" w:type="dxa"/>
            <w:tcBorders>
              <w:top w:val="nil"/>
              <w:left w:val="nil"/>
              <w:bottom w:val="single" w:color="auto" w:sz="4" w:space="0"/>
              <w:right w:val="single" w:color="auto" w:sz="4" w:space="0"/>
            </w:tcBorders>
            <w:shd w:val="clear" w:color="auto" w:fill="auto"/>
            <w:vAlign w:val="center"/>
          </w:tcPr>
          <w:p w14:paraId="64FD698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32448A33">
            <w:pPr>
              <w:jc w:val="right"/>
              <w:rPr>
                <w:rFonts w:ascii="Times New Roman" w:hAnsi="Times New Roman" w:cs="Times New Roman"/>
                <w:szCs w:val="21"/>
              </w:rPr>
            </w:pPr>
            <w:r>
              <w:rPr>
                <w:rFonts w:ascii="Times New Roman" w:hAnsi="Times New Roman" w:cs="Times New Roman"/>
                <w:szCs w:val="21"/>
              </w:rPr>
              <w:t>3,236.04</w:t>
            </w:r>
          </w:p>
        </w:tc>
        <w:tc>
          <w:tcPr>
            <w:tcW w:w="3492" w:type="dxa"/>
            <w:tcBorders>
              <w:top w:val="nil"/>
              <w:left w:val="nil"/>
              <w:bottom w:val="single" w:color="auto" w:sz="4" w:space="0"/>
              <w:right w:val="single" w:color="auto" w:sz="4" w:space="0"/>
            </w:tcBorders>
            <w:shd w:val="clear" w:color="auto" w:fill="auto"/>
            <w:vAlign w:val="center"/>
          </w:tcPr>
          <w:p w14:paraId="2C76B4CD">
            <w:pPr>
              <w:jc w:val="right"/>
              <w:rPr>
                <w:rFonts w:ascii="Times New Roman" w:hAnsi="Times New Roman" w:cs="Times New Roman"/>
                <w:szCs w:val="21"/>
              </w:rPr>
            </w:pPr>
            <w:r>
              <w:rPr>
                <w:rFonts w:ascii="Times New Roman" w:hAnsi="Times New Roman" w:cs="Times New Roman"/>
                <w:szCs w:val="21"/>
              </w:rPr>
              <w:t>3,231.87</w:t>
            </w:r>
          </w:p>
        </w:tc>
        <w:tc>
          <w:tcPr>
            <w:tcW w:w="3000" w:type="dxa"/>
            <w:tcBorders>
              <w:top w:val="nil"/>
              <w:left w:val="nil"/>
              <w:bottom w:val="single" w:color="auto" w:sz="4" w:space="0"/>
              <w:right w:val="single" w:color="auto" w:sz="8" w:space="0"/>
            </w:tcBorders>
            <w:shd w:val="clear" w:color="auto" w:fill="auto"/>
            <w:vAlign w:val="center"/>
          </w:tcPr>
          <w:p w14:paraId="4F7474E4">
            <w:pPr>
              <w:jc w:val="right"/>
              <w:rPr>
                <w:rFonts w:ascii="Times New Roman" w:hAnsi="Times New Roman" w:cs="Times New Roman"/>
                <w:szCs w:val="21"/>
              </w:rPr>
            </w:pPr>
            <w:r>
              <w:rPr>
                <w:rFonts w:ascii="Times New Roman" w:hAnsi="Times New Roman" w:cs="Times New Roman"/>
                <w:szCs w:val="21"/>
              </w:rPr>
              <w:t>4.17</w:t>
            </w:r>
          </w:p>
        </w:tc>
      </w:tr>
      <w:tr w14:paraId="620149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91A91D">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2070802</w:t>
            </w:r>
          </w:p>
        </w:tc>
        <w:tc>
          <w:tcPr>
            <w:tcW w:w="3527" w:type="dxa"/>
            <w:tcBorders>
              <w:top w:val="nil"/>
              <w:left w:val="nil"/>
              <w:bottom w:val="single" w:color="auto" w:sz="4" w:space="0"/>
              <w:right w:val="single" w:color="auto" w:sz="4" w:space="0"/>
            </w:tcBorders>
            <w:shd w:val="clear" w:color="auto" w:fill="auto"/>
            <w:vAlign w:val="center"/>
          </w:tcPr>
          <w:p w14:paraId="6EEA47F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37A3B396">
            <w:pPr>
              <w:jc w:val="right"/>
              <w:rPr>
                <w:rFonts w:ascii="Times New Roman" w:hAnsi="Times New Roman" w:cs="Times New Roman"/>
                <w:szCs w:val="21"/>
              </w:rPr>
            </w:pPr>
            <w:r>
              <w:rPr>
                <w:rFonts w:ascii="Times New Roman" w:hAnsi="Times New Roman" w:cs="Times New Roman"/>
                <w:szCs w:val="21"/>
              </w:rPr>
              <w:t>481.58</w:t>
            </w:r>
          </w:p>
        </w:tc>
        <w:tc>
          <w:tcPr>
            <w:tcW w:w="3492" w:type="dxa"/>
            <w:tcBorders>
              <w:top w:val="nil"/>
              <w:left w:val="nil"/>
              <w:bottom w:val="single" w:color="auto" w:sz="4" w:space="0"/>
              <w:right w:val="single" w:color="auto" w:sz="4" w:space="0"/>
            </w:tcBorders>
            <w:shd w:val="clear" w:color="auto" w:fill="auto"/>
            <w:vAlign w:val="center"/>
          </w:tcPr>
          <w:p w14:paraId="4FAF3BA6">
            <w:pPr>
              <w:jc w:val="right"/>
              <w:rPr>
                <w:rFonts w:ascii="Times New Roman" w:hAnsi="Times New Roman" w:cs="Times New Roman"/>
                <w:szCs w:val="21"/>
              </w:rPr>
            </w:pPr>
            <w:r>
              <w:rPr>
                <w:rFonts w:ascii="Times New Roman" w:hAnsi="Times New Roman" w:cs="Times New Roman"/>
                <w:szCs w:val="21"/>
              </w:rPr>
              <w:t>　</w:t>
            </w:r>
          </w:p>
        </w:tc>
        <w:tc>
          <w:tcPr>
            <w:tcW w:w="3000" w:type="dxa"/>
            <w:tcBorders>
              <w:top w:val="nil"/>
              <w:left w:val="nil"/>
              <w:bottom w:val="single" w:color="auto" w:sz="4" w:space="0"/>
              <w:right w:val="single" w:color="auto" w:sz="8" w:space="0"/>
            </w:tcBorders>
            <w:shd w:val="clear" w:color="auto" w:fill="auto"/>
            <w:vAlign w:val="center"/>
          </w:tcPr>
          <w:p w14:paraId="36868FA8">
            <w:pPr>
              <w:jc w:val="right"/>
              <w:rPr>
                <w:rFonts w:ascii="Times New Roman" w:hAnsi="Times New Roman" w:cs="Times New Roman"/>
                <w:szCs w:val="21"/>
              </w:rPr>
            </w:pPr>
            <w:r>
              <w:rPr>
                <w:rFonts w:ascii="Times New Roman" w:hAnsi="Times New Roman" w:cs="Times New Roman"/>
                <w:szCs w:val="21"/>
              </w:rPr>
              <w:t>481.58</w:t>
            </w:r>
          </w:p>
        </w:tc>
      </w:tr>
      <w:tr w14:paraId="0780A1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020631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2070804</w:t>
            </w:r>
          </w:p>
        </w:tc>
        <w:tc>
          <w:tcPr>
            <w:tcW w:w="3527" w:type="dxa"/>
            <w:tcBorders>
              <w:top w:val="nil"/>
              <w:left w:val="nil"/>
              <w:bottom w:val="single" w:color="auto" w:sz="8" w:space="0"/>
              <w:right w:val="single" w:color="auto" w:sz="4" w:space="0"/>
            </w:tcBorders>
            <w:shd w:val="clear" w:color="auto" w:fill="auto"/>
            <w:vAlign w:val="center"/>
          </w:tcPr>
          <w:p w14:paraId="1C0D9F3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广播</w:t>
            </w:r>
          </w:p>
        </w:tc>
        <w:tc>
          <w:tcPr>
            <w:tcW w:w="3000" w:type="dxa"/>
            <w:tcBorders>
              <w:top w:val="nil"/>
              <w:left w:val="nil"/>
              <w:bottom w:val="single" w:color="auto" w:sz="8" w:space="0"/>
              <w:right w:val="single" w:color="auto" w:sz="4" w:space="0"/>
            </w:tcBorders>
            <w:shd w:val="clear" w:color="auto" w:fill="auto"/>
            <w:vAlign w:val="center"/>
          </w:tcPr>
          <w:p w14:paraId="4F597EB6">
            <w:pPr>
              <w:jc w:val="right"/>
              <w:rPr>
                <w:rFonts w:ascii="Times New Roman" w:hAnsi="Times New Roman" w:cs="Times New Roman"/>
                <w:szCs w:val="21"/>
              </w:rPr>
            </w:pPr>
            <w:r>
              <w:rPr>
                <w:rFonts w:ascii="Times New Roman" w:hAnsi="Times New Roman" w:cs="Times New Roman"/>
                <w:szCs w:val="21"/>
              </w:rPr>
              <w:t>3,347.93</w:t>
            </w:r>
          </w:p>
        </w:tc>
        <w:tc>
          <w:tcPr>
            <w:tcW w:w="3492" w:type="dxa"/>
            <w:tcBorders>
              <w:top w:val="nil"/>
              <w:left w:val="nil"/>
              <w:bottom w:val="single" w:color="auto" w:sz="8" w:space="0"/>
              <w:right w:val="single" w:color="auto" w:sz="4" w:space="0"/>
            </w:tcBorders>
            <w:shd w:val="clear" w:color="auto" w:fill="auto"/>
            <w:vAlign w:val="center"/>
          </w:tcPr>
          <w:p w14:paraId="6FBA3190">
            <w:pPr>
              <w:jc w:val="right"/>
              <w:rPr>
                <w:rFonts w:ascii="Times New Roman" w:hAnsi="Times New Roman" w:cs="Times New Roman"/>
                <w:szCs w:val="21"/>
              </w:rPr>
            </w:pPr>
            <w:r>
              <w:rPr>
                <w:rFonts w:ascii="Times New Roman" w:hAnsi="Times New Roman" w:cs="Times New Roman"/>
                <w:szCs w:val="21"/>
              </w:rPr>
              <w:t>3,008.16</w:t>
            </w:r>
          </w:p>
        </w:tc>
        <w:tc>
          <w:tcPr>
            <w:tcW w:w="3000" w:type="dxa"/>
            <w:tcBorders>
              <w:top w:val="nil"/>
              <w:left w:val="nil"/>
              <w:bottom w:val="single" w:color="auto" w:sz="8" w:space="0"/>
              <w:right w:val="single" w:color="auto" w:sz="8" w:space="0"/>
            </w:tcBorders>
            <w:shd w:val="clear" w:color="auto" w:fill="auto"/>
            <w:vAlign w:val="center"/>
          </w:tcPr>
          <w:p w14:paraId="6DD00147">
            <w:pPr>
              <w:jc w:val="right"/>
              <w:rPr>
                <w:rFonts w:ascii="Times New Roman" w:hAnsi="Times New Roman" w:cs="Times New Roman"/>
                <w:szCs w:val="21"/>
              </w:rPr>
            </w:pPr>
            <w:r>
              <w:rPr>
                <w:rFonts w:ascii="Times New Roman" w:hAnsi="Times New Roman" w:cs="Times New Roman"/>
                <w:szCs w:val="21"/>
              </w:rPr>
              <w:t>339.77</w:t>
            </w:r>
          </w:p>
        </w:tc>
      </w:tr>
      <w:tr w14:paraId="69DE15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BE43E4D">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2070899</w:t>
            </w:r>
          </w:p>
        </w:tc>
        <w:tc>
          <w:tcPr>
            <w:tcW w:w="3527" w:type="dxa"/>
            <w:tcBorders>
              <w:top w:val="nil"/>
              <w:left w:val="nil"/>
              <w:bottom w:val="single" w:color="auto" w:sz="8" w:space="0"/>
              <w:right w:val="single" w:color="auto" w:sz="4" w:space="0"/>
            </w:tcBorders>
            <w:shd w:val="clear" w:color="auto" w:fill="auto"/>
            <w:vAlign w:val="center"/>
          </w:tcPr>
          <w:p w14:paraId="3319AEF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其他广播电视支出</w:t>
            </w:r>
          </w:p>
        </w:tc>
        <w:tc>
          <w:tcPr>
            <w:tcW w:w="3000" w:type="dxa"/>
            <w:tcBorders>
              <w:top w:val="nil"/>
              <w:left w:val="nil"/>
              <w:bottom w:val="single" w:color="auto" w:sz="8" w:space="0"/>
              <w:right w:val="single" w:color="auto" w:sz="4" w:space="0"/>
            </w:tcBorders>
            <w:shd w:val="clear" w:color="auto" w:fill="auto"/>
            <w:vAlign w:val="center"/>
          </w:tcPr>
          <w:p w14:paraId="78CAD774">
            <w:pPr>
              <w:jc w:val="right"/>
              <w:rPr>
                <w:rFonts w:ascii="Times New Roman" w:hAnsi="Times New Roman" w:cs="Times New Roman"/>
                <w:szCs w:val="21"/>
              </w:rPr>
            </w:pPr>
            <w:r>
              <w:rPr>
                <w:rFonts w:ascii="Times New Roman" w:hAnsi="Times New Roman" w:cs="Times New Roman"/>
                <w:szCs w:val="21"/>
              </w:rPr>
              <w:t>6,592.60</w:t>
            </w:r>
          </w:p>
        </w:tc>
        <w:tc>
          <w:tcPr>
            <w:tcW w:w="3492" w:type="dxa"/>
            <w:tcBorders>
              <w:top w:val="nil"/>
              <w:left w:val="nil"/>
              <w:bottom w:val="single" w:color="auto" w:sz="8" w:space="0"/>
              <w:right w:val="single" w:color="auto" w:sz="4" w:space="0"/>
            </w:tcBorders>
            <w:shd w:val="clear" w:color="auto" w:fill="auto"/>
            <w:vAlign w:val="center"/>
          </w:tcPr>
          <w:p w14:paraId="256A2897">
            <w:pPr>
              <w:jc w:val="right"/>
              <w:rPr>
                <w:rFonts w:ascii="Times New Roman" w:hAnsi="Times New Roman" w:cs="Times New Roman"/>
                <w:szCs w:val="21"/>
              </w:rPr>
            </w:pPr>
            <w:r>
              <w:rPr>
                <w:rFonts w:ascii="Times New Roman" w:hAnsi="Times New Roman" w:cs="Times New Roman"/>
                <w:szCs w:val="21"/>
              </w:rPr>
              <w:t>1,575.27</w:t>
            </w:r>
          </w:p>
        </w:tc>
        <w:tc>
          <w:tcPr>
            <w:tcW w:w="3000" w:type="dxa"/>
            <w:tcBorders>
              <w:top w:val="nil"/>
              <w:left w:val="nil"/>
              <w:bottom w:val="single" w:color="auto" w:sz="8" w:space="0"/>
              <w:right w:val="single" w:color="auto" w:sz="8" w:space="0"/>
            </w:tcBorders>
            <w:shd w:val="clear" w:color="auto" w:fill="auto"/>
            <w:vAlign w:val="center"/>
          </w:tcPr>
          <w:p w14:paraId="4D074D13">
            <w:pPr>
              <w:jc w:val="right"/>
              <w:rPr>
                <w:rFonts w:ascii="Times New Roman" w:hAnsi="Times New Roman" w:cs="Times New Roman"/>
                <w:szCs w:val="21"/>
              </w:rPr>
            </w:pPr>
            <w:r>
              <w:rPr>
                <w:rFonts w:ascii="Times New Roman" w:hAnsi="Times New Roman" w:cs="Times New Roman"/>
                <w:szCs w:val="21"/>
              </w:rPr>
              <w:t>5,017.32</w:t>
            </w:r>
          </w:p>
        </w:tc>
      </w:tr>
      <w:tr w14:paraId="5FA336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79F5BF">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20799</w:t>
            </w:r>
          </w:p>
        </w:tc>
        <w:tc>
          <w:tcPr>
            <w:tcW w:w="3527" w:type="dxa"/>
            <w:tcBorders>
              <w:top w:val="nil"/>
              <w:left w:val="nil"/>
              <w:bottom w:val="single" w:color="auto" w:sz="8" w:space="0"/>
              <w:right w:val="single" w:color="auto" w:sz="4" w:space="0"/>
            </w:tcBorders>
            <w:shd w:val="clear" w:color="auto" w:fill="auto"/>
            <w:vAlign w:val="center"/>
          </w:tcPr>
          <w:p w14:paraId="1F71C451">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其他文化体育与传媒支出</w:t>
            </w:r>
          </w:p>
        </w:tc>
        <w:tc>
          <w:tcPr>
            <w:tcW w:w="3000" w:type="dxa"/>
            <w:tcBorders>
              <w:top w:val="nil"/>
              <w:left w:val="nil"/>
              <w:bottom w:val="single" w:color="auto" w:sz="8" w:space="0"/>
              <w:right w:val="single" w:color="auto" w:sz="4" w:space="0"/>
            </w:tcBorders>
            <w:shd w:val="clear" w:color="auto" w:fill="auto"/>
            <w:vAlign w:val="center"/>
          </w:tcPr>
          <w:p w14:paraId="09B51C4C">
            <w:pPr>
              <w:jc w:val="right"/>
              <w:rPr>
                <w:rFonts w:ascii="Times New Roman" w:hAnsi="Times New Roman" w:cs="Times New Roman"/>
                <w:b/>
                <w:bCs/>
                <w:szCs w:val="21"/>
              </w:rPr>
            </w:pPr>
            <w:r>
              <w:rPr>
                <w:rFonts w:ascii="Times New Roman" w:hAnsi="Times New Roman" w:cs="Times New Roman"/>
                <w:b/>
                <w:bCs/>
                <w:szCs w:val="21"/>
              </w:rPr>
              <w:t>2,885.05</w:t>
            </w:r>
          </w:p>
        </w:tc>
        <w:tc>
          <w:tcPr>
            <w:tcW w:w="3492" w:type="dxa"/>
            <w:tcBorders>
              <w:top w:val="nil"/>
              <w:left w:val="nil"/>
              <w:bottom w:val="single" w:color="auto" w:sz="8" w:space="0"/>
              <w:right w:val="single" w:color="auto" w:sz="4" w:space="0"/>
            </w:tcBorders>
            <w:shd w:val="clear" w:color="auto" w:fill="auto"/>
            <w:vAlign w:val="center"/>
          </w:tcPr>
          <w:p w14:paraId="2E6EC7B8">
            <w:pPr>
              <w:jc w:val="right"/>
              <w:rPr>
                <w:rFonts w:ascii="Times New Roman" w:hAnsi="Times New Roman" w:cs="Times New Roman"/>
                <w:b/>
                <w:bCs/>
                <w:szCs w:val="21"/>
              </w:rPr>
            </w:pPr>
            <w:r>
              <w:rPr>
                <w:rFonts w:ascii="Times New Roman" w:hAnsi="Times New Roman" w:cs="Times New Roman"/>
                <w:b/>
                <w:bCs/>
                <w:szCs w:val="21"/>
              </w:rPr>
              <w:t>0.00</w:t>
            </w:r>
          </w:p>
        </w:tc>
        <w:tc>
          <w:tcPr>
            <w:tcW w:w="3000" w:type="dxa"/>
            <w:tcBorders>
              <w:top w:val="nil"/>
              <w:left w:val="nil"/>
              <w:bottom w:val="single" w:color="auto" w:sz="8" w:space="0"/>
              <w:right w:val="single" w:color="auto" w:sz="8" w:space="0"/>
            </w:tcBorders>
            <w:shd w:val="clear" w:color="auto" w:fill="auto"/>
            <w:vAlign w:val="center"/>
          </w:tcPr>
          <w:p w14:paraId="38FDFD0D">
            <w:pPr>
              <w:jc w:val="right"/>
              <w:rPr>
                <w:rFonts w:ascii="Times New Roman" w:hAnsi="Times New Roman" w:cs="Times New Roman"/>
                <w:b/>
                <w:bCs/>
                <w:szCs w:val="21"/>
              </w:rPr>
            </w:pPr>
            <w:r>
              <w:rPr>
                <w:rFonts w:ascii="Times New Roman" w:hAnsi="Times New Roman" w:cs="Times New Roman"/>
                <w:b/>
                <w:bCs/>
                <w:szCs w:val="21"/>
              </w:rPr>
              <w:t>2,885.05</w:t>
            </w:r>
          </w:p>
        </w:tc>
      </w:tr>
      <w:tr w14:paraId="6FBA10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DA4C07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2079999</w:t>
            </w:r>
          </w:p>
        </w:tc>
        <w:tc>
          <w:tcPr>
            <w:tcW w:w="3527" w:type="dxa"/>
            <w:tcBorders>
              <w:top w:val="nil"/>
              <w:left w:val="nil"/>
              <w:bottom w:val="single" w:color="auto" w:sz="8" w:space="0"/>
              <w:right w:val="single" w:color="auto" w:sz="4" w:space="0"/>
            </w:tcBorders>
            <w:shd w:val="clear" w:color="auto" w:fill="auto"/>
            <w:vAlign w:val="center"/>
          </w:tcPr>
          <w:p w14:paraId="61276ED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其他文化体育与传媒支出</w:t>
            </w:r>
          </w:p>
        </w:tc>
        <w:tc>
          <w:tcPr>
            <w:tcW w:w="3000" w:type="dxa"/>
            <w:tcBorders>
              <w:top w:val="nil"/>
              <w:left w:val="nil"/>
              <w:bottom w:val="single" w:color="auto" w:sz="8" w:space="0"/>
              <w:right w:val="single" w:color="auto" w:sz="4" w:space="0"/>
            </w:tcBorders>
            <w:shd w:val="clear" w:color="auto" w:fill="auto"/>
            <w:vAlign w:val="center"/>
          </w:tcPr>
          <w:p w14:paraId="644603F0">
            <w:pPr>
              <w:jc w:val="right"/>
              <w:rPr>
                <w:rFonts w:ascii="Times New Roman" w:hAnsi="Times New Roman" w:cs="Times New Roman"/>
                <w:szCs w:val="21"/>
              </w:rPr>
            </w:pPr>
            <w:r>
              <w:rPr>
                <w:rFonts w:ascii="Times New Roman" w:hAnsi="Times New Roman" w:cs="Times New Roman"/>
                <w:szCs w:val="21"/>
              </w:rPr>
              <w:t>2,885.05</w:t>
            </w:r>
          </w:p>
        </w:tc>
        <w:tc>
          <w:tcPr>
            <w:tcW w:w="3492" w:type="dxa"/>
            <w:tcBorders>
              <w:top w:val="nil"/>
              <w:left w:val="nil"/>
              <w:bottom w:val="single" w:color="auto" w:sz="8" w:space="0"/>
              <w:right w:val="single" w:color="auto" w:sz="4" w:space="0"/>
            </w:tcBorders>
            <w:shd w:val="clear" w:color="auto" w:fill="auto"/>
            <w:vAlign w:val="center"/>
          </w:tcPr>
          <w:p w14:paraId="70765790">
            <w:pPr>
              <w:jc w:val="right"/>
              <w:rPr>
                <w:rFonts w:ascii="Times New Roman" w:hAnsi="Times New Roman" w:cs="Times New Roman"/>
                <w:szCs w:val="21"/>
              </w:rPr>
            </w:pPr>
            <w:r>
              <w:rPr>
                <w:rFonts w:ascii="Times New Roman" w:hAnsi="Times New Roman" w:cs="Times New Roman"/>
                <w:szCs w:val="21"/>
              </w:rPr>
              <w:t>0.00</w:t>
            </w:r>
          </w:p>
        </w:tc>
        <w:tc>
          <w:tcPr>
            <w:tcW w:w="3000" w:type="dxa"/>
            <w:tcBorders>
              <w:top w:val="nil"/>
              <w:left w:val="nil"/>
              <w:bottom w:val="single" w:color="auto" w:sz="8" w:space="0"/>
              <w:right w:val="single" w:color="auto" w:sz="8" w:space="0"/>
            </w:tcBorders>
            <w:shd w:val="clear" w:color="auto" w:fill="auto"/>
            <w:vAlign w:val="center"/>
          </w:tcPr>
          <w:p w14:paraId="4D9CE6DD">
            <w:pPr>
              <w:jc w:val="right"/>
              <w:rPr>
                <w:rFonts w:ascii="Times New Roman" w:hAnsi="Times New Roman" w:cs="Times New Roman"/>
                <w:szCs w:val="21"/>
              </w:rPr>
            </w:pPr>
            <w:r>
              <w:rPr>
                <w:rFonts w:ascii="Times New Roman" w:hAnsi="Times New Roman" w:cs="Times New Roman"/>
                <w:szCs w:val="21"/>
              </w:rPr>
              <w:t>2,885.05</w:t>
            </w:r>
          </w:p>
        </w:tc>
      </w:tr>
      <w:tr w14:paraId="0EEB19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40F609">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208</w:t>
            </w:r>
          </w:p>
        </w:tc>
        <w:tc>
          <w:tcPr>
            <w:tcW w:w="3527" w:type="dxa"/>
            <w:tcBorders>
              <w:top w:val="nil"/>
              <w:left w:val="nil"/>
              <w:bottom w:val="single" w:color="auto" w:sz="8" w:space="0"/>
              <w:right w:val="single" w:color="auto" w:sz="4" w:space="0"/>
            </w:tcBorders>
            <w:shd w:val="clear" w:color="auto" w:fill="auto"/>
            <w:vAlign w:val="center"/>
          </w:tcPr>
          <w:p w14:paraId="7A1A4E49">
            <w:pPr>
              <w:widowControl/>
              <w:jc w:val="left"/>
              <w:rPr>
                <w:rFonts w:ascii="Times New Roman" w:hAnsi="Times New Roman" w:eastAsia="宋体" w:cs="Times New Roman"/>
                <w:b/>
                <w:bCs/>
                <w:kern w:val="0"/>
                <w:sz w:val="16"/>
                <w:szCs w:val="16"/>
              </w:rPr>
            </w:pPr>
            <w:r>
              <w:rPr>
                <w:rFonts w:ascii="Times New Roman" w:hAnsi="Times New Roman" w:eastAsia="宋体" w:cs="Times New Roman"/>
                <w:b/>
                <w:bCs/>
                <w:kern w:val="0"/>
                <w:sz w:val="16"/>
                <w:szCs w:val="16"/>
              </w:rPr>
              <w:t>社会保障和就业支出</w:t>
            </w:r>
          </w:p>
        </w:tc>
        <w:tc>
          <w:tcPr>
            <w:tcW w:w="3000" w:type="dxa"/>
            <w:tcBorders>
              <w:top w:val="nil"/>
              <w:left w:val="nil"/>
              <w:bottom w:val="single" w:color="auto" w:sz="8" w:space="0"/>
              <w:right w:val="single" w:color="auto" w:sz="4" w:space="0"/>
            </w:tcBorders>
            <w:shd w:val="clear" w:color="auto" w:fill="auto"/>
            <w:vAlign w:val="center"/>
          </w:tcPr>
          <w:p w14:paraId="01251605">
            <w:pPr>
              <w:jc w:val="right"/>
              <w:rPr>
                <w:rFonts w:ascii="Times New Roman" w:hAnsi="Times New Roman" w:cs="Times New Roman"/>
                <w:b/>
                <w:bCs/>
                <w:szCs w:val="21"/>
              </w:rPr>
            </w:pPr>
            <w:r>
              <w:rPr>
                <w:rFonts w:ascii="Times New Roman" w:hAnsi="Times New Roman" w:cs="Times New Roman"/>
                <w:b/>
                <w:bCs/>
                <w:szCs w:val="21"/>
              </w:rPr>
              <w:t>1,261.16</w:t>
            </w:r>
          </w:p>
        </w:tc>
        <w:tc>
          <w:tcPr>
            <w:tcW w:w="3492" w:type="dxa"/>
            <w:tcBorders>
              <w:top w:val="nil"/>
              <w:left w:val="nil"/>
              <w:bottom w:val="single" w:color="auto" w:sz="8" w:space="0"/>
              <w:right w:val="single" w:color="auto" w:sz="4" w:space="0"/>
            </w:tcBorders>
            <w:shd w:val="clear" w:color="auto" w:fill="auto"/>
            <w:vAlign w:val="center"/>
          </w:tcPr>
          <w:p w14:paraId="2CC10DF7">
            <w:pPr>
              <w:jc w:val="right"/>
              <w:rPr>
                <w:rFonts w:ascii="Times New Roman" w:hAnsi="Times New Roman" w:cs="Times New Roman"/>
                <w:b/>
                <w:bCs/>
                <w:szCs w:val="21"/>
              </w:rPr>
            </w:pPr>
            <w:r>
              <w:rPr>
                <w:rFonts w:ascii="Times New Roman" w:hAnsi="Times New Roman" w:cs="Times New Roman"/>
                <w:b/>
                <w:bCs/>
                <w:szCs w:val="21"/>
              </w:rPr>
              <w:t>1,261.16</w:t>
            </w:r>
          </w:p>
        </w:tc>
        <w:tc>
          <w:tcPr>
            <w:tcW w:w="3000" w:type="dxa"/>
            <w:tcBorders>
              <w:top w:val="nil"/>
              <w:left w:val="nil"/>
              <w:bottom w:val="single" w:color="auto" w:sz="8" w:space="0"/>
              <w:right w:val="single" w:color="auto" w:sz="8" w:space="0"/>
            </w:tcBorders>
            <w:shd w:val="clear" w:color="auto" w:fill="auto"/>
            <w:vAlign w:val="center"/>
          </w:tcPr>
          <w:p w14:paraId="418C6BDA">
            <w:pPr>
              <w:jc w:val="right"/>
              <w:rPr>
                <w:rFonts w:ascii="Times New Roman" w:hAnsi="Times New Roman" w:cs="Times New Roman"/>
                <w:b/>
                <w:bCs/>
                <w:szCs w:val="21"/>
              </w:rPr>
            </w:pPr>
            <w:r>
              <w:rPr>
                <w:rFonts w:ascii="Times New Roman" w:hAnsi="Times New Roman" w:cs="Times New Roman"/>
                <w:b/>
                <w:bCs/>
                <w:szCs w:val="21"/>
              </w:rPr>
              <w:t>0.00</w:t>
            </w:r>
          </w:p>
        </w:tc>
      </w:tr>
      <w:tr w14:paraId="3E0A4B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6E8C3EF">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20805</w:t>
            </w:r>
          </w:p>
        </w:tc>
        <w:tc>
          <w:tcPr>
            <w:tcW w:w="3527" w:type="dxa"/>
            <w:tcBorders>
              <w:top w:val="nil"/>
              <w:left w:val="nil"/>
              <w:bottom w:val="single" w:color="auto" w:sz="8" w:space="0"/>
              <w:right w:val="single" w:color="auto" w:sz="4" w:space="0"/>
            </w:tcBorders>
            <w:shd w:val="clear" w:color="auto" w:fill="auto"/>
            <w:vAlign w:val="center"/>
          </w:tcPr>
          <w:p w14:paraId="6F477349">
            <w:pPr>
              <w:widowControl/>
              <w:jc w:val="left"/>
              <w:rPr>
                <w:rFonts w:ascii="Times New Roman" w:hAnsi="Times New Roman" w:eastAsia="宋体" w:cs="Times New Roman"/>
                <w:b/>
                <w:bCs/>
                <w:kern w:val="0"/>
                <w:sz w:val="16"/>
                <w:szCs w:val="16"/>
              </w:rPr>
            </w:pPr>
            <w:r>
              <w:rPr>
                <w:rFonts w:ascii="Times New Roman" w:hAnsi="Times New Roman" w:eastAsia="宋体" w:cs="Times New Roman"/>
                <w:b/>
                <w:bCs/>
                <w:kern w:val="0"/>
                <w:sz w:val="16"/>
                <w:szCs w:val="16"/>
              </w:rPr>
              <w:t>行政事业单位离退休</w:t>
            </w:r>
          </w:p>
        </w:tc>
        <w:tc>
          <w:tcPr>
            <w:tcW w:w="3000" w:type="dxa"/>
            <w:tcBorders>
              <w:top w:val="nil"/>
              <w:left w:val="nil"/>
              <w:bottom w:val="single" w:color="auto" w:sz="8" w:space="0"/>
              <w:right w:val="single" w:color="auto" w:sz="4" w:space="0"/>
            </w:tcBorders>
            <w:shd w:val="clear" w:color="auto" w:fill="auto"/>
            <w:vAlign w:val="center"/>
          </w:tcPr>
          <w:p w14:paraId="169DF16F">
            <w:pPr>
              <w:jc w:val="right"/>
              <w:rPr>
                <w:rFonts w:ascii="Times New Roman" w:hAnsi="Times New Roman" w:cs="Times New Roman"/>
                <w:b/>
                <w:bCs/>
                <w:szCs w:val="21"/>
              </w:rPr>
            </w:pPr>
            <w:r>
              <w:rPr>
                <w:rFonts w:ascii="Times New Roman" w:hAnsi="Times New Roman" w:cs="Times New Roman"/>
                <w:b/>
                <w:bCs/>
                <w:szCs w:val="21"/>
              </w:rPr>
              <w:t>1,261.16</w:t>
            </w:r>
          </w:p>
        </w:tc>
        <w:tc>
          <w:tcPr>
            <w:tcW w:w="3492" w:type="dxa"/>
            <w:tcBorders>
              <w:top w:val="nil"/>
              <w:left w:val="nil"/>
              <w:bottom w:val="single" w:color="auto" w:sz="8" w:space="0"/>
              <w:right w:val="single" w:color="auto" w:sz="4" w:space="0"/>
            </w:tcBorders>
            <w:shd w:val="clear" w:color="auto" w:fill="auto"/>
            <w:vAlign w:val="center"/>
          </w:tcPr>
          <w:p w14:paraId="5194FE12">
            <w:pPr>
              <w:jc w:val="right"/>
              <w:rPr>
                <w:rFonts w:ascii="Times New Roman" w:hAnsi="Times New Roman" w:cs="Times New Roman"/>
                <w:b/>
                <w:bCs/>
                <w:szCs w:val="21"/>
              </w:rPr>
            </w:pPr>
            <w:r>
              <w:rPr>
                <w:rFonts w:ascii="Times New Roman" w:hAnsi="Times New Roman" w:cs="Times New Roman"/>
                <w:b/>
                <w:bCs/>
                <w:szCs w:val="21"/>
              </w:rPr>
              <w:t>1,261.16</w:t>
            </w:r>
          </w:p>
        </w:tc>
        <w:tc>
          <w:tcPr>
            <w:tcW w:w="3000" w:type="dxa"/>
            <w:tcBorders>
              <w:top w:val="nil"/>
              <w:left w:val="nil"/>
              <w:bottom w:val="single" w:color="auto" w:sz="8" w:space="0"/>
              <w:right w:val="single" w:color="auto" w:sz="8" w:space="0"/>
            </w:tcBorders>
            <w:shd w:val="clear" w:color="auto" w:fill="auto"/>
            <w:vAlign w:val="center"/>
          </w:tcPr>
          <w:p w14:paraId="5DF09205">
            <w:pPr>
              <w:jc w:val="right"/>
              <w:rPr>
                <w:rFonts w:ascii="Times New Roman" w:hAnsi="Times New Roman" w:cs="Times New Roman"/>
                <w:b/>
                <w:bCs/>
                <w:szCs w:val="21"/>
              </w:rPr>
            </w:pPr>
            <w:r>
              <w:rPr>
                <w:rFonts w:ascii="Times New Roman" w:hAnsi="Times New Roman" w:cs="Times New Roman"/>
                <w:b/>
                <w:bCs/>
                <w:szCs w:val="21"/>
              </w:rPr>
              <w:t>0.00</w:t>
            </w:r>
          </w:p>
        </w:tc>
      </w:tr>
      <w:tr w14:paraId="1D926A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51E523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2080504</w:t>
            </w:r>
          </w:p>
        </w:tc>
        <w:tc>
          <w:tcPr>
            <w:tcW w:w="3527" w:type="dxa"/>
            <w:tcBorders>
              <w:top w:val="nil"/>
              <w:left w:val="nil"/>
              <w:bottom w:val="single" w:color="auto" w:sz="8" w:space="0"/>
              <w:right w:val="single" w:color="auto" w:sz="4" w:space="0"/>
            </w:tcBorders>
            <w:shd w:val="clear" w:color="auto" w:fill="auto"/>
            <w:vAlign w:val="center"/>
          </w:tcPr>
          <w:p w14:paraId="78633A9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未归口管理的行政单位离退休</w:t>
            </w:r>
          </w:p>
        </w:tc>
        <w:tc>
          <w:tcPr>
            <w:tcW w:w="3000" w:type="dxa"/>
            <w:tcBorders>
              <w:top w:val="nil"/>
              <w:left w:val="nil"/>
              <w:bottom w:val="single" w:color="auto" w:sz="8" w:space="0"/>
              <w:right w:val="single" w:color="auto" w:sz="4" w:space="0"/>
            </w:tcBorders>
            <w:shd w:val="clear" w:color="auto" w:fill="auto"/>
            <w:vAlign w:val="center"/>
          </w:tcPr>
          <w:p w14:paraId="3F64F202">
            <w:pPr>
              <w:jc w:val="right"/>
              <w:rPr>
                <w:rFonts w:ascii="Times New Roman" w:hAnsi="Times New Roman" w:cs="Times New Roman"/>
                <w:szCs w:val="21"/>
              </w:rPr>
            </w:pPr>
            <w:r>
              <w:rPr>
                <w:rFonts w:ascii="Times New Roman" w:hAnsi="Times New Roman" w:cs="Times New Roman"/>
                <w:szCs w:val="21"/>
              </w:rPr>
              <w:t>512.71</w:t>
            </w:r>
          </w:p>
        </w:tc>
        <w:tc>
          <w:tcPr>
            <w:tcW w:w="3492" w:type="dxa"/>
            <w:tcBorders>
              <w:top w:val="nil"/>
              <w:left w:val="nil"/>
              <w:bottom w:val="single" w:color="auto" w:sz="8" w:space="0"/>
              <w:right w:val="single" w:color="auto" w:sz="4" w:space="0"/>
            </w:tcBorders>
            <w:shd w:val="clear" w:color="auto" w:fill="auto"/>
            <w:vAlign w:val="center"/>
          </w:tcPr>
          <w:p w14:paraId="24BAA732">
            <w:pPr>
              <w:jc w:val="right"/>
              <w:rPr>
                <w:rFonts w:ascii="Times New Roman" w:hAnsi="Times New Roman" w:cs="Times New Roman"/>
                <w:szCs w:val="21"/>
              </w:rPr>
            </w:pPr>
            <w:r>
              <w:rPr>
                <w:rFonts w:ascii="Times New Roman" w:hAnsi="Times New Roman" w:cs="Times New Roman"/>
                <w:szCs w:val="21"/>
              </w:rPr>
              <w:t>512.71</w:t>
            </w:r>
          </w:p>
        </w:tc>
        <w:tc>
          <w:tcPr>
            <w:tcW w:w="3000" w:type="dxa"/>
            <w:tcBorders>
              <w:top w:val="nil"/>
              <w:left w:val="nil"/>
              <w:bottom w:val="single" w:color="auto" w:sz="8" w:space="0"/>
              <w:right w:val="single" w:color="auto" w:sz="8" w:space="0"/>
            </w:tcBorders>
            <w:shd w:val="clear" w:color="auto" w:fill="auto"/>
            <w:vAlign w:val="center"/>
          </w:tcPr>
          <w:p w14:paraId="47C6AF0C">
            <w:pPr>
              <w:jc w:val="right"/>
              <w:rPr>
                <w:rFonts w:ascii="Times New Roman" w:hAnsi="Times New Roman" w:cs="Times New Roman"/>
                <w:szCs w:val="21"/>
              </w:rPr>
            </w:pPr>
            <w:r>
              <w:rPr>
                <w:rFonts w:ascii="Times New Roman" w:hAnsi="Times New Roman" w:cs="Times New Roman"/>
                <w:szCs w:val="21"/>
              </w:rPr>
              <w:t>　</w:t>
            </w:r>
          </w:p>
        </w:tc>
      </w:tr>
      <w:tr w14:paraId="6C5A1E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60BF60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2080505</w:t>
            </w:r>
          </w:p>
        </w:tc>
        <w:tc>
          <w:tcPr>
            <w:tcW w:w="3527" w:type="dxa"/>
            <w:tcBorders>
              <w:top w:val="nil"/>
              <w:left w:val="nil"/>
              <w:bottom w:val="single" w:color="auto" w:sz="8" w:space="0"/>
              <w:right w:val="single" w:color="auto" w:sz="4" w:space="0"/>
            </w:tcBorders>
            <w:shd w:val="clear" w:color="auto" w:fill="auto"/>
            <w:vAlign w:val="center"/>
          </w:tcPr>
          <w:p w14:paraId="0444EF0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6B578E6A">
            <w:pPr>
              <w:jc w:val="right"/>
              <w:rPr>
                <w:rFonts w:ascii="Times New Roman" w:hAnsi="Times New Roman" w:cs="Times New Roman"/>
                <w:szCs w:val="21"/>
              </w:rPr>
            </w:pPr>
            <w:r>
              <w:rPr>
                <w:rFonts w:ascii="Times New Roman" w:hAnsi="Times New Roman" w:cs="Times New Roman"/>
                <w:szCs w:val="21"/>
              </w:rPr>
              <w:t>747.93</w:t>
            </w:r>
          </w:p>
        </w:tc>
        <w:tc>
          <w:tcPr>
            <w:tcW w:w="3492" w:type="dxa"/>
            <w:tcBorders>
              <w:top w:val="nil"/>
              <w:left w:val="nil"/>
              <w:bottom w:val="single" w:color="auto" w:sz="8" w:space="0"/>
              <w:right w:val="single" w:color="auto" w:sz="4" w:space="0"/>
            </w:tcBorders>
            <w:shd w:val="clear" w:color="auto" w:fill="auto"/>
            <w:vAlign w:val="center"/>
          </w:tcPr>
          <w:p w14:paraId="5C29C395">
            <w:pPr>
              <w:jc w:val="right"/>
              <w:rPr>
                <w:rFonts w:ascii="Times New Roman" w:hAnsi="Times New Roman" w:cs="Times New Roman"/>
                <w:szCs w:val="21"/>
              </w:rPr>
            </w:pPr>
            <w:r>
              <w:rPr>
                <w:rFonts w:ascii="Times New Roman" w:hAnsi="Times New Roman" w:cs="Times New Roman"/>
                <w:szCs w:val="21"/>
              </w:rPr>
              <w:t>747.93</w:t>
            </w:r>
          </w:p>
        </w:tc>
        <w:tc>
          <w:tcPr>
            <w:tcW w:w="3000" w:type="dxa"/>
            <w:tcBorders>
              <w:top w:val="nil"/>
              <w:left w:val="nil"/>
              <w:bottom w:val="single" w:color="auto" w:sz="8" w:space="0"/>
              <w:right w:val="single" w:color="auto" w:sz="8" w:space="0"/>
            </w:tcBorders>
            <w:shd w:val="clear" w:color="auto" w:fill="auto"/>
            <w:vAlign w:val="center"/>
          </w:tcPr>
          <w:p w14:paraId="03694A5E">
            <w:pPr>
              <w:jc w:val="right"/>
              <w:rPr>
                <w:rFonts w:ascii="Times New Roman" w:hAnsi="Times New Roman" w:cs="Times New Roman"/>
                <w:szCs w:val="21"/>
              </w:rPr>
            </w:pPr>
            <w:r>
              <w:rPr>
                <w:rFonts w:ascii="Times New Roman" w:hAnsi="Times New Roman" w:cs="Times New Roman"/>
                <w:szCs w:val="21"/>
              </w:rPr>
              <w:t>0.00</w:t>
            </w:r>
          </w:p>
        </w:tc>
      </w:tr>
      <w:tr w14:paraId="020B81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5DFA6C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2080599</w:t>
            </w:r>
          </w:p>
        </w:tc>
        <w:tc>
          <w:tcPr>
            <w:tcW w:w="3527" w:type="dxa"/>
            <w:tcBorders>
              <w:top w:val="nil"/>
              <w:left w:val="nil"/>
              <w:bottom w:val="single" w:color="auto" w:sz="8" w:space="0"/>
              <w:right w:val="single" w:color="auto" w:sz="4" w:space="0"/>
            </w:tcBorders>
            <w:shd w:val="clear" w:color="auto" w:fill="auto"/>
            <w:vAlign w:val="center"/>
          </w:tcPr>
          <w:p w14:paraId="5BBF444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其他行政事业单位离退休支出</w:t>
            </w:r>
          </w:p>
        </w:tc>
        <w:tc>
          <w:tcPr>
            <w:tcW w:w="3000" w:type="dxa"/>
            <w:tcBorders>
              <w:top w:val="nil"/>
              <w:left w:val="nil"/>
              <w:bottom w:val="single" w:color="auto" w:sz="8" w:space="0"/>
              <w:right w:val="single" w:color="auto" w:sz="4" w:space="0"/>
            </w:tcBorders>
            <w:shd w:val="clear" w:color="auto" w:fill="auto"/>
            <w:vAlign w:val="center"/>
          </w:tcPr>
          <w:p w14:paraId="36D04CC5">
            <w:pPr>
              <w:jc w:val="right"/>
              <w:rPr>
                <w:rFonts w:ascii="Times New Roman" w:hAnsi="Times New Roman" w:cs="Times New Roman"/>
                <w:szCs w:val="21"/>
              </w:rPr>
            </w:pPr>
            <w:r>
              <w:rPr>
                <w:rFonts w:ascii="Times New Roman" w:hAnsi="Times New Roman" w:cs="Times New Roman"/>
                <w:szCs w:val="21"/>
              </w:rPr>
              <w:t>0.52</w:t>
            </w:r>
          </w:p>
        </w:tc>
        <w:tc>
          <w:tcPr>
            <w:tcW w:w="3492" w:type="dxa"/>
            <w:tcBorders>
              <w:top w:val="nil"/>
              <w:left w:val="nil"/>
              <w:bottom w:val="single" w:color="auto" w:sz="8" w:space="0"/>
              <w:right w:val="single" w:color="auto" w:sz="4" w:space="0"/>
            </w:tcBorders>
            <w:shd w:val="clear" w:color="auto" w:fill="auto"/>
            <w:vAlign w:val="center"/>
          </w:tcPr>
          <w:p w14:paraId="7D5EDB0B">
            <w:pPr>
              <w:jc w:val="right"/>
              <w:rPr>
                <w:rFonts w:ascii="Times New Roman" w:hAnsi="Times New Roman" w:cs="Times New Roman"/>
                <w:szCs w:val="21"/>
              </w:rPr>
            </w:pPr>
            <w:r>
              <w:rPr>
                <w:rFonts w:ascii="Times New Roman" w:hAnsi="Times New Roman" w:cs="Times New Roman"/>
                <w:szCs w:val="21"/>
              </w:rPr>
              <w:t>0.52</w:t>
            </w:r>
          </w:p>
        </w:tc>
        <w:tc>
          <w:tcPr>
            <w:tcW w:w="3000" w:type="dxa"/>
            <w:tcBorders>
              <w:top w:val="nil"/>
              <w:left w:val="nil"/>
              <w:bottom w:val="single" w:color="auto" w:sz="8" w:space="0"/>
              <w:right w:val="single" w:color="auto" w:sz="8" w:space="0"/>
            </w:tcBorders>
            <w:shd w:val="clear" w:color="auto" w:fill="auto"/>
            <w:vAlign w:val="center"/>
          </w:tcPr>
          <w:p w14:paraId="3ACC6DCB">
            <w:pPr>
              <w:jc w:val="right"/>
              <w:rPr>
                <w:rFonts w:ascii="Times New Roman" w:hAnsi="Times New Roman" w:cs="Times New Roman"/>
                <w:szCs w:val="21"/>
              </w:rPr>
            </w:pPr>
            <w:r>
              <w:rPr>
                <w:rFonts w:ascii="Times New Roman" w:hAnsi="Times New Roman" w:cs="Times New Roman"/>
                <w:szCs w:val="21"/>
              </w:rPr>
              <w:t>0.00</w:t>
            </w:r>
          </w:p>
        </w:tc>
      </w:tr>
      <w:tr w14:paraId="387BD4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B090F6C">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210</w:t>
            </w:r>
          </w:p>
        </w:tc>
        <w:tc>
          <w:tcPr>
            <w:tcW w:w="3527" w:type="dxa"/>
            <w:tcBorders>
              <w:top w:val="nil"/>
              <w:left w:val="nil"/>
              <w:bottom w:val="single" w:color="auto" w:sz="8" w:space="0"/>
              <w:right w:val="single" w:color="auto" w:sz="4" w:space="0"/>
            </w:tcBorders>
            <w:shd w:val="clear" w:color="auto" w:fill="auto"/>
            <w:vAlign w:val="center"/>
          </w:tcPr>
          <w:p w14:paraId="64467B2E">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卫生健康支出</w:t>
            </w:r>
          </w:p>
        </w:tc>
        <w:tc>
          <w:tcPr>
            <w:tcW w:w="3000" w:type="dxa"/>
            <w:tcBorders>
              <w:top w:val="nil"/>
              <w:left w:val="nil"/>
              <w:bottom w:val="single" w:color="auto" w:sz="8" w:space="0"/>
              <w:right w:val="single" w:color="auto" w:sz="4" w:space="0"/>
            </w:tcBorders>
            <w:shd w:val="clear" w:color="auto" w:fill="auto"/>
            <w:vAlign w:val="center"/>
          </w:tcPr>
          <w:p w14:paraId="457BA1E3">
            <w:pPr>
              <w:jc w:val="right"/>
              <w:rPr>
                <w:rFonts w:ascii="Times New Roman" w:hAnsi="Times New Roman" w:cs="Times New Roman"/>
                <w:b/>
                <w:bCs/>
                <w:szCs w:val="21"/>
              </w:rPr>
            </w:pPr>
            <w:r>
              <w:rPr>
                <w:rFonts w:ascii="Times New Roman" w:hAnsi="Times New Roman" w:cs="Times New Roman"/>
                <w:b/>
                <w:bCs/>
                <w:szCs w:val="21"/>
              </w:rPr>
              <w:t>134.58</w:t>
            </w:r>
          </w:p>
        </w:tc>
        <w:tc>
          <w:tcPr>
            <w:tcW w:w="3492" w:type="dxa"/>
            <w:tcBorders>
              <w:top w:val="nil"/>
              <w:left w:val="nil"/>
              <w:bottom w:val="single" w:color="auto" w:sz="8" w:space="0"/>
              <w:right w:val="single" w:color="auto" w:sz="4" w:space="0"/>
            </w:tcBorders>
            <w:shd w:val="clear" w:color="auto" w:fill="auto"/>
            <w:vAlign w:val="center"/>
          </w:tcPr>
          <w:p w14:paraId="0BAAC51A">
            <w:pPr>
              <w:jc w:val="right"/>
              <w:rPr>
                <w:rFonts w:ascii="Times New Roman" w:hAnsi="Times New Roman" w:cs="Times New Roman"/>
                <w:b/>
                <w:bCs/>
                <w:szCs w:val="21"/>
              </w:rPr>
            </w:pPr>
            <w:r>
              <w:rPr>
                <w:rFonts w:ascii="Times New Roman" w:hAnsi="Times New Roman" w:cs="Times New Roman"/>
                <w:b/>
                <w:bCs/>
                <w:szCs w:val="21"/>
              </w:rPr>
              <w:t>134.58</w:t>
            </w:r>
          </w:p>
        </w:tc>
        <w:tc>
          <w:tcPr>
            <w:tcW w:w="3000" w:type="dxa"/>
            <w:tcBorders>
              <w:top w:val="nil"/>
              <w:left w:val="nil"/>
              <w:bottom w:val="single" w:color="auto" w:sz="8" w:space="0"/>
              <w:right w:val="single" w:color="auto" w:sz="8" w:space="0"/>
            </w:tcBorders>
            <w:shd w:val="clear" w:color="auto" w:fill="auto"/>
            <w:vAlign w:val="center"/>
          </w:tcPr>
          <w:p w14:paraId="1FEF656E">
            <w:pPr>
              <w:jc w:val="right"/>
              <w:rPr>
                <w:rFonts w:ascii="Times New Roman" w:hAnsi="Times New Roman" w:cs="Times New Roman"/>
                <w:b/>
                <w:bCs/>
                <w:szCs w:val="21"/>
              </w:rPr>
            </w:pPr>
            <w:r>
              <w:rPr>
                <w:rFonts w:ascii="Times New Roman" w:hAnsi="Times New Roman" w:cs="Times New Roman"/>
                <w:b/>
                <w:bCs/>
                <w:szCs w:val="21"/>
              </w:rPr>
              <w:t>　</w:t>
            </w:r>
          </w:p>
        </w:tc>
      </w:tr>
      <w:tr w14:paraId="39FDF8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345352B">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21011</w:t>
            </w:r>
          </w:p>
        </w:tc>
        <w:tc>
          <w:tcPr>
            <w:tcW w:w="3527" w:type="dxa"/>
            <w:tcBorders>
              <w:top w:val="nil"/>
              <w:left w:val="nil"/>
              <w:bottom w:val="single" w:color="auto" w:sz="8" w:space="0"/>
              <w:right w:val="single" w:color="auto" w:sz="4" w:space="0"/>
            </w:tcBorders>
            <w:shd w:val="clear" w:color="auto" w:fill="auto"/>
            <w:vAlign w:val="center"/>
          </w:tcPr>
          <w:p w14:paraId="769C41AF">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729D1858">
            <w:pPr>
              <w:jc w:val="right"/>
              <w:rPr>
                <w:rFonts w:ascii="Times New Roman" w:hAnsi="Times New Roman" w:cs="Times New Roman"/>
                <w:b/>
                <w:bCs/>
                <w:szCs w:val="21"/>
              </w:rPr>
            </w:pPr>
            <w:r>
              <w:rPr>
                <w:rFonts w:ascii="Times New Roman" w:hAnsi="Times New Roman" w:cs="Times New Roman"/>
                <w:b/>
                <w:bCs/>
                <w:szCs w:val="21"/>
              </w:rPr>
              <w:t>134.58</w:t>
            </w:r>
          </w:p>
        </w:tc>
        <w:tc>
          <w:tcPr>
            <w:tcW w:w="3492" w:type="dxa"/>
            <w:tcBorders>
              <w:top w:val="nil"/>
              <w:left w:val="nil"/>
              <w:bottom w:val="single" w:color="auto" w:sz="8" w:space="0"/>
              <w:right w:val="single" w:color="auto" w:sz="4" w:space="0"/>
            </w:tcBorders>
            <w:shd w:val="clear" w:color="auto" w:fill="auto"/>
            <w:vAlign w:val="center"/>
          </w:tcPr>
          <w:p w14:paraId="4E6CFEEC">
            <w:pPr>
              <w:jc w:val="right"/>
              <w:rPr>
                <w:rFonts w:ascii="Times New Roman" w:hAnsi="Times New Roman" w:cs="Times New Roman"/>
                <w:b/>
                <w:bCs/>
                <w:szCs w:val="21"/>
              </w:rPr>
            </w:pPr>
            <w:r>
              <w:rPr>
                <w:rFonts w:ascii="Times New Roman" w:hAnsi="Times New Roman" w:cs="Times New Roman"/>
                <w:b/>
                <w:bCs/>
                <w:szCs w:val="21"/>
              </w:rPr>
              <w:t>134.58</w:t>
            </w:r>
          </w:p>
        </w:tc>
        <w:tc>
          <w:tcPr>
            <w:tcW w:w="3000" w:type="dxa"/>
            <w:tcBorders>
              <w:top w:val="nil"/>
              <w:left w:val="nil"/>
              <w:bottom w:val="single" w:color="auto" w:sz="8" w:space="0"/>
              <w:right w:val="single" w:color="auto" w:sz="8" w:space="0"/>
            </w:tcBorders>
            <w:shd w:val="clear" w:color="auto" w:fill="auto"/>
            <w:vAlign w:val="center"/>
          </w:tcPr>
          <w:p w14:paraId="4A3DDCB5">
            <w:pPr>
              <w:jc w:val="right"/>
              <w:rPr>
                <w:rFonts w:ascii="Times New Roman" w:hAnsi="Times New Roman" w:cs="Times New Roman"/>
                <w:b/>
                <w:bCs/>
                <w:szCs w:val="21"/>
              </w:rPr>
            </w:pPr>
            <w:r>
              <w:rPr>
                <w:rFonts w:ascii="Times New Roman" w:hAnsi="Times New Roman" w:cs="Times New Roman"/>
                <w:b/>
                <w:bCs/>
                <w:szCs w:val="21"/>
              </w:rPr>
              <w:t>　</w:t>
            </w:r>
          </w:p>
        </w:tc>
      </w:tr>
      <w:tr w14:paraId="21CBC5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152EFB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2101101</w:t>
            </w:r>
          </w:p>
        </w:tc>
        <w:tc>
          <w:tcPr>
            <w:tcW w:w="3527" w:type="dxa"/>
            <w:tcBorders>
              <w:top w:val="nil"/>
              <w:left w:val="nil"/>
              <w:bottom w:val="single" w:color="auto" w:sz="8" w:space="0"/>
              <w:right w:val="single" w:color="auto" w:sz="4" w:space="0"/>
            </w:tcBorders>
            <w:shd w:val="clear" w:color="auto" w:fill="auto"/>
            <w:vAlign w:val="center"/>
          </w:tcPr>
          <w:p w14:paraId="0FAABEA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行政单位医疗</w:t>
            </w:r>
          </w:p>
        </w:tc>
        <w:tc>
          <w:tcPr>
            <w:tcW w:w="3000" w:type="dxa"/>
            <w:tcBorders>
              <w:top w:val="nil"/>
              <w:left w:val="nil"/>
              <w:bottom w:val="single" w:color="auto" w:sz="8" w:space="0"/>
              <w:right w:val="single" w:color="auto" w:sz="4" w:space="0"/>
            </w:tcBorders>
            <w:shd w:val="clear" w:color="auto" w:fill="auto"/>
            <w:vAlign w:val="center"/>
          </w:tcPr>
          <w:p w14:paraId="08308A79">
            <w:pPr>
              <w:jc w:val="right"/>
              <w:rPr>
                <w:rFonts w:ascii="Times New Roman" w:hAnsi="Times New Roman" w:cs="Times New Roman"/>
                <w:szCs w:val="21"/>
              </w:rPr>
            </w:pPr>
            <w:r>
              <w:rPr>
                <w:rFonts w:ascii="Times New Roman" w:hAnsi="Times New Roman" w:cs="Times New Roman"/>
                <w:szCs w:val="21"/>
              </w:rPr>
              <w:t>134.58</w:t>
            </w:r>
          </w:p>
        </w:tc>
        <w:tc>
          <w:tcPr>
            <w:tcW w:w="3492" w:type="dxa"/>
            <w:tcBorders>
              <w:top w:val="nil"/>
              <w:left w:val="nil"/>
              <w:bottom w:val="single" w:color="auto" w:sz="8" w:space="0"/>
              <w:right w:val="single" w:color="auto" w:sz="4" w:space="0"/>
            </w:tcBorders>
            <w:shd w:val="clear" w:color="auto" w:fill="auto"/>
            <w:vAlign w:val="center"/>
          </w:tcPr>
          <w:p w14:paraId="13F132C3">
            <w:pPr>
              <w:jc w:val="right"/>
              <w:rPr>
                <w:rFonts w:ascii="Times New Roman" w:hAnsi="Times New Roman" w:cs="Times New Roman"/>
                <w:szCs w:val="21"/>
              </w:rPr>
            </w:pPr>
            <w:r>
              <w:rPr>
                <w:rFonts w:ascii="Times New Roman" w:hAnsi="Times New Roman" w:cs="Times New Roman"/>
                <w:szCs w:val="21"/>
              </w:rPr>
              <w:t>134.58</w:t>
            </w:r>
          </w:p>
        </w:tc>
        <w:tc>
          <w:tcPr>
            <w:tcW w:w="3000" w:type="dxa"/>
            <w:tcBorders>
              <w:top w:val="nil"/>
              <w:left w:val="nil"/>
              <w:bottom w:val="single" w:color="auto" w:sz="8" w:space="0"/>
              <w:right w:val="single" w:color="auto" w:sz="8" w:space="0"/>
            </w:tcBorders>
            <w:shd w:val="clear" w:color="auto" w:fill="auto"/>
            <w:vAlign w:val="center"/>
          </w:tcPr>
          <w:p w14:paraId="77C3A9EE">
            <w:pPr>
              <w:jc w:val="right"/>
              <w:rPr>
                <w:rFonts w:ascii="Times New Roman" w:hAnsi="Times New Roman" w:cs="Times New Roman"/>
                <w:szCs w:val="21"/>
              </w:rPr>
            </w:pPr>
            <w:r>
              <w:rPr>
                <w:rFonts w:ascii="Times New Roman" w:hAnsi="Times New Roman" w:cs="Times New Roman"/>
                <w:szCs w:val="21"/>
              </w:rPr>
              <w:t>　</w:t>
            </w:r>
          </w:p>
        </w:tc>
      </w:tr>
      <w:tr w14:paraId="5F1C3E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18DEFD">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215</w:t>
            </w:r>
          </w:p>
        </w:tc>
        <w:tc>
          <w:tcPr>
            <w:tcW w:w="3527" w:type="dxa"/>
            <w:tcBorders>
              <w:top w:val="nil"/>
              <w:left w:val="nil"/>
              <w:bottom w:val="single" w:color="auto" w:sz="8" w:space="0"/>
              <w:right w:val="single" w:color="auto" w:sz="4" w:space="0"/>
            </w:tcBorders>
            <w:shd w:val="clear" w:color="auto" w:fill="auto"/>
            <w:vAlign w:val="center"/>
          </w:tcPr>
          <w:p w14:paraId="155EFA75">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资源勘探信息等支出</w:t>
            </w:r>
          </w:p>
        </w:tc>
        <w:tc>
          <w:tcPr>
            <w:tcW w:w="3000" w:type="dxa"/>
            <w:tcBorders>
              <w:top w:val="nil"/>
              <w:left w:val="nil"/>
              <w:bottom w:val="single" w:color="auto" w:sz="8" w:space="0"/>
              <w:right w:val="single" w:color="auto" w:sz="4" w:space="0"/>
            </w:tcBorders>
            <w:shd w:val="clear" w:color="auto" w:fill="auto"/>
            <w:vAlign w:val="center"/>
          </w:tcPr>
          <w:p w14:paraId="7B2840F8">
            <w:pPr>
              <w:jc w:val="right"/>
              <w:rPr>
                <w:rFonts w:ascii="Times New Roman" w:hAnsi="Times New Roman" w:cs="Times New Roman"/>
                <w:b/>
                <w:bCs/>
                <w:szCs w:val="21"/>
              </w:rPr>
            </w:pPr>
            <w:r>
              <w:rPr>
                <w:rFonts w:ascii="Times New Roman" w:hAnsi="Times New Roman" w:cs="Times New Roman"/>
                <w:b/>
                <w:bCs/>
                <w:szCs w:val="21"/>
              </w:rPr>
              <w:t>3.00</w:t>
            </w:r>
          </w:p>
        </w:tc>
        <w:tc>
          <w:tcPr>
            <w:tcW w:w="3492" w:type="dxa"/>
            <w:tcBorders>
              <w:top w:val="nil"/>
              <w:left w:val="nil"/>
              <w:bottom w:val="single" w:color="auto" w:sz="8" w:space="0"/>
              <w:right w:val="single" w:color="auto" w:sz="4" w:space="0"/>
            </w:tcBorders>
            <w:shd w:val="clear" w:color="auto" w:fill="auto"/>
            <w:vAlign w:val="center"/>
          </w:tcPr>
          <w:p w14:paraId="6734CE8A">
            <w:pPr>
              <w:jc w:val="right"/>
              <w:rPr>
                <w:rFonts w:ascii="Times New Roman" w:hAnsi="Times New Roman" w:cs="Times New Roman"/>
                <w:b/>
                <w:bCs/>
                <w:szCs w:val="21"/>
              </w:rPr>
            </w:pPr>
            <w:r>
              <w:rPr>
                <w:rFonts w:ascii="Times New Roman" w:hAnsi="Times New Roman" w:cs="Times New Roman"/>
                <w:b/>
                <w:bCs/>
                <w:szCs w:val="21"/>
              </w:rPr>
              <w:t>　</w:t>
            </w:r>
          </w:p>
        </w:tc>
        <w:tc>
          <w:tcPr>
            <w:tcW w:w="3000" w:type="dxa"/>
            <w:tcBorders>
              <w:top w:val="nil"/>
              <w:left w:val="nil"/>
              <w:bottom w:val="single" w:color="auto" w:sz="8" w:space="0"/>
              <w:right w:val="single" w:color="auto" w:sz="8" w:space="0"/>
            </w:tcBorders>
            <w:shd w:val="clear" w:color="auto" w:fill="auto"/>
            <w:vAlign w:val="center"/>
          </w:tcPr>
          <w:p w14:paraId="1681E9B4">
            <w:pPr>
              <w:jc w:val="right"/>
              <w:rPr>
                <w:rFonts w:ascii="Times New Roman" w:hAnsi="Times New Roman" w:cs="Times New Roman"/>
                <w:b/>
                <w:bCs/>
                <w:szCs w:val="21"/>
              </w:rPr>
            </w:pPr>
            <w:r>
              <w:rPr>
                <w:rFonts w:ascii="Times New Roman" w:hAnsi="Times New Roman" w:cs="Times New Roman"/>
                <w:b/>
                <w:bCs/>
                <w:szCs w:val="21"/>
              </w:rPr>
              <w:t>3.00</w:t>
            </w:r>
          </w:p>
        </w:tc>
      </w:tr>
      <w:tr w14:paraId="6E20DD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93C1E2">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21501</w:t>
            </w:r>
          </w:p>
        </w:tc>
        <w:tc>
          <w:tcPr>
            <w:tcW w:w="3527" w:type="dxa"/>
            <w:tcBorders>
              <w:top w:val="nil"/>
              <w:left w:val="nil"/>
              <w:bottom w:val="single" w:color="auto" w:sz="8" w:space="0"/>
              <w:right w:val="single" w:color="auto" w:sz="4" w:space="0"/>
            </w:tcBorders>
            <w:shd w:val="clear" w:color="auto" w:fill="auto"/>
            <w:vAlign w:val="center"/>
          </w:tcPr>
          <w:p w14:paraId="2C491C64">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资源勘探开发</w:t>
            </w:r>
          </w:p>
        </w:tc>
        <w:tc>
          <w:tcPr>
            <w:tcW w:w="3000" w:type="dxa"/>
            <w:tcBorders>
              <w:top w:val="nil"/>
              <w:left w:val="nil"/>
              <w:bottom w:val="single" w:color="auto" w:sz="8" w:space="0"/>
              <w:right w:val="single" w:color="auto" w:sz="4" w:space="0"/>
            </w:tcBorders>
            <w:shd w:val="clear" w:color="auto" w:fill="auto"/>
            <w:vAlign w:val="center"/>
          </w:tcPr>
          <w:p w14:paraId="50DAF252">
            <w:pPr>
              <w:jc w:val="right"/>
              <w:rPr>
                <w:rFonts w:ascii="Times New Roman" w:hAnsi="Times New Roman" w:cs="Times New Roman"/>
                <w:b/>
                <w:bCs/>
                <w:szCs w:val="21"/>
              </w:rPr>
            </w:pPr>
            <w:r>
              <w:rPr>
                <w:rFonts w:ascii="Times New Roman" w:hAnsi="Times New Roman" w:cs="Times New Roman"/>
                <w:b/>
                <w:bCs/>
                <w:szCs w:val="21"/>
              </w:rPr>
              <w:t>3.00</w:t>
            </w:r>
          </w:p>
        </w:tc>
        <w:tc>
          <w:tcPr>
            <w:tcW w:w="3492" w:type="dxa"/>
            <w:tcBorders>
              <w:top w:val="nil"/>
              <w:left w:val="nil"/>
              <w:bottom w:val="single" w:color="auto" w:sz="8" w:space="0"/>
              <w:right w:val="single" w:color="auto" w:sz="4" w:space="0"/>
            </w:tcBorders>
            <w:shd w:val="clear" w:color="auto" w:fill="auto"/>
            <w:vAlign w:val="center"/>
          </w:tcPr>
          <w:p w14:paraId="010D9D7B">
            <w:pPr>
              <w:jc w:val="right"/>
              <w:rPr>
                <w:rFonts w:ascii="Times New Roman" w:hAnsi="Times New Roman" w:cs="Times New Roman"/>
                <w:b/>
                <w:bCs/>
                <w:szCs w:val="21"/>
              </w:rPr>
            </w:pPr>
            <w:r>
              <w:rPr>
                <w:rFonts w:ascii="Times New Roman" w:hAnsi="Times New Roman" w:cs="Times New Roman"/>
                <w:b/>
                <w:bCs/>
                <w:szCs w:val="21"/>
              </w:rPr>
              <w:t>　</w:t>
            </w:r>
          </w:p>
        </w:tc>
        <w:tc>
          <w:tcPr>
            <w:tcW w:w="3000" w:type="dxa"/>
            <w:tcBorders>
              <w:top w:val="nil"/>
              <w:left w:val="nil"/>
              <w:bottom w:val="single" w:color="auto" w:sz="8" w:space="0"/>
              <w:right w:val="single" w:color="auto" w:sz="8" w:space="0"/>
            </w:tcBorders>
            <w:shd w:val="clear" w:color="auto" w:fill="auto"/>
            <w:vAlign w:val="center"/>
          </w:tcPr>
          <w:p w14:paraId="25C84FFE">
            <w:pPr>
              <w:jc w:val="right"/>
              <w:rPr>
                <w:rFonts w:ascii="Times New Roman" w:hAnsi="Times New Roman" w:cs="Times New Roman"/>
                <w:b/>
                <w:bCs/>
                <w:szCs w:val="21"/>
              </w:rPr>
            </w:pPr>
            <w:r>
              <w:rPr>
                <w:rFonts w:ascii="Times New Roman" w:hAnsi="Times New Roman" w:cs="Times New Roman"/>
                <w:b/>
                <w:bCs/>
                <w:szCs w:val="21"/>
              </w:rPr>
              <w:t>3.00</w:t>
            </w:r>
          </w:p>
        </w:tc>
      </w:tr>
      <w:tr w14:paraId="1848CA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CBBD27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2150199</w:t>
            </w:r>
          </w:p>
        </w:tc>
        <w:tc>
          <w:tcPr>
            <w:tcW w:w="3527" w:type="dxa"/>
            <w:tcBorders>
              <w:top w:val="nil"/>
              <w:left w:val="nil"/>
              <w:bottom w:val="single" w:color="auto" w:sz="8" w:space="0"/>
              <w:right w:val="single" w:color="auto" w:sz="4" w:space="0"/>
            </w:tcBorders>
            <w:shd w:val="clear" w:color="auto" w:fill="auto"/>
            <w:vAlign w:val="center"/>
          </w:tcPr>
          <w:p w14:paraId="5470A73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其他资源勘探业支出</w:t>
            </w:r>
          </w:p>
        </w:tc>
        <w:tc>
          <w:tcPr>
            <w:tcW w:w="3000" w:type="dxa"/>
            <w:tcBorders>
              <w:top w:val="nil"/>
              <w:left w:val="nil"/>
              <w:bottom w:val="single" w:color="auto" w:sz="8" w:space="0"/>
              <w:right w:val="single" w:color="auto" w:sz="4" w:space="0"/>
            </w:tcBorders>
            <w:shd w:val="clear" w:color="auto" w:fill="auto"/>
            <w:vAlign w:val="center"/>
          </w:tcPr>
          <w:p w14:paraId="57038AF5">
            <w:pPr>
              <w:jc w:val="right"/>
              <w:rPr>
                <w:rFonts w:ascii="Times New Roman" w:hAnsi="Times New Roman" w:cs="Times New Roman"/>
                <w:szCs w:val="21"/>
              </w:rPr>
            </w:pPr>
            <w:r>
              <w:rPr>
                <w:rFonts w:ascii="Times New Roman" w:hAnsi="Times New Roman" w:cs="Times New Roman"/>
                <w:szCs w:val="21"/>
              </w:rPr>
              <w:t>3.00</w:t>
            </w:r>
          </w:p>
        </w:tc>
        <w:tc>
          <w:tcPr>
            <w:tcW w:w="3492" w:type="dxa"/>
            <w:tcBorders>
              <w:top w:val="nil"/>
              <w:left w:val="nil"/>
              <w:bottom w:val="single" w:color="auto" w:sz="8" w:space="0"/>
              <w:right w:val="single" w:color="auto" w:sz="4" w:space="0"/>
            </w:tcBorders>
            <w:shd w:val="clear" w:color="auto" w:fill="auto"/>
            <w:vAlign w:val="center"/>
          </w:tcPr>
          <w:p w14:paraId="064EE158">
            <w:pPr>
              <w:jc w:val="right"/>
              <w:rPr>
                <w:rFonts w:ascii="Times New Roman" w:hAnsi="Times New Roman" w:cs="Times New Roman"/>
                <w:szCs w:val="21"/>
              </w:rPr>
            </w:pPr>
            <w:r>
              <w:rPr>
                <w:rFonts w:ascii="Times New Roman" w:hAnsi="Times New Roman" w:cs="Times New Roman"/>
                <w:szCs w:val="21"/>
              </w:rPr>
              <w:t>　</w:t>
            </w:r>
          </w:p>
        </w:tc>
        <w:tc>
          <w:tcPr>
            <w:tcW w:w="3000" w:type="dxa"/>
            <w:tcBorders>
              <w:top w:val="nil"/>
              <w:left w:val="nil"/>
              <w:bottom w:val="single" w:color="auto" w:sz="8" w:space="0"/>
              <w:right w:val="single" w:color="auto" w:sz="8" w:space="0"/>
            </w:tcBorders>
            <w:shd w:val="clear" w:color="auto" w:fill="auto"/>
            <w:vAlign w:val="center"/>
          </w:tcPr>
          <w:p w14:paraId="14B81828">
            <w:pPr>
              <w:jc w:val="right"/>
              <w:rPr>
                <w:rFonts w:ascii="Times New Roman" w:hAnsi="Times New Roman" w:cs="Times New Roman"/>
                <w:szCs w:val="21"/>
              </w:rPr>
            </w:pPr>
            <w:r>
              <w:rPr>
                <w:rFonts w:ascii="Times New Roman" w:hAnsi="Times New Roman" w:cs="Times New Roman"/>
                <w:szCs w:val="21"/>
              </w:rPr>
              <w:t>3.00</w:t>
            </w:r>
          </w:p>
        </w:tc>
      </w:tr>
      <w:tr w14:paraId="375630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43D53FE">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221</w:t>
            </w:r>
          </w:p>
        </w:tc>
        <w:tc>
          <w:tcPr>
            <w:tcW w:w="3527" w:type="dxa"/>
            <w:tcBorders>
              <w:top w:val="nil"/>
              <w:left w:val="nil"/>
              <w:bottom w:val="single" w:color="auto" w:sz="8" w:space="0"/>
              <w:right w:val="single" w:color="auto" w:sz="4" w:space="0"/>
            </w:tcBorders>
            <w:shd w:val="clear" w:color="auto" w:fill="auto"/>
            <w:vAlign w:val="center"/>
          </w:tcPr>
          <w:p w14:paraId="00D960FA">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住房保障支出</w:t>
            </w:r>
          </w:p>
        </w:tc>
        <w:tc>
          <w:tcPr>
            <w:tcW w:w="3000" w:type="dxa"/>
            <w:tcBorders>
              <w:top w:val="nil"/>
              <w:left w:val="nil"/>
              <w:bottom w:val="single" w:color="auto" w:sz="8" w:space="0"/>
              <w:right w:val="single" w:color="auto" w:sz="4" w:space="0"/>
            </w:tcBorders>
            <w:shd w:val="clear" w:color="auto" w:fill="auto"/>
            <w:vAlign w:val="center"/>
          </w:tcPr>
          <w:p w14:paraId="65D54554">
            <w:pPr>
              <w:jc w:val="right"/>
              <w:rPr>
                <w:rFonts w:ascii="Times New Roman" w:hAnsi="Times New Roman" w:cs="Times New Roman"/>
                <w:b/>
                <w:bCs/>
                <w:szCs w:val="21"/>
              </w:rPr>
            </w:pPr>
            <w:r>
              <w:rPr>
                <w:rFonts w:ascii="Times New Roman" w:hAnsi="Times New Roman" w:cs="Times New Roman"/>
                <w:b/>
                <w:bCs/>
                <w:szCs w:val="21"/>
              </w:rPr>
              <w:t>358.55</w:t>
            </w:r>
          </w:p>
        </w:tc>
        <w:tc>
          <w:tcPr>
            <w:tcW w:w="3492" w:type="dxa"/>
            <w:tcBorders>
              <w:top w:val="nil"/>
              <w:left w:val="nil"/>
              <w:bottom w:val="single" w:color="auto" w:sz="8" w:space="0"/>
              <w:right w:val="single" w:color="auto" w:sz="4" w:space="0"/>
            </w:tcBorders>
            <w:shd w:val="clear" w:color="auto" w:fill="auto"/>
            <w:vAlign w:val="center"/>
          </w:tcPr>
          <w:p w14:paraId="5CA61B09">
            <w:pPr>
              <w:jc w:val="right"/>
              <w:rPr>
                <w:rFonts w:ascii="Times New Roman" w:hAnsi="Times New Roman" w:cs="Times New Roman"/>
                <w:b/>
                <w:bCs/>
                <w:szCs w:val="21"/>
              </w:rPr>
            </w:pPr>
            <w:r>
              <w:rPr>
                <w:rFonts w:ascii="Times New Roman" w:hAnsi="Times New Roman" w:cs="Times New Roman"/>
                <w:b/>
                <w:bCs/>
                <w:szCs w:val="21"/>
              </w:rPr>
              <w:t>358.55</w:t>
            </w:r>
          </w:p>
        </w:tc>
        <w:tc>
          <w:tcPr>
            <w:tcW w:w="3000" w:type="dxa"/>
            <w:tcBorders>
              <w:top w:val="nil"/>
              <w:left w:val="nil"/>
              <w:bottom w:val="single" w:color="auto" w:sz="8" w:space="0"/>
              <w:right w:val="single" w:color="auto" w:sz="8" w:space="0"/>
            </w:tcBorders>
            <w:shd w:val="clear" w:color="auto" w:fill="auto"/>
            <w:vAlign w:val="center"/>
          </w:tcPr>
          <w:p w14:paraId="4C43409F">
            <w:pPr>
              <w:jc w:val="right"/>
              <w:rPr>
                <w:rFonts w:ascii="Times New Roman" w:hAnsi="Times New Roman" w:cs="Times New Roman"/>
                <w:b/>
                <w:bCs/>
                <w:szCs w:val="21"/>
              </w:rPr>
            </w:pPr>
            <w:r>
              <w:rPr>
                <w:rFonts w:ascii="Times New Roman" w:hAnsi="Times New Roman" w:cs="Times New Roman"/>
                <w:b/>
                <w:bCs/>
                <w:szCs w:val="21"/>
              </w:rPr>
              <w:t>　</w:t>
            </w:r>
          </w:p>
        </w:tc>
      </w:tr>
      <w:tr w14:paraId="5663385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704C5AE">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22102</w:t>
            </w:r>
          </w:p>
        </w:tc>
        <w:tc>
          <w:tcPr>
            <w:tcW w:w="3527" w:type="dxa"/>
            <w:tcBorders>
              <w:top w:val="nil"/>
              <w:left w:val="nil"/>
              <w:bottom w:val="single" w:color="auto" w:sz="8" w:space="0"/>
              <w:right w:val="single" w:color="auto" w:sz="4" w:space="0"/>
            </w:tcBorders>
            <w:shd w:val="clear" w:color="auto" w:fill="auto"/>
            <w:vAlign w:val="center"/>
          </w:tcPr>
          <w:p w14:paraId="33460918">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住房改革支出</w:t>
            </w:r>
          </w:p>
        </w:tc>
        <w:tc>
          <w:tcPr>
            <w:tcW w:w="3000" w:type="dxa"/>
            <w:tcBorders>
              <w:top w:val="nil"/>
              <w:left w:val="nil"/>
              <w:bottom w:val="single" w:color="auto" w:sz="8" w:space="0"/>
              <w:right w:val="single" w:color="auto" w:sz="4" w:space="0"/>
            </w:tcBorders>
            <w:shd w:val="clear" w:color="auto" w:fill="auto"/>
            <w:vAlign w:val="center"/>
          </w:tcPr>
          <w:p w14:paraId="5CEDFEB1">
            <w:pPr>
              <w:jc w:val="right"/>
              <w:rPr>
                <w:rFonts w:ascii="Times New Roman" w:hAnsi="Times New Roman" w:cs="Times New Roman"/>
                <w:b/>
                <w:bCs/>
                <w:szCs w:val="21"/>
              </w:rPr>
            </w:pPr>
            <w:r>
              <w:rPr>
                <w:rFonts w:ascii="Times New Roman" w:hAnsi="Times New Roman" w:cs="Times New Roman"/>
                <w:b/>
                <w:bCs/>
                <w:szCs w:val="21"/>
              </w:rPr>
              <w:t>358.55</w:t>
            </w:r>
          </w:p>
        </w:tc>
        <w:tc>
          <w:tcPr>
            <w:tcW w:w="3492" w:type="dxa"/>
            <w:tcBorders>
              <w:top w:val="nil"/>
              <w:left w:val="nil"/>
              <w:bottom w:val="single" w:color="auto" w:sz="8" w:space="0"/>
              <w:right w:val="single" w:color="auto" w:sz="4" w:space="0"/>
            </w:tcBorders>
            <w:shd w:val="clear" w:color="auto" w:fill="auto"/>
            <w:vAlign w:val="center"/>
          </w:tcPr>
          <w:p w14:paraId="1E1F5E38">
            <w:pPr>
              <w:jc w:val="right"/>
              <w:rPr>
                <w:rFonts w:ascii="Times New Roman" w:hAnsi="Times New Roman" w:cs="Times New Roman"/>
                <w:b/>
                <w:bCs/>
                <w:szCs w:val="21"/>
              </w:rPr>
            </w:pPr>
            <w:r>
              <w:rPr>
                <w:rFonts w:ascii="Times New Roman" w:hAnsi="Times New Roman" w:cs="Times New Roman"/>
                <w:b/>
                <w:bCs/>
                <w:szCs w:val="21"/>
              </w:rPr>
              <w:t>358.55</w:t>
            </w:r>
          </w:p>
        </w:tc>
        <w:tc>
          <w:tcPr>
            <w:tcW w:w="3000" w:type="dxa"/>
            <w:tcBorders>
              <w:top w:val="nil"/>
              <w:left w:val="nil"/>
              <w:bottom w:val="single" w:color="auto" w:sz="8" w:space="0"/>
              <w:right w:val="single" w:color="auto" w:sz="8" w:space="0"/>
            </w:tcBorders>
            <w:shd w:val="clear" w:color="auto" w:fill="auto"/>
            <w:vAlign w:val="center"/>
          </w:tcPr>
          <w:p w14:paraId="10283D04">
            <w:pPr>
              <w:jc w:val="right"/>
              <w:rPr>
                <w:rFonts w:ascii="Times New Roman" w:hAnsi="Times New Roman" w:cs="Times New Roman"/>
                <w:b/>
                <w:bCs/>
                <w:szCs w:val="21"/>
              </w:rPr>
            </w:pPr>
            <w:r>
              <w:rPr>
                <w:rFonts w:ascii="Times New Roman" w:hAnsi="Times New Roman" w:cs="Times New Roman"/>
                <w:b/>
                <w:bCs/>
                <w:szCs w:val="21"/>
              </w:rPr>
              <w:t>　</w:t>
            </w:r>
          </w:p>
        </w:tc>
      </w:tr>
      <w:tr w14:paraId="10931EB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53E52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2210201</w:t>
            </w:r>
          </w:p>
        </w:tc>
        <w:tc>
          <w:tcPr>
            <w:tcW w:w="3527" w:type="dxa"/>
            <w:tcBorders>
              <w:top w:val="nil"/>
              <w:left w:val="nil"/>
              <w:bottom w:val="single" w:color="auto" w:sz="8" w:space="0"/>
              <w:right w:val="single" w:color="auto" w:sz="4" w:space="0"/>
            </w:tcBorders>
            <w:shd w:val="clear" w:color="auto" w:fill="auto"/>
            <w:vAlign w:val="center"/>
          </w:tcPr>
          <w:p w14:paraId="1F0FF1D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411730F4">
            <w:pPr>
              <w:jc w:val="right"/>
              <w:rPr>
                <w:rFonts w:ascii="Times New Roman" w:hAnsi="Times New Roman" w:cs="Times New Roman"/>
                <w:szCs w:val="21"/>
              </w:rPr>
            </w:pPr>
            <w:r>
              <w:rPr>
                <w:rFonts w:ascii="Times New Roman" w:hAnsi="Times New Roman" w:cs="Times New Roman"/>
                <w:szCs w:val="21"/>
              </w:rPr>
              <w:t>358.55</w:t>
            </w:r>
          </w:p>
        </w:tc>
        <w:tc>
          <w:tcPr>
            <w:tcW w:w="3492" w:type="dxa"/>
            <w:tcBorders>
              <w:top w:val="nil"/>
              <w:left w:val="nil"/>
              <w:bottom w:val="single" w:color="auto" w:sz="8" w:space="0"/>
              <w:right w:val="single" w:color="auto" w:sz="4" w:space="0"/>
            </w:tcBorders>
            <w:shd w:val="clear" w:color="auto" w:fill="auto"/>
            <w:vAlign w:val="center"/>
          </w:tcPr>
          <w:p w14:paraId="6649093B">
            <w:pPr>
              <w:jc w:val="right"/>
              <w:rPr>
                <w:rFonts w:ascii="Times New Roman" w:hAnsi="Times New Roman" w:cs="Times New Roman"/>
                <w:szCs w:val="21"/>
              </w:rPr>
            </w:pPr>
            <w:r>
              <w:rPr>
                <w:rFonts w:ascii="Times New Roman" w:hAnsi="Times New Roman" w:cs="Times New Roman"/>
                <w:szCs w:val="21"/>
              </w:rPr>
              <w:t>358.55</w:t>
            </w:r>
          </w:p>
        </w:tc>
        <w:tc>
          <w:tcPr>
            <w:tcW w:w="3000" w:type="dxa"/>
            <w:tcBorders>
              <w:top w:val="nil"/>
              <w:left w:val="nil"/>
              <w:bottom w:val="single" w:color="auto" w:sz="8" w:space="0"/>
              <w:right w:val="single" w:color="auto" w:sz="8" w:space="0"/>
            </w:tcBorders>
            <w:shd w:val="clear" w:color="auto" w:fill="auto"/>
            <w:vAlign w:val="center"/>
          </w:tcPr>
          <w:p w14:paraId="6C76159A">
            <w:pPr>
              <w:jc w:val="right"/>
              <w:rPr>
                <w:rFonts w:ascii="Times New Roman" w:hAnsi="Times New Roman" w:cs="Times New Roman"/>
                <w:szCs w:val="21"/>
              </w:rPr>
            </w:pPr>
            <w:r>
              <w:rPr>
                <w:rFonts w:ascii="Times New Roman" w:hAnsi="Times New Roman" w:cs="Times New Roman"/>
                <w:szCs w:val="21"/>
              </w:rPr>
              <w:t>　</w:t>
            </w:r>
          </w:p>
        </w:tc>
      </w:tr>
      <w:tr w14:paraId="3EF9A5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D2567A6">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224</w:t>
            </w:r>
          </w:p>
        </w:tc>
        <w:tc>
          <w:tcPr>
            <w:tcW w:w="3527" w:type="dxa"/>
            <w:tcBorders>
              <w:top w:val="nil"/>
              <w:left w:val="nil"/>
              <w:bottom w:val="single" w:color="auto" w:sz="8" w:space="0"/>
              <w:right w:val="single" w:color="auto" w:sz="4" w:space="0"/>
            </w:tcBorders>
            <w:shd w:val="clear" w:color="auto" w:fill="auto"/>
            <w:vAlign w:val="center"/>
          </w:tcPr>
          <w:p w14:paraId="6F3575F0">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14:paraId="7CFCC4A3">
            <w:pPr>
              <w:jc w:val="right"/>
              <w:rPr>
                <w:rFonts w:ascii="Times New Roman" w:hAnsi="Times New Roman" w:cs="Times New Roman"/>
                <w:b/>
                <w:bCs/>
                <w:szCs w:val="21"/>
              </w:rPr>
            </w:pPr>
            <w:r>
              <w:rPr>
                <w:rFonts w:ascii="Times New Roman" w:hAnsi="Times New Roman" w:cs="Times New Roman"/>
                <w:b/>
                <w:bCs/>
                <w:szCs w:val="21"/>
              </w:rPr>
              <w:t>3.72</w:t>
            </w:r>
          </w:p>
        </w:tc>
        <w:tc>
          <w:tcPr>
            <w:tcW w:w="3492" w:type="dxa"/>
            <w:tcBorders>
              <w:top w:val="nil"/>
              <w:left w:val="nil"/>
              <w:bottom w:val="single" w:color="auto" w:sz="8" w:space="0"/>
              <w:right w:val="single" w:color="auto" w:sz="4" w:space="0"/>
            </w:tcBorders>
            <w:shd w:val="clear" w:color="auto" w:fill="auto"/>
            <w:vAlign w:val="center"/>
          </w:tcPr>
          <w:p w14:paraId="3E64844B">
            <w:pPr>
              <w:jc w:val="right"/>
              <w:rPr>
                <w:rFonts w:ascii="Times New Roman" w:hAnsi="Times New Roman" w:cs="Times New Roman"/>
                <w:b/>
                <w:bCs/>
                <w:szCs w:val="21"/>
              </w:rPr>
            </w:pPr>
            <w:r>
              <w:rPr>
                <w:rFonts w:ascii="Times New Roman" w:hAnsi="Times New Roman" w:cs="Times New Roman"/>
                <w:b/>
                <w:bCs/>
                <w:szCs w:val="21"/>
              </w:rPr>
              <w:t>　</w:t>
            </w:r>
          </w:p>
        </w:tc>
        <w:tc>
          <w:tcPr>
            <w:tcW w:w="3000" w:type="dxa"/>
            <w:tcBorders>
              <w:top w:val="nil"/>
              <w:left w:val="nil"/>
              <w:bottom w:val="single" w:color="auto" w:sz="8" w:space="0"/>
              <w:right w:val="single" w:color="auto" w:sz="8" w:space="0"/>
            </w:tcBorders>
            <w:shd w:val="clear" w:color="auto" w:fill="auto"/>
            <w:vAlign w:val="center"/>
          </w:tcPr>
          <w:p w14:paraId="5BB1152B">
            <w:pPr>
              <w:jc w:val="right"/>
              <w:rPr>
                <w:rFonts w:ascii="Times New Roman" w:hAnsi="Times New Roman" w:cs="Times New Roman"/>
                <w:b/>
                <w:bCs/>
                <w:szCs w:val="21"/>
              </w:rPr>
            </w:pPr>
            <w:r>
              <w:rPr>
                <w:rFonts w:ascii="Times New Roman" w:hAnsi="Times New Roman" w:cs="Times New Roman"/>
                <w:b/>
                <w:bCs/>
                <w:szCs w:val="21"/>
              </w:rPr>
              <w:t>3.72</w:t>
            </w:r>
          </w:p>
        </w:tc>
      </w:tr>
      <w:tr w14:paraId="2BA8B8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C801D2E">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22401</w:t>
            </w:r>
          </w:p>
        </w:tc>
        <w:tc>
          <w:tcPr>
            <w:tcW w:w="3527" w:type="dxa"/>
            <w:tcBorders>
              <w:top w:val="nil"/>
              <w:left w:val="nil"/>
              <w:bottom w:val="single" w:color="auto" w:sz="8" w:space="0"/>
              <w:right w:val="single" w:color="auto" w:sz="4" w:space="0"/>
            </w:tcBorders>
            <w:shd w:val="clear" w:color="auto" w:fill="auto"/>
            <w:vAlign w:val="center"/>
          </w:tcPr>
          <w:p w14:paraId="038B2F1F">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应急管理事务</w:t>
            </w:r>
          </w:p>
        </w:tc>
        <w:tc>
          <w:tcPr>
            <w:tcW w:w="3000" w:type="dxa"/>
            <w:tcBorders>
              <w:top w:val="nil"/>
              <w:left w:val="nil"/>
              <w:bottom w:val="single" w:color="auto" w:sz="8" w:space="0"/>
              <w:right w:val="single" w:color="auto" w:sz="4" w:space="0"/>
            </w:tcBorders>
            <w:shd w:val="clear" w:color="auto" w:fill="auto"/>
            <w:vAlign w:val="center"/>
          </w:tcPr>
          <w:p w14:paraId="326F9C57">
            <w:pPr>
              <w:jc w:val="right"/>
              <w:rPr>
                <w:rFonts w:ascii="Times New Roman" w:hAnsi="Times New Roman" w:cs="Times New Roman"/>
                <w:b/>
                <w:bCs/>
                <w:szCs w:val="21"/>
              </w:rPr>
            </w:pPr>
            <w:r>
              <w:rPr>
                <w:rFonts w:ascii="Times New Roman" w:hAnsi="Times New Roman" w:cs="Times New Roman"/>
                <w:b/>
                <w:bCs/>
                <w:szCs w:val="21"/>
              </w:rPr>
              <w:t>1.82</w:t>
            </w:r>
          </w:p>
        </w:tc>
        <w:tc>
          <w:tcPr>
            <w:tcW w:w="3492" w:type="dxa"/>
            <w:tcBorders>
              <w:top w:val="nil"/>
              <w:left w:val="nil"/>
              <w:bottom w:val="single" w:color="auto" w:sz="8" w:space="0"/>
              <w:right w:val="single" w:color="auto" w:sz="4" w:space="0"/>
            </w:tcBorders>
            <w:shd w:val="clear" w:color="auto" w:fill="auto"/>
            <w:vAlign w:val="center"/>
          </w:tcPr>
          <w:p w14:paraId="355F790A">
            <w:pPr>
              <w:jc w:val="right"/>
              <w:rPr>
                <w:rFonts w:ascii="Times New Roman" w:hAnsi="Times New Roman" w:cs="Times New Roman"/>
                <w:b/>
                <w:bCs/>
                <w:szCs w:val="21"/>
              </w:rPr>
            </w:pPr>
            <w:r>
              <w:rPr>
                <w:rFonts w:ascii="Times New Roman" w:hAnsi="Times New Roman" w:cs="Times New Roman"/>
                <w:b/>
                <w:bCs/>
                <w:szCs w:val="21"/>
              </w:rPr>
              <w:t>　</w:t>
            </w:r>
          </w:p>
        </w:tc>
        <w:tc>
          <w:tcPr>
            <w:tcW w:w="3000" w:type="dxa"/>
            <w:tcBorders>
              <w:top w:val="nil"/>
              <w:left w:val="nil"/>
              <w:bottom w:val="single" w:color="auto" w:sz="8" w:space="0"/>
              <w:right w:val="single" w:color="auto" w:sz="8" w:space="0"/>
            </w:tcBorders>
            <w:shd w:val="clear" w:color="auto" w:fill="auto"/>
            <w:vAlign w:val="center"/>
          </w:tcPr>
          <w:p w14:paraId="79EC276B">
            <w:pPr>
              <w:jc w:val="right"/>
              <w:rPr>
                <w:rFonts w:ascii="Times New Roman" w:hAnsi="Times New Roman" w:cs="Times New Roman"/>
                <w:b/>
                <w:bCs/>
                <w:szCs w:val="21"/>
              </w:rPr>
            </w:pPr>
            <w:r>
              <w:rPr>
                <w:rFonts w:ascii="Times New Roman" w:hAnsi="Times New Roman" w:cs="Times New Roman"/>
                <w:b/>
                <w:bCs/>
                <w:szCs w:val="21"/>
              </w:rPr>
              <w:t>1.82</w:t>
            </w:r>
          </w:p>
        </w:tc>
      </w:tr>
      <w:tr w14:paraId="509352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0FBC90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2240199</w:t>
            </w:r>
          </w:p>
        </w:tc>
        <w:tc>
          <w:tcPr>
            <w:tcW w:w="3527" w:type="dxa"/>
            <w:tcBorders>
              <w:top w:val="nil"/>
              <w:left w:val="nil"/>
              <w:bottom w:val="single" w:color="auto" w:sz="8" w:space="0"/>
              <w:right w:val="single" w:color="auto" w:sz="4" w:space="0"/>
            </w:tcBorders>
            <w:shd w:val="clear" w:color="auto" w:fill="auto"/>
            <w:vAlign w:val="center"/>
          </w:tcPr>
          <w:p w14:paraId="25CB893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其他应急管理支出</w:t>
            </w:r>
          </w:p>
        </w:tc>
        <w:tc>
          <w:tcPr>
            <w:tcW w:w="3000" w:type="dxa"/>
            <w:tcBorders>
              <w:top w:val="nil"/>
              <w:left w:val="nil"/>
              <w:bottom w:val="single" w:color="auto" w:sz="8" w:space="0"/>
              <w:right w:val="single" w:color="auto" w:sz="4" w:space="0"/>
            </w:tcBorders>
            <w:shd w:val="clear" w:color="auto" w:fill="auto"/>
            <w:vAlign w:val="center"/>
          </w:tcPr>
          <w:p w14:paraId="4D37EB3A">
            <w:pPr>
              <w:jc w:val="right"/>
              <w:rPr>
                <w:rFonts w:ascii="Times New Roman" w:hAnsi="Times New Roman" w:cs="Times New Roman"/>
                <w:szCs w:val="21"/>
              </w:rPr>
            </w:pPr>
            <w:r>
              <w:rPr>
                <w:rFonts w:ascii="Times New Roman" w:hAnsi="Times New Roman" w:cs="Times New Roman"/>
                <w:szCs w:val="21"/>
              </w:rPr>
              <w:t>1.82</w:t>
            </w:r>
          </w:p>
        </w:tc>
        <w:tc>
          <w:tcPr>
            <w:tcW w:w="3492" w:type="dxa"/>
            <w:tcBorders>
              <w:top w:val="nil"/>
              <w:left w:val="nil"/>
              <w:bottom w:val="single" w:color="auto" w:sz="8" w:space="0"/>
              <w:right w:val="single" w:color="auto" w:sz="4" w:space="0"/>
            </w:tcBorders>
            <w:shd w:val="clear" w:color="auto" w:fill="auto"/>
            <w:vAlign w:val="center"/>
          </w:tcPr>
          <w:p w14:paraId="5CE20ACF">
            <w:pPr>
              <w:jc w:val="right"/>
              <w:rPr>
                <w:rFonts w:ascii="Times New Roman" w:hAnsi="Times New Roman" w:cs="Times New Roman"/>
                <w:szCs w:val="21"/>
              </w:rPr>
            </w:pPr>
            <w:r>
              <w:rPr>
                <w:rFonts w:ascii="Times New Roman" w:hAnsi="Times New Roman" w:cs="Times New Roman"/>
                <w:szCs w:val="21"/>
              </w:rPr>
              <w:t>　</w:t>
            </w:r>
          </w:p>
        </w:tc>
        <w:tc>
          <w:tcPr>
            <w:tcW w:w="3000" w:type="dxa"/>
            <w:tcBorders>
              <w:top w:val="nil"/>
              <w:left w:val="nil"/>
              <w:bottom w:val="single" w:color="auto" w:sz="8" w:space="0"/>
              <w:right w:val="single" w:color="auto" w:sz="8" w:space="0"/>
            </w:tcBorders>
            <w:shd w:val="clear" w:color="auto" w:fill="auto"/>
            <w:vAlign w:val="center"/>
          </w:tcPr>
          <w:p w14:paraId="1C8AD7F2">
            <w:pPr>
              <w:jc w:val="right"/>
              <w:rPr>
                <w:rFonts w:ascii="Times New Roman" w:hAnsi="Times New Roman" w:cs="Times New Roman"/>
                <w:szCs w:val="21"/>
              </w:rPr>
            </w:pPr>
            <w:r>
              <w:rPr>
                <w:rFonts w:ascii="Times New Roman" w:hAnsi="Times New Roman" w:cs="Times New Roman"/>
                <w:szCs w:val="21"/>
              </w:rPr>
              <w:t>1.82</w:t>
            </w:r>
          </w:p>
        </w:tc>
      </w:tr>
      <w:tr w14:paraId="24189D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7A0D4F1">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22499</w:t>
            </w:r>
          </w:p>
        </w:tc>
        <w:tc>
          <w:tcPr>
            <w:tcW w:w="3527" w:type="dxa"/>
            <w:tcBorders>
              <w:top w:val="nil"/>
              <w:left w:val="nil"/>
              <w:bottom w:val="single" w:color="auto" w:sz="8" w:space="0"/>
              <w:right w:val="single" w:color="auto" w:sz="4" w:space="0"/>
            </w:tcBorders>
            <w:shd w:val="clear" w:color="auto" w:fill="auto"/>
            <w:vAlign w:val="center"/>
          </w:tcPr>
          <w:p w14:paraId="68835864">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其他灾害防治及应急管理支出</w:t>
            </w:r>
          </w:p>
        </w:tc>
        <w:tc>
          <w:tcPr>
            <w:tcW w:w="3000" w:type="dxa"/>
            <w:tcBorders>
              <w:top w:val="nil"/>
              <w:left w:val="nil"/>
              <w:bottom w:val="single" w:color="auto" w:sz="8" w:space="0"/>
              <w:right w:val="single" w:color="auto" w:sz="4" w:space="0"/>
            </w:tcBorders>
            <w:shd w:val="clear" w:color="auto" w:fill="auto"/>
            <w:vAlign w:val="center"/>
          </w:tcPr>
          <w:p w14:paraId="65F216DB">
            <w:pPr>
              <w:jc w:val="right"/>
              <w:rPr>
                <w:rFonts w:ascii="Times New Roman" w:hAnsi="Times New Roman" w:cs="Times New Roman"/>
                <w:b/>
                <w:bCs/>
                <w:szCs w:val="21"/>
              </w:rPr>
            </w:pPr>
            <w:r>
              <w:rPr>
                <w:rFonts w:ascii="Times New Roman" w:hAnsi="Times New Roman" w:cs="Times New Roman"/>
                <w:b/>
                <w:bCs/>
                <w:szCs w:val="21"/>
              </w:rPr>
              <w:t>1.90</w:t>
            </w:r>
          </w:p>
        </w:tc>
        <w:tc>
          <w:tcPr>
            <w:tcW w:w="3492" w:type="dxa"/>
            <w:tcBorders>
              <w:top w:val="nil"/>
              <w:left w:val="nil"/>
              <w:bottom w:val="single" w:color="auto" w:sz="8" w:space="0"/>
              <w:right w:val="single" w:color="auto" w:sz="4" w:space="0"/>
            </w:tcBorders>
            <w:shd w:val="clear" w:color="auto" w:fill="auto"/>
            <w:vAlign w:val="center"/>
          </w:tcPr>
          <w:p w14:paraId="4EAD7B0C">
            <w:pPr>
              <w:jc w:val="right"/>
              <w:rPr>
                <w:rFonts w:ascii="Times New Roman" w:hAnsi="Times New Roman" w:cs="Times New Roman"/>
                <w:b/>
                <w:bCs/>
                <w:szCs w:val="21"/>
              </w:rPr>
            </w:pPr>
            <w:r>
              <w:rPr>
                <w:rFonts w:ascii="Times New Roman" w:hAnsi="Times New Roman" w:cs="Times New Roman"/>
                <w:b/>
                <w:bCs/>
                <w:szCs w:val="21"/>
              </w:rPr>
              <w:t>　</w:t>
            </w:r>
          </w:p>
        </w:tc>
        <w:tc>
          <w:tcPr>
            <w:tcW w:w="3000" w:type="dxa"/>
            <w:tcBorders>
              <w:top w:val="nil"/>
              <w:left w:val="nil"/>
              <w:bottom w:val="single" w:color="auto" w:sz="8" w:space="0"/>
              <w:right w:val="single" w:color="auto" w:sz="8" w:space="0"/>
            </w:tcBorders>
            <w:shd w:val="clear" w:color="auto" w:fill="auto"/>
            <w:vAlign w:val="center"/>
          </w:tcPr>
          <w:p w14:paraId="69B467D9">
            <w:pPr>
              <w:jc w:val="right"/>
              <w:rPr>
                <w:rFonts w:ascii="Times New Roman" w:hAnsi="Times New Roman" w:cs="Times New Roman"/>
                <w:b/>
                <w:bCs/>
                <w:szCs w:val="21"/>
              </w:rPr>
            </w:pPr>
            <w:r>
              <w:rPr>
                <w:rFonts w:ascii="Times New Roman" w:hAnsi="Times New Roman" w:cs="Times New Roman"/>
                <w:b/>
                <w:bCs/>
                <w:szCs w:val="21"/>
              </w:rPr>
              <w:t>1.90</w:t>
            </w:r>
          </w:p>
        </w:tc>
      </w:tr>
      <w:tr w14:paraId="3462AF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43E1B6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2249900</w:t>
            </w:r>
          </w:p>
        </w:tc>
        <w:tc>
          <w:tcPr>
            <w:tcW w:w="3527" w:type="dxa"/>
            <w:tcBorders>
              <w:top w:val="nil"/>
              <w:left w:val="nil"/>
              <w:bottom w:val="single" w:color="auto" w:sz="8" w:space="0"/>
              <w:right w:val="single" w:color="auto" w:sz="4" w:space="0"/>
            </w:tcBorders>
            <w:shd w:val="clear" w:color="auto" w:fill="auto"/>
            <w:vAlign w:val="center"/>
          </w:tcPr>
          <w:p w14:paraId="2BFEE1F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其他灾害防治及应急管理支出</w:t>
            </w:r>
          </w:p>
        </w:tc>
        <w:tc>
          <w:tcPr>
            <w:tcW w:w="3000" w:type="dxa"/>
            <w:tcBorders>
              <w:top w:val="nil"/>
              <w:left w:val="nil"/>
              <w:bottom w:val="single" w:color="auto" w:sz="8" w:space="0"/>
              <w:right w:val="single" w:color="auto" w:sz="4" w:space="0"/>
            </w:tcBorders>
            <w:shd w:val="clear" w:color="auto" w:fill="auto"/>
            <w:vAlign w:val="center"/>
          </w:tcPr>
          <w:p w14:paraId="265EA4B7">
            <w:pPr>
              <w:jc w:val="right"/>
              <w:rPr>
                <w:rFonts w:ascii="Times New Roman" w:hAnsi="Times New Roman" w:cs="Times New Roman"/>
                <w:szCs w:val="21"/>
              </w:rPr>
            </w:pPr>
            <w:r>
              <w:rPr>
                <w:rFonts w:ascii="Times New Roman" w:hAnsi="Times New Roman" w:cs="Times New Roman"/>
                <w:szCs w:val="21"/>
              </w:rPr>
              <w:t>1.90</w:t>
            </w:r>
          </w:p>
        </w:tc>
        <w:tc>
          <w:tcPr>
            <w:tcW w:w="3492" w:type="dxa"/>
            <w:tcBorders>
              <w:top w:val="nil"/>
              <w:left w:val="nil"/>
              <w:bottom w:val="single" w:color="auto" w:sz="8" w:space="0"/>
              <w:right w:val="single" w:color="auto" w:sz="4" w:space="0"/>
            </w:tcBorders>
            <w:shd w:val="clear" w:color="auto" w:fill="auto"/>
            <w:vAlign w:val="center"/>
          </w:tcPr>
          <w:p w14:paraId="3BED61DB">
            <w:pPr>
              <w:jc w:val="right"/>
              <w:rPr>
                <w:rFonts w:ascii="Times New Roman" w:hAnsi="Times New Roman" w:cs="Times New Roman"/>
                <w:szCs w:val="21"/>
              </w:rPr>
            </w:pPr>
            <w:r>
              <w:rPr>
                <w:rFonts w:ascii="Times New Roman" w:hAnsi="Times New Roman" w:cs="Times New Roman"/>
                <w:szCs w:val="21"/>
              </w:rPr>
              <w:t>　</w:t>
            </w:r>
          </w:p>
        </w:tc>
        <w:tc>
          <w:tcPr>
            <w:tcW w:w="3000" w:type="dxa"/>
            <w:tcBorders>
              <w:top w:val="nil"/>
              <w:left w:val="nil"/>
              <w:bottom w:val="single" w:color="auto" w:sz="8" w:space="0"/>
              <w:right w:val="single" w:color="auto" w:sz="8" w:space="0"/>
            </w:tcBorders>
            <w:shd w:val="clear" w:color="auto" w:fill="auto"/>
            <w:vAlign w:val="center"/>
          </w:tcPr>
          <w:p w14:paraId="6133094E">
            <w:pPr>
              <w:jc w:val="right"/>
              <w:rPr>
                <w:rFonts w:ascii="Times New Roman" w:hAnsi="Times New Roman" w:cs="Times New Roman"/>
                <w:szCs w:val="21"/>
              </w:rPr>
            </w:pPr>
            <w:r>
              <w:rPr>
                <w:rFonts w:ascii="Times New Roman" w:hAnsi="Times New Roman" w:cs="Times New Roman"/>
                <w:szCs w:val="21"/>
              </w:rPr>
              <w:t>1.90</w:t>
            </w:r>
          </w:p>
        </w:tc>
      </w:tr>
      <w:tr w14:paraId="4490A7E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43A027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5E6D97D">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14:paraId="311ABFF8">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部门：湖南省广播电视局                                                                                                                   公开06表</w:t>
      </w:r>
    </w:p>
    <w:p w14:paraId="4B956D05">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5466" w:type="dxa"/>
        <w:tblInd w:w="93" w:type="dxa"/>
        <w:tblLayout w:type="fixed"/>
        <w:tblCellMar>
          <w:top w:w="0" w:type="dxa"/>
          <w:left w:w="108" w:type="dxa"/>
          <w:bottom w:w="0" w:type="dxa"/>
          <w:right w:w="108" w:type="dxa"/>
        </w:tblCellMar>
      </w:tblPr>
      <w:tblGrid>
        <w:gridCol w:w="1149"/>
        <w:gridCol w:w="2977"/>
        <w:gridCol w:w="1185"/>
        <w:gridCol w:w="1110"/>
        <w:gridCol w:w="2099"/>
        <w:gridCol w:w="1054"/>
        <w:gridCol w:w="1076"/>
        <w:gridCol w:w="3824"/>
        <w:gridCol w:w="992"/>
      </w:tblGrid>
      <w:tr w14:paraId="564D4232">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4A86EA11">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经济分类科目编码</w:t>
            </w:r>
          </w:p>
        </w:tc>
        <w:tc>
          <w:tcPr>
            <w:tcW w:w="2977" w:type="dxa"/>
            <w:tcBorders>
              <w:top w:val="single" w:color="auto" w:sz="8" w:space="0"/>
              <w:left w:val="nil"/>
              <w:bottom w:val="single" w:color="auto" w:sz="8" w:space="0"/>
              <w:right w:val="single" w:color="auto" w:sz="8" w:space="0"/>
            </w:tcBorders>
            <w:shd w:val="clear" w:color="auto" w:fill="auto"/>
            <w:vAlign w:val="center"/>
          </w:tcPr>
          <w:p w14:paraId="64B63A34">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科目名称</w:t>
            </w:r>
          </w:p>
        </w:tc>
        <w:tc>
          <w:tcPr>
            <w:tcW w:w="1185" w:type="dxa"/>
            <w:tcBorders>
              <w:top w:val="single" w:color="auto" w:sz="8" w:space="0"/>
              <w:left w:val="nil"/>
              <w:bottom w:val="single" w:color="auto" w:sz="8" w:space="0"/>
              <w:right w:val="single" w:color="auto" w:sz="8" w:space="0"/>
            </w:tcBorders>
            <w:shd w:val="clear" w:color="auto" w:fill="auto"/>
            <w:vAlign w:val="center"/>
          </w:tcPr>
          <w:p w14:paraId="16EC4FB3">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14:paraId="09822856">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经济分类科目编码</w:t>
            </w:r>
          </w:p>
        </w:tc>
        <w:tc>
          <w:tcPr>
            <w:tcW w:w="2099" w:type="dxa"/>
            <w:tcBorders>
              <w:top w:val="single" w:color="auto" w:sz="8" w:space="0"/>
              <w:left w:val="nil"/>
              <w:bottom w:val="single" w:color="auto" w:sz="8" w:space="0"/>
              <w:right w:val="single" w:color="auto" w:sz="8" w:space="0"/>
            </w:tcBorders>
            <w:shd w:val="clear" w:color="auto" w:fill="auto"/>
            <w:vAlign w:val="center"/>
          </w:tcPr>
          <w:p w14:paraId="6EDC15DD">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科目名称</w:t>
            </w:r>
          </w:p>
        </w:tc>
        <w:tc>
          <w:tcPr>
            <w:tcW w:w="1054" w:type="dxa"/>
            <w:tcBorders>
              <w:top w:val="single" w:color="auto" w:sz="8" w:space="0"/>
              <w:left w:val="nil"/>
              <w:bottom w:val="single" w:color="auto" w:sz="8" w:space="0"/>
              <w:right w:val="single" w:color="auto" w:sz="8" w:space="0"/>
            </w:tcBorders>
            <w:shd w:val="clear" w:color="auto" w:fill="auto"/>
            <w:vAlign w:val="center"/>
          </w:tcPr>
          <w:p w14:paraId="323297C9">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14:paraId="5C16D9B0">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经济分类科目编码</w:t>
            </w:r>
          </w:p>
        </w:tc>
        <w:tc>
          <w:tcPr>
            <w:tcW w:w="3824" w:type="dxa"/>
            <w:tcBorders>
              <w:top w:val="single" w:color="auto" w:sz="8" w:space="0"/>
              <w:left w:val="nil"/>
              <w:bottom w:val="single" w:color="auto" w:sz="8" w:space="0"/>
              <w:right w:val="single" w:color="auto" w:sz="8" w:space="0"/>
            </w:tcBorders>
            <w:shd w:val="clear" w:color="auto" w:fill="auto"/>
            <w:vAlign w:val="center"/>
          </w:tcPr>
          <w:p w14:paraId="14C752A1">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科目名称</w:t>
            </w:r>
          </w:p>
        </w:tc>
        <w:tc>
          <w:tcPr>
            <w:tcW w:w="992" w:type="dxa"/>
            <w:tcBorders>
              <w:top w:val="single" w:color="auto" w:sz="8" w:space="0"/>
              <w:left w:val="nil"/>
              <w:bottom w:val="single" w:color="auto" w:sz="8" w:space="0"/>
              <w:right w:val="single" w:color="auto" w:sz="8" w:space="0"/>
            </w:tcBorders>
            <w:shd w:val="clear" w:color="auto" w:fill="auto"/>
            <w:vAlign w:val="center"/>
          </w:tcPr>
          <w:p w14:paraId="560CB738">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决算数</w:t>
            </w:r>
          </w:p>
        </w:tc>
      </w:tr>
      <w:tr w14:paraId="11D3F25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DDC50F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977" w:type="dxa"/>
            <w:tcBorders>
              <w:top w:val="nil"/>
              <w:left w:val="nil"/>
              <w:bottom w:val="single" w:color="auto" w:sz="8" w:space="0"/>
              <w:right w:val="single" w:color="auto" w:sz="8" w:space="0"/>
            </w:tcBorders>
            <w:shd w:val="clear" w:color="auto" w:fill="auto"/>
          </w:tcPr>
          <w:p w14:paraId="7DF702D7">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工资福利支出</w:t>
            </w:r>
          </w:p>
        </w:tc>
        <w:tc>
          <w:tcPr>
            <w:tcW w:w="1185" w:type="dxa"/>
            <w:tcBorders>
              <w:top w:val="nil"/>
              <w:left w:val="nil"/>
              <w:bottom w:val="single" w:color="auto" w:sz="8" w:space="0"/>
              <w:right w:val="single" w:color="auto" w:sz="8" w:space="0"/>
            </w:tcBorders>
            <w:shd w:val="clear" w:color="auto" w:fill="auto"/>
            <w:vAlign w:val="center"/>
          </w:tcPr>
          <w:p w14:paraId="39A20DB6">
            <w:pPr>
              <w:widowControl/>
              <w:jc w:val="right"/>
              <w:rPr>
                <w:rFonts w:ascii="Times New Roman" w:hAnsi="Times New Roman" w:cs="Times New Roman"/>
                <w:szCs w:val="21"/>
              </w:rPr>
            </w:pPr>
            <w:r>
              <w:rPr>
                <w:rFonts w:ascii="Times New Roman" w:hAnsi="Times New Roman" w:cs="Times New Roman"/>
                <w:szCs w:val="21"/>
              </w:rPr>
              <w:t>7,056.70</w:t>
            </w:r>
          </w:p>
        </w:tc>
        <w:tc>
          <w:tcPr>
            <w:tcW w:w="1110" w:type="dxa"/>
            <w:tcBorders>
              <w:top w:val="nil"/>
              <w:left w:val="nil"/>
              <w:bottom w:val="single" w:color="auto" w:sz="8" w:space="0"/>
              <w:right w:val="single" w:color="auto" w:sz="8" w:space="0"/>
            </w:tcBorders>
            <w:shd w:val="clear" w:color="auto" w:fill="auto"/>
          </w:tcPr>
          <w:p w14:paraId="4177A0F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99" w:type="dxa"/>
            <w:tcBorders>
              <w:top w:val="nil"/>
              <w:left w:val="nil"/>
              <w:bottom w:val="single" w:color="auto" w:sz="8" w:space="0"/>
              <w:right w:val="single" w:color="auto" w:sz="8" w:space="0"/>
            </w:tcBorders>
            <w:shd w:val="clear" w:color="auto" w:fill="auto"/>
          </w:tcPr>
          <w:p w14:paraId="707D7985">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商品和服务支出</w:t>
            </w:r>
          </w:p>
        </w:tc>
        <w:tc>
          <w:tcPr>
            <w:tcW w:w="1054" w:type="dxa"/>
            <w:tcBorders>
              <w:top w:val="nil"/>
              <w:left w:val="nil"/>
              <w:bottom w:val="single" w:color="auto" w:sz="8" w:space="0"/>
              <w:right w:val="single" w:color="auto" w:sz="8" w:space="0"/>
            </w:tcBorders>
            <w:shd w:val="clear" w:color="auto" w:fill="auto"/>
            <w:vAlign w:val="center"/>
          </w:tcPr>
          <w:p w14:paraId="5D5A3785">
            <w:pPr>
              <w:widowControl/>
              <w:jc w:val="right"/>
              <w:rPr>
                <w:rFonts w:ascii="Times New Roman" w:hAnsi="Times New Roman" w:cs="Times New Roman"/>
                <w:szCs w:val="21"/>
              </w:rPr>
            </w:pPr>
            <w:r>
              <w:rPr>
                <w:rFonts w:ascii="Times New Roman" w:hAnsi="Times New Roman" w:cs="Times New Roman"/>
                <w:szCs w:val="21"/>
              </w:rPr>
              <w:t>1,514.79</w:t>
            </w:r>
          </w:p>
        </w:tc>
        <w:tc>
          <w:tcPr>
            <w:tcW w:w="1076" w:type="dxa"/>
            <w:tcBorders>
              <w:top w:val="nil"/>
              <w:left w:val="nil"/>
              <w:bottom w:val="single" w:color="auto" w:sz="8" w:space="0"/>
              <w:right w:val="single" w:color="auto" w:sz="8" w:space="0"/>
            </w:tcBorders>
            <w:shd w:val="clear" w:color="auto" w:fill="auto"/>
          </w:tcPr>
          <w:p w14:paraId="35198A0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824" w:type="dxa"/>
            <w:tcBorders>
              <w:top w:val="nil"/>
              <w:left w:val="nil"/>
              <w:bottom w:val="single" w:color="auto" w:sz="8" w:space="0"/>
              <w:right w:val="single" w:color="auto" w:sz="8" w:space="0"/>
            </w:tcBorders>
            <w:shd w:val="clear" w:color="auto" w:fill="auto"/>
          </w:tcPr>
          <w:p w14:paraId="354CDA69">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债务利息及费用支出</w:t>
            </w:r>
          </w:p>
        </w:tc>
        <w:tc>
          <w:tcPr>
            <w:tcW w:w="992" w:type="dxa"/>
            <w:tcBorders>
              <w:top w:val="nil"/>
              <w:left w:val="nil"/>
              <w:bottom w:val="single" w:color="auto" w:sz="8" w:space="0"/>
              <w:right w:val="single" w:color="auto" w:sz="8" w:space="0"/>
            </w:tcBorders>
            <w:shd w:val="clear" w:color="auto" w:fill="auto"/>
            <w:vAlign w:val="center"/>
          </w:tcPr>
          <w:p w14:paraId="1647C5F1">
            <w:pPr>
              <w:widowControl/>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748D310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EC5F71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977" w:type="dxa"/>
            <w:tcBorders>
              <w:top w:val="nil"/>
              <w:left w:val="nil"/>
              <w:bottom w:val="single" w:color="auto" w:sz="8" w:space="0"/>
              <w:right w:val="single" w:color="auto" w:sz="8" w:space="0"/>
            </w:tcBorders>
            <w:shd w:val="clear" w:color="auto" w:fill="auto"/>
          </w:tcPr>
          <w:p w14:paraId="3ADD731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基本工资</w:t>
            </w:r>
          </w:p>
        </w:tc>
        <w:tc>
          <w:tcPr>
            <w:tcW w:w="1185" w:type="dxa"/>
            <w:tcBorders>
              <w:top w:val="nil"/>
              <w:left w:val="nil"/>
              <w:bottom w:val="single" w:color="auto" w:sz="8" w:space="0"/>
              <w:right w:val="single" w:color="auto" w:sz="8" w:space="0"/>
            </w:tcBorders>
            <w:shd w:val="clear" w:color="auto" w:fill="auto"/>
            <w:vAlign w:val="center"/>
          </w:tcPr>
          <w:p w14:paraId="61281653">
            <w:pPr>
              <w:jc w:val="right"/>
              <w:rPr>
                <w:rFonts w:ascii="Times New Roman" w:hAnsi="Times New Roman" w:cs="Times New Roman"/>
                <w:szCs w:val="21"/>
              </w:rPr>
            </w:pPr>
            <w:r>
              <w:rPr>
                <w:rFonts w:ascii="Times New Roman" w:hAnsi="Times New Roman" w:cs="Times New Roman"/>
                <w:szCs w:val="21"/>
              </w:rPr>
              <w:t>2,055.90</w:t>
            </w:r>
          </w:p>
        </w:tc>
        <w:tc>
          <w:tcPr>
            <w:tcW w:w="1110" w:type="dxa"/>
            <w:tcBorders>
              <w:top w:val="nil"/>
              <w:left w:val="nil"/>
              <w:bottom w:val="single" w:color="auto" w:sz="8" w:space="0"/>
              <w:right w:val="single" w:color="auto" w:sz="8" w:space="0"/>
            </w:tcBorders>
            <w:shd w:val="clear" w:color="auto" w:fill="auto"/>
          </w:tcPr>
          <w:p w14:paraId="31B970C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99" w:type="dxa"/>
            <w:tcBorders>
              <w:top w:val="nil"/>
              <w:left w:val="nil"/>
              <w:bottom w:val="single" w:color="auto" w:sz="8" w:space="0"/>
              <w:right w:val="single" w:color="auto" w:sz="8" w:space="0"/>
            </w:tcBorders>
            <w:shd w:val="clear" w:color="auto" w:fill="auto"/>
          </w:tcPr>
          <w:p w14:paraId="7F0DE38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办公费</w:t>
            </w:r>
          </w:p>
        </w:tc>
        <w:tc>
          <w:tcPr>
            <w:tcW w:w="1054" w:type="dxa"/>
            <w:tcBorders>
              <w:top w:val="nil"/>
              <w:left w:val="nil"/>
              <w:bottom w:val="single" w:color="auto" w:sz="8" w:space="0"/>
              <w:right w:val="single" w:color="auto" w:sz="8" w:space="0"/>
            </w:tcBorders>
            <w:shd w:val="clear" w:color="auto" w:fill="auto"/>
            <w:vAlign w:val="center"/>
          </w:tcPr>
          <w:p w14:paraId="5E28AA34">
            <w:pPr>
              <w:jc w:val="right"/>
              <w:rPr>
                <w:rFonts w:ascii="Times New Roman" w:hAnsi="Times New Roman" w:cs="Times New Roman"/>
                <w:szCs w:val="21"/>
              </w:rPr>
            </w:pPr>
            <w:r>
              <w:rPr>
                <w:rFonts w:ascii="Times New Roman" w:hAnsi="Times New Roman" w:cs="Times New Roman"/>
                <w:szCs w:val="21"/>
              </w:rPr>
              <w:t>114.72</w:t>
            </w:r>
          </w:p>
        </w:tc>
        <w:tc>
          <w:tcPr>
            <w:tcW w:w="1076" w:type="dxa"/>
            <w:tcBorders>
              <w:top w:val="nil"/>
              <w:left w:val="nil"/>
              <w:bottom w:val="single" w:color="auto" w:sz="8" w:space="0"/>
              <w:right w:val="single" w:color="auto" w:sz="8" w:space="0"/>
            </w:tcBorders>
            <w:shd w:val="clear" w:color="auto" w:fill="auto"/>
          </w:tcPr>
          <w:p w14:paraId="66F9E4F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824" w:type="dxa"/>
            <w:tcBorders>
              <w:top w:val="nil"/>
              <w:left w:val="nil"/>
              <w:bottom w:val="single" w:color="auto" w:sz="8" w:space="0"/>
              <w:right w:val="single" w:color="auto" w:sz="8" w:space="0"/>
            </w:tcBorders>
            <w:shd w:val="clear" w:color="auto" w:fill="auto"/>
          </w:tcPr>
          <w:p w14:paraId="62E968E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国内债务付息</w:t>
            </w:r>
          </w:p>
        </w:tc>
        <w:tc>
          <w:tcPr>
            <w:tcW w:w="992" w:type="dxa"/>
            <w:tcBorders>
              <w:top w:val="nil"/>
              <w:left w:val="nil"/>
              <w:bottom w:val="single" w:color="auto" w:sz="8" w:space="0"/>
              <w:right w:val="single" w:color="auto" w:sz="8" w:space="0"/>
            </w:tcBorders>
            <w:shd w:val="clear" w:color="auto" w:fill="auto"/>
            <w:vAlign w:val="center"/>
          </w:tcPr>
          <w:p w14:paraId="718621AA">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409BEE9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2EEDD2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977" w:type="dxa"/>
            <w:tcBorders>
              <w:top w:val="nil"/>
              <w:left w:val="nil"/>
              <w:bottom w:val="single" w:color="auto" w:sz="8" w:space="0"/>
              <w:right w:val="single" w:color="auto" w:sz="8" w:space="0"/>
            </w:tcBorders>
            <w:shd w:val="clear" w:color="auto" w:fill="auto"/>
          </w:tcPr>
          <w:p w14:paraId="0CD0633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津贴补贴</w:t>
            </w:r>
          </w:p>
        </w:tc>
        <w:tc>
          <w:tcPr>
            <w:tcW w:w="1185" w:type="dxa"/>
            <w:tcBorders>
              <w:top w:val="nil"/>
              <w:left w:val="nil"/>
              <w:bottom w:val="single" w:color="auto" w:sz="8" w:space="0"/>
              <w:right w:val="single" w:color="auto" w:sz="8" w:space="0"/>
            </w:tcBorders>
            <w:shd w:val="clear" w:color="auto" w:fill="auto"/>
            <w:vAlign w:val="center"/>
          </w:tcPr>
          <w:p w14:paraId="56B91ADA">
            <w:pPr>
              <w:jc w:val="right"/>
              <w:rPr>
                <w:rFonts w:ascii="Times New Roman" w:hAnsi="Times New Roman" w:cs="Times New Roman"/>
                <w:szCs w:val="21"/>
              </w:rPr>
            </w:pPr>
            <w:r>
              <w:rPr>
                <w:rFonts w:ascii="Times New Roman" w:hAnsi="Times New Roman" w:cs="Times New Roman"/>
                <w:szCs w:val="21"/>
              </w:rPr>
              <w:t>613.88</w:t>
            </w:r>
          </w:p>
        </w:tc>
        <w:tc>
          <w:tcPr>
            <w:tcW w:w="1110" w:type="dxa"/>
            <w:tcBorders>
              <w:top w:val="nil"/>
              <w:left w:val="nil"/>
              <w:bottom w:val="single" w:color="auto" w:sz="8" w:space="0"/>
              <w:right w:val="single" w:color="auto" w:sz="8" w:space="0"/>
            </w:tcBorders>
            <w:shd w:val="clear" w:color="auto" w:fill="auto"/>
          </w:tcPr>
          <w:p w14:paraId="7B435D9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99" w:type="dxa"/>
            <w:tcBorders>
              <w:top w:val="nil"/>
              <w:left w:val="nil"/>
              <w:bottom w:val="single" w:color="auto" w:sz="8" w:space="0"/>
              <w:right w:val="single" w:color="auto" w:sz="8" w:space="0"/>
            </w:tcBorders>
            <w:shd w:val="clear" w:color="auto" w:fill="auto"/>
          </w:tcPr>
          <w:p w14:paraId="0FE2531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印刷费</w:t>
            </w:r>
          </w:p>
        </w:tc>
        <w:tc>
          <w:tcPr>
            <w:tcW w:w="1054" w:type="dxa"/>
            <w:tcBorders>
              <w:top w:val="nil"/>
              <w:left w:val="nil"/>
              <w:bottom w:val="single" w:color="auto" w:sz="8" w:space="0"/>
              <w:right w:val="single" w:color="auto" w:sz="8" w:space="0"/>
            </w:tcBorders>
            <w:shd w:val="clear" w:color="auto" w:fill="auto"/>
            <w:vAlign w:val="center"/>
          </w:tcPr>
          <w:p w14:paraId="20677F3E">
            <w:pPr>
              <w:jc w:val="right"/>
              <w:rPr>
                <w:rFonts w:ascii="Times New Roman" w:hAnsi="Times New Roman" w:cs="Times New Roman"/>
                <w:szCs w:val="21"/>
              </w:rPr>
            </w:pPr>
            <w:r>
              <w:rPr>
                <w:rFonts w:ascii="Times New Roman" w:hAnsi="Times New Roman" w:cs="Times New Roman"/>
                <w:szCs w:val="21"/>
              </w:rPr>
              <w:t>24.51</w:t>
            </w:r>
          </w:p>
        </w:tc>
        <w:tc>
          <w:tcPr>
            <w:tcW w:w="1076" w:type="dxa"/>
            <w:tcBorders>
              <w:top w:val="nil"/>
              <w:left w:val="nil"/>
              <w:bottom w:val="single" w:color="auto" w:sz="8" w:space="0"/>
              <w:right w:val="single" w:color="auto" w:sz="8" w:space="0"/>
            </w:tcBorders>
            <w:shd w:val="clear" w:color="auto" w:fill="auto"/>
          </w:tcPr>
          <w:p w14:paraId="32701B1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824" w:type="dxa"/>
            <w:tcBorders>
              <w:top w:val="nil"/>
              <w:left w:val="nil"/>
              <w:bottom w:val="single" w:color="auto" w:sz="8" w:space="0"/>
              <w:right w:val="single" w:color="auto" w:sz="8" w:space="0"/>
            </w:tcBorders>
            <w:shd w:val="clear" w:color="auto" w:fill="auto"/>
          </w:tcPr>
          <w:p w14:paraId="3D8909F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国外债务付息</w:t>
            </w:r>
          </w:p>
        </w:tc>
        <w:tc>
          <w:tcPr>
            <w:tcW w:w="992" w:type="dxa"/>
            <w:tcBorders>
              <w:top w:val="nil"/>
              <w:left w:val="nil"/>
              <w:bottom w:val="single" w:color="auto" w:sz="8" w:space="0"/>
              <w:right w:val="single" w:color="auto" w:sz="8" w:space="0"/>
            </w:tcBorders>
            <w:shd w:val="clear" w:color="auto" w:fill="auto"/>
            <w:vAlign w:val="center"/>
          </w:tcPr>
          <w:p w14:paraId="278536AA">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7C93DD5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09634D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977" w:type="dxa"/>
            <w:tcBorders>
              <w:top w:val="nil"/>
              <w:left w:val="nil"/>
              <w:bottom w:val="single" w:color="auto" w:sz="8" w:space="0"/>
              <w:right w:val="single" w:color="auto" w:sz="8" w:space="0"/>
            </w:tcBorders>
            <w:shd w:val="clear" w:color="auto" w:fill="auto"/>
          </w:tcPr>
          <w:p w14:paraId="0A83A0F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奖金</w:t>
            </w:r>
          </w:p>
        </w:tc>
        <w:tc>
          <w:tcPr>
            <w:tcW w:w="1185" w:type="dxa"/>
            <w:tcBorders>
              <w:top w:val="nil"/>
              <w:left w:val="nil"/>
              <w:bottom w:val="single" w:color="auto" w:sz="8" w:space="0"/>
              <w:right w:val="single" w:color="auto" w:sz="8" w:space="0"/>
            </w:tcBorders>
            <w:shd w:val="clear" w:color="auto" w:fill="auto"/>
            <w:vAlign w:val="center"/>
          </w:tcPr>
          <w:p w14:paraId="27B52E3A">
            <w:pPr>
              <w:jc w:val="right"/>
              <w:rPr>
                <w:rFonts w:ascii="Times New Roman" w:hAnsi="Times New Roman" w:cs="Times New Roman"/>
                <w:szCs w:val="21"/>
              </w:rPr>
            </w:pPr>
            <w:r>
              <w:rPr>
                <w:rFonts w:ascii="Times New Roman" w:hAnsi="Times New Roman" w:cs="Times New Roman"/>
                <w:szCs w:val="21"/>
              </w:rPr>
              <w:t>1,121.86</w:t>
            </w:r>
          </w:p>
        </w:tc>
        <w:tc>
          <w:tcPr>
            <w:tcW w:w="1110" w:type="dxa"/>
            <w:tcBorders>
              <w:top w:val="nil"/>
              <w:left w:val="nil"/>
              <w:bottom w:val="single" w:color="auto" w:sz="8" w:space="0"/>
              <w:right w:val="single" w:color="auto" w:sz="8" w:space="0"/>
            </w:tcBorders>
            <w:shd w:val="clear" w:color="auto" w:fill="auto"/>
          </w:tcPr>
          <w:p w14:paraId="51BB45E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99" w:type="dxa"/>
            <w:tcBorders>
              <w:top w:val="nil"/>
              <w:left w:val="nil"/>
              <w:bottom w:val="single" w:color="auto" w:sz="8" w:space="0"/>
              <w:right w:val="single" w:color="auto" w:sz="8" w:space="0"/>
            </w:tcBorders>
            <w:shd w:val="clear" w:color="auto" w:fill="auto"/>
          </w:tcPr>
          <w:p w14:paraId="550D693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咨询费</w:t>
            </w:r>
          </w:p>
        </w:tc>
        <w:tc>
          <w:tcPr>
            <w:tcW w:w="1054" w:type="dxa"/>
            <w:tcBorders>
              <w:top w:val="nil"/>
              <w:left w:val="nil"/>
              <w:bottom w:val="single" w:color="auto" w:sz="8" w:space="0"/>
              <w:right w:val="single" w:color="auto" w:sz="8" w:space="0"/>
            </w:tcBorders>
            <w:shd w:val="clear" w:color="auto" w:fill="auto"/>
            <w:vAlign w:val="center"/>
          </w:tcPr>
          <w:p w14:paraId="11F8365B">
            <w:pPr>
              <w:jc w:val="right"/>
              <w:rPr>
                <w:rFonts w:ascii="Times New Roman" w:hAnsi="Times New Roman" w:cs="Times New Roman"/>
                <w:szCs w:val="21"/>
              </w:rPr>
            </w:pPr>
            <w:r>
              <w:rPr>
                <w:rFonts w:ascii="Times New Roman" w:hAnsi="Times New Roman" w:cs="Times New Roman"/>
                <w:szCs w:val="21"/>
              </w:rPr>
              <w:t>0.00</w:t>
            </w:r>
          </w:p>
        </w:tc>
        <w:tc>
          <w:tcPr>
            <w:tcW w:w="1076" w:type="dxa"/>
            <w:tcBorders>
              <w:top w:val="nil"/>
              <w:left w:val="nil"/>
              <w:bottom w:val="single" w:color="auto" w:sz="8" w:space="0"/>
              <w:right w:val="single" w:color="auto" w:sz="8" w:space="0"/>
            </w:tcBorders>
            <w:shd w:val="clear" w:color="auto" w:fill="auto"/>
          </w:tcPr>
          <w:p w14:paraId="6449F5D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824" w:type="dxa"/>
            <w:tcBorders>
              <w:top w:val="nil"/>
              <w:left w:val="nil"/>
              <w:bottom w:val="single" w:color="auto" w:sz="8" w:space="0"/>
              <w:right w:val="single" w:color="auto" w:sz="8" w:space="0"/>
            </w:tcBorders>
            <w:shd w:val="clear" w:color="auto" w:fill="auto"/>
          </w:tcPr>
          <w:p w14:paraId="2CD2F23E">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资本性支出</w:t>
            </w:r>
          </w:p>
        </w:tc>
        <w:tc>
          <w:tcPr>
            <w:tcW w:w="992" w:type="dxa"/>
            <w:tcBorders>
              <w:top w:val="nil"/>
              <w:left w:val="nil"/>
              <w:bottom w:val="single" w:color="auto" w:sz="8" w:space="0"/>
              <w:right w:val="single" w:color="auto" w:sz="8" w:space="0"/>
            </w:tcBorders>
            <w:shd w:val="clear" w:color="auto" w:fill="auto"/>
            <w:vAlign w:val="center"/>
          </w:tcPr>
          <w:p w14:paraId="712A8A8B">
            <w:pPr>
              <w:jc w:val="right"/>
              <w:rPr>
                <w:rFonts w:ascii="Times New Roman" w:hAnsi="Times New Roman" w:eastAsia="仿宋_GB2312" w:cs="Times New Roman"/>
                <w:szCs w:val="21"/>
              </w:rPr>
            </w:pPr>
            <w:r>
              <w:rPr>
                <w:rFonts w:ascii="Times New Roman" w:hAnsi="Times New Roman" w:eastAsia="仿宋_GB2312" w:cs="Times New Roman"/>
                <w:szCs w:val="21"/>
              </w:rPr>
              <w:t>30.98</w:t>
            </w:r>
          </w:p>
        </w:tc>
      </w:tr>
      <w:tr w14:paraId="4E7BCBF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18BCC3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977" w:type="dxa"/>
            <w:tcBorders>
              <w:top w:val="nil"/>
              <w:left w:val="nil"/>
              <w:bottom w:val="single" w:color="auto" w:sz="8" w:space="0"/>
              <w:right w:val="single" w:color="auto" w:sz="8" w:space="0"/>
            </w:tcBorders>
            <w:shd w:val="clear" w:color="auto" w:fill="auto"/>
          </w:tcPr>
          <w:p w14:paraId="2DCF6B8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伙食补助费</w:t>
            </w:r>
          </w:p>
        </w:tc>
        <w:tc>
          <w:tcPr>
            <w:tcW w:w="1185" w:type="dxa"/>
            <w:tcBorders>
              <w:top w:val="nil"/>
              <w:left w:val="nil"/>
              <w:bottom w:val="single" w:color="auto" w:sz="8" w:space="0"/>
              <w:right w:val="single" w:color="auto" w:sz="8" w:space="0"/>
            </w:tcBorders>
            <w:shd w:val="clear" w:color="auto" w:fill="auto"/>
            <w:vAlign w:val="center"/>
          </w:tcPr>
          <w:p w14:paraId="23995F32">
            <w:pPr>
              <w:jc w:val="right"/>
              <w:rPr>
                <w:rFonts w:ascii="Times New Roman" w:hAnsi="Times New Roman" w:cs="Times New Roman"/>
                <w:szCs w:val="21"/>
              </w:rPr>
            </w:pPr>
            <w:r>
              <w:rPr>
                <w:rFonts w:ascii="Times New Roman" w:hAnsi="Times New Roman" w:cs="Times New Roman"/>
                <w:szCs w:val="21"/>
              </w:rPr>
              <w:t>8.23</w:t>
            </w:r>
          </w:p>
        </w:tc>
        <w:tc>
          <w:tcPr>
            <w:tcW w:w="1110" w:type="dxa"/>
            <w:tcBorders>
              <w:top w:val="nil"/>
              <w:left w:val="nil"/>
              <w:bottom w:val="single" w:color="auto" w:sz="8" w:space="0"/>
              <w:right w:val="single" w:color="auto" w:sz="8" w:space="0"/>
            </w:tcBorders>
            <w:shd w:val="clear" w:color="auto" w:fill="auto"/>
          </w:tcPr>
          <w:p w14:paraId="0413AB5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99" w:type="dxa"/>
            <w:tcBorders>
              <w:top w:val="nil"/>
              <w:left w:val="nil"/>
              <w:bottom w:val="single" w:color="auto" w:sz="8" w:space="0"/>
              <w:right w:val="single" w:color="auto" w:sz="8" w:space="0"/>
            </w:tcBorders>
            <w:shd w:val="clear" w:color="auto" w:fill="auto"/>
          </w:tcPr>
          <w:p w14:paraId="5F17D59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手续费</w:t>
            </w:r>
          </w:p>
        </w:tc>
        <w:tc>
          <w:tcPr>
            <w:tcW w:w="1054" w:type="dxa"/>
            <w:tcBorders>
              <w:top w:val="nil"/>
              <w:left w:val="nil"/>
              <w:bottom w:val="single" w:color="auto" w:sz="8" w:space="0"/>
              <w:right w:val="single" w:color="auto" w:sz="8" w:space="0"/>
            </w:tcBorders>
            <w:shd w:val="clear" w:color="auto" w:fill="auto"/>
            <w:vAlign w:val="center"/>
          </w:tcPr>
          <w:p w14:paraId="10839907">
            <w:pPr>
              <w:jc w:val="right"/>
              <w:rPr>
                <w:rFonts w:ascii="Times New Roman" w:hAnsi="Times New Roman" w:cs="Times New Roman"/>
                <w:szCs w:val="21"/>
              </w:rPr>
            </w:pPr>
            <w:r>
              <w:rPr>
                <w:rFonts w:ascii="Times New Roman" w:hAnsi="Times New Roman" w:cs="Times New Roman"/>
                <w:szCs w:val="21"/>
              </w:rPr>
              <w:t>0.04</w:t>
            </w:r>
          </w:p>
        </w:tc>
        <w:tc>
          <w:tcPr>
            <w:tcW w:w="1076" w:type="dxa"/>
            <w:tcBorders>
              <w:top w:val="nil"/>
              <w:left w:val="nil"/>
              <w:bottom w:val="single" w:color="auto" w:sz="8" w:space="0"/>
              <w:right w:val="single" w:color="auto" w:sz="8" w:space="0"/>
            </w:tcBorders>
            <w:shd w:val="clear" w:color="auto" w:fill="auto"/>
          </w:tcPr>
          <w:p w14:paraId="46B99D8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824" w:type="dxa"/>
            <w:tcBorders>
              <w:top w:val="nil"/>
              <w:left w:val="nil"/>
              <w:bottom w:val="single" w:color="auto" w:sz="8" w:space="0"/>
              <w:right w:val="single" w:color="auto" w:sz="8" w:space="0"/>
            </w:tcBorders>
            <w:shd w:val="clear" w:color="auto" w:fill="auto"/>
          </w:tcPr>
          <w:p w14:paraId="4ACBB3C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房屋建筑物购建</w:t>
            </w:r>
          </w:p>
        </w:tc>
        <w:tc>
          <w:tcPr>
            <w:tcW w:w="992" w:type="dxa"/>
            <w:tcBorders>
              <w:top w:val="nil"/>
              <w:left w:val="nil"/>
              <w:bottom w:val="single" w:color="auto" w:sz="8" w:space="0"/>
              <w:right w:val="single" w:color="auto" w:sz="8" w:space="0"/>
            </w:tcBorders>
            <w:shd w:val="clear" w:color="auto" w:fill="auto"/>
            <w:vAlign w:val="center"/>
          </w:tcPr>
          <w:p w14:paraId="0CF0FA91">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65320FF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DC381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977" w:type="dxa"/>
            <w:tcBorders>
              <w:top w:val="nil"/>
              <w:left w:val="nil"/>
              <w:bottom w:val="single" w:color="auto" w:sz="8" w:space="0"/>
              <w:right w:val="single" w:color="auto" w:sz="8" w:space="0"/>
            </w:tcBorders>
            <w:shd w:val="clear" w:color="auto" w:fill="auto"/>
          </w:tcPr>
          <w:p w14:paraId="5CD7756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绩效工资</w:t>
            </w:r>
          </w:p>
        </w:tc>
        <w:tc>
          <w:tcPr>
            <w:tcW w:w="1185" w:type="dxa"/>
            <w:tcBorders>
              <w:top w:val="nil"/>
              <w:left w:val="nil"/>
              <w:bottom w:val="single" w:color="auto" w:sz="8" w:space="0"/>
              <w:right w:val="single" w:color="auto" w:sz="8" w:space="0"/>
            </w:tcBorders>
            <w:shd w:val="clear" w:color="auto" w:fill="auto"/>
            <w:vAlign w:val="center"/>
          </w:tcPr>
          <w:p w14:paraId="173B54AC">
            <w:pPr>
              <w:jc w:val="right"/>
              <w:rPr>
                <w:rFonts w:ascii="Times New Roman" w:hAnsi="Times New Roman" w:cs="Times New Roman"/>
                <w:szCs w:val="21"/>
              </w:rPr>
            </w:pPr>
            <w:r>
              <w:rPr>
                <w:rFonts w:ascii="Times New Roman" w:hAnsi="Times New Roman" w:cs="Times New Roman"/>
                <w:szCs w:val="21"/>
              </w:rPr>
              <w:t>919.22</w:t>
            </w:r>
          </w:p>
        </w:tc>
        <w:tc>
          <w:tcPr>
            <w:tcW w:w="1110" w:type="dxa"/>
            <w:tcBorders>
              <w:top w:val="nil"/>
              <w:left w:val="nil"/>
              <w:bottom w:val="single" w:color="auto" w:sz="8" w:space="0"/>
              <w:right w:val="single" w:color="auto" w:sz="8" w:space="0"/>
            </w:tcBorders>
            <w:shd w:val="clear" w:color="auto" w:fill="auto"/>
          </w:tcPr>
          <w:p w14:paraId="480E65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99" w:type="dxa"/>
            <w:tcBorders>
              <w:top w:val="nil"/>
              <w:left w:val="nil"/>
              <w:bottom w:val="single" w:color="auto" w:sz="8" w:space="0"/>
              <w:right w:val="single" w:color="auto" w:sz="8" w:space="0"/>
            </w:tcBorders>
            <w:shd w:val="clear" w:color="auto" w:fill="auto"/>
          </w:tcPr>
          <w:p w14:paraId="35A823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水费</w:t>
            </w:r>
          </w:p>
        </w:tc>
        <w:tc>
          <w:tcPr>
            <w:tcW w:w="1054" w:type="dxa"/>
            <w:tcBorders>
              <w:top w:val="nil"/>
              <w:left w:val="nil"/>
              <w:bottom w:val="single" w:color="auto" w:sz="8" w:space="0"/>
              <w:right w:val="single" w:color="auto" w:sz="8" w:space="0"/>
            </w:tcBorders>
            <w:shd w:val="clear" w:color="auto" w:fill="auto"/>
            <w:vAlign w:val="center"/>
          </w:tcPr>
          <w:p w14:paraId="34948A69">
            <w:pPr>
              <w:jc w:val="right"/>
              <w:rPr>
                <w:rFonts w:ascii="Times New Roman" w:hAnsi="Times New Roman" w:cs="Times New Roman"/>
                <w:szCs w:val="21"/>
              </w:rPr>
            </w:pPr>
            <w:r>
              <w:rPr>
                <w:rFonts w:ascii="Times New Roman" w:hAnsi="Times New Roman" w:cs="Times New Roman"/>
                <w:szCs w:val="21"/>
              </w:rPr>
              <w:t>26.74</w:t>
            </w:r>
          </w:p>
        </w:tc>
        <w:tc>
          <w:tcPr>
            <w:tcW w:w="1076" w:type="dxa"/>
            <w:tcBorders>
              <w:top w:val="nil"/>
              <w:left w:val="nil"/>
              <w:bottom w:val="single" w:color="auto" w:sz="8" w:space="0"/>
              <w:right w:val="single" w:color="auto" w:sz="8" w:space="0"/>
            </w:tcBorders>
            <w:shd w:val="clear" w:color="auto" w:fill="auto"/>
          </w:tcPr>
          <w:p w14:paraId="558FCDF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824" w:type="dxa"/>
            <w:tcBorders>
              <w:top w:val="nil"/>
              <w:left w:val="nil"/>
              <w:bottom w:val="single" w:color="auto" w:sz="8" w:space="0"/>
              <w:right w:val="single" w:color="auto" w:sz="8" w:space="0"/>
            </w:tcBorders>
            <w:shd w:val="clear" w:color="auto" w:fill="auto"/>
          </w:tcPr>
          <w:p w14:paraId="68886CB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办公设备购置</w:t>
            </w:r>
          </w:p>
        </w:tc>
        <w:tc>
          <w:tcPr>
            <w:tcW w:w="992" w:type="dxa"/>
            <w:tcBorders>
              <w:top w:val="nil"/>
              <w:left w:val="nil"/>
              <w:bottom w:val="single" w:color="auto" w:sz="8" w:space="0"/>
              <w:right w:val="single" w:color="auto" w:sz="8" w:space="0"/>
            </w:tcBorders>
            <w:shd w:val="clear" w:color="auto" w:fill="auto"/>
            <w:vAlign w:val="center"/>
          </w:tcPr>
          <w:p w14:paraId="4FE1DF48">
            <w:pPr>
              <w:jc w:val="right"/>
              <w:rPr>
                <w:rFonts w:ascii="Times New Roman" w:hAnsi="Times New Roman" w:eastAsia="仿宋_GB2312" w:cs="Times New Roman"/>
                <w:szCs w:val="21"/>
              </w:rPr>
            </w:pPr>
            <w:r>
              <w:rPr>
                <w:rFonts w:ascii="Times New Roman" w:hAnsi="Times New Roman" w:eastAsia="仿宋_GB2312" w:cs="Times New Roman"/>
                <w:szCs w:val="21"/>
              </w:rPr>
              <w:t>21.43</w:t>
            </w:r>
          </w:p>
        </w:tc>
      </w:tr>
      <w:tr w14:paraId="7E61EEE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0A645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977" w:type="dxa"/>
            <w:tcBorders>
              <w:top w:val="nil"/>
              <w:left w:val="nil"/>
              <w:bottom w:val="single" w:color="auto" w:sz="8" w:space="0"/>
              <w:right w:val="single" w:color="auto" w:sz="8" w:space="0"/>
            </w:tcBorders>
            <w:shd w:val="clear" w:color="auto" w:fill="auto"/>
          </w:tcPr>
          <w:p w14:paraId="0028873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机关事业单位基本养老保险费</w:t>
            </w:r>
          </w:p>
        </w:tc>
        <w:tc>
          <w:tcPr>
            <w:tcW w:w="1185" w:type="dxa"/>
            <w:tcBorders>
              <w:top w:val="nil"/>
              <w:left w:val="nil"/>
              <w:bottom w:val="single" w:color="auto" w:sz="8" w:space="0"/>
              <w:right w:val="single" w:color="auto" w:sz="8" w:space="0"/>
            </w:tcBorders>
            <w:shd w:val="clear" w:color="auto" w:fill="auto"/>
            <w:vAlign w:val="center"/>
          </w:tcPr>
          <w:p w14:paraId="15A2E5E1">
            <w:pPr>
              <w:jc w:val="right"/>
              <w:rPr>
                <w:rFonts w:ascii="Times New Roman" w:hAnsi="Times New Roman" w:cs="Times New Roman"/>
                <w:szCs w:val="21"/>
              </w:rPr>
            </w:pPr>
            <w:r>
              <w:rPr>
                <w:rFonts w:ascii="Times New Roman" w:hAnsi="Times New Roman" w:cs="Times New Roman"/>
                <w:szCs w:val="21"/>
              </w:rPr>
              <w:t>628.30</w:t>
            </w:r>
          </w:p>
        </w:tc>
        <w:tc>
          <w:tcPr>
            <w:tcW w:w="1110" w:type="dxa"/>
            <w:tcBorders>
              <w:top w:val="nil"/>
              <w:left w:val="nil"/>
              <w:bottom w:val="single" w:color="auto" w:sz="8" w:space="0"/>
              <w:right w:val="single" w:color="auto" w:sz="8" w:space="0"/>
            </w:tcBorders>
            <w:shd w:val="clear" w:color="auto" w:fill="auto"/>
          </w:tcPr>
          <w:p w14:paraId="5CB0FB1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99" w:type="dxa"/>
            <w:tcBorders>
              <w:top w:val="nil"/>
              <w:left w:val="nil"/>
              <w:bottom w:val="single" w:color="auto" w:sz="8" w:space="0"/>
              <w:right w:val="single" w:color="auto" w:sz="8" w:space="0"/>
            </w:tcBorders>
            <w:shd w:val="clear" w:color="auto" w:fill="auto"/>
          </w:tcPr>
          <w:p w14:paraId="171019B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电费</w:t>
            </w:r>
          </w:p>
        </w:tc>
        <w:tc>
          <w:tcPr>
            <w:tcW w:w="1054" w:type="dxa"/>
            <w:tcBorders>
              <w:top w:val="nil"/>
              <w:left w:val="nil"/>
              <w:bottom w:val="single" w:color="auto" w:sz="8" w:space="0"/>
              <w:right w:val="single" w:color="auto" w:sz="8" w:space="0"/>
            </w:tcBorders>
            <w:shd w:val="clear" w:color="auto" w:fill="auto"/>
            <w:vAlign w:val="center"/>
          </w:tcPr>
          <w:p w14:paraId="05078CF7">
            <w:pPr>
              <w:jc w:val="right"/>
              <w:rPr>
                <w:rFonts w:ascii="Times New Roman" w:hAnsi="Times New Roman" w:cs="Times New Roman"/>
                <w:szCs w:val="21"/>
              </w:rPr>
            </w:pPr>
            <w:r>
              <w:rPr>
                <w:rFonts w:ascii="Times New Roman" w:hAnsi="Times New Roman" w:cs="Times New Roman"/>
                <w:szCs w:val="21"/>
              </w:rPr>
              <w:t>118.99</w:t>
            </w:r>
          </w:p>
        </w:tc>
        <w:tc>
          <w:tcPr>
            <w:tcW w:w="1076" w:type="dxa"/>
            <w:tcBorders>
              <w:top w:val="nil"/>
              <w:left w:val="nil"/>
              <w:bottom w:val="single" w:color="auto" w:sz="8" w:space="0"/>
              <w:right w:val="single" w:color="auto" w:sz="8" w:space="0"/>
            </w:tcBorders>
            <w:shd w:val="clear" w:color="auto" w:fill="auto"/>
          </w:tcPr>
          <w:p w14:paraId="672C1ED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824" w:type="dxa"/>
            <w:tcBorders>
              <w:top w:val="nil"/>
              <w:left w:val="nil"/>
              <w:bottom w:val="single" w:color="auto" w:sz="8" w:space="0"/>
              <w:right w:val="single" w:color="auto" w:sz="8" w:space="0"/>
            </w:tcBorders>
            <w:shd w:val="clear" w:color="auto" w:fill="auto"/>
          </w:tcPr>
          <w:p w14:paraId="0FF8412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专用设备购置</w:t>
            </w:r>
          </w:p>
        </w:tc>
        <w:tc>
          <w:tcPr>
            <w:tcW w:w="992" w:type="dxa"/>
            <w:tcBorders>
              <w:top w:val="nil"/>
              <w:left w:val="nil"/>
              <w:bottom w:val="single" w:color="auto" w:sz="8" w:space="0"/>
              <w:right w:val="single" w:color="auto" w:sz="8" w:space="0"/>
            </w:tcBorders>
            <w:shd w:val="clear" w:color="auto" w:fill="auto"/>
            <w:vAlign w:val="center"/>
          </w:tcPr>
          <w:p w14:paraId="6F827C78">
            <w:pPr>
              <w:jc w:val="right"/>
              <w:rPr>
                <w:rFonts w:ascii="Times New Roman" w:hAnsi="Times New Roman" w:eastAsia="仿宋_GB2312" w:cs="Times New Roman"/>
                <w:szCs w:val="21"/>
              </w:rPr>
            </w:pPr>
            <w:r>
              <w:rPr>
                <w:rFonts w:ascii="Times New Roman" w:hAnsi="Times New Roman" w:eastAsia="仿宋_GB2312" w:cs="Times New Roman"/>
                <w:szCs w:val="21"/>
              </w:rPr>
              <w:t>5.60</w:t>
            </w:r>
          </w:p>
        </w:tc>
      </w:tr>
      <w:tr w14:paraId="4C4AA12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32BA4F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977" w:type="dxa"/>
            <w:tcBorders>
              <w:top w:val="nil"/>
              <w:left w:val="nil"/>
              <w:bottom w:val="single" w:color="auto" w:sz="8" w:space="0"/>
              <w:right w:val="single" w:color="auto" w:sz="8" w:space="0"/>
            </w:tcBorders>
            <w:shd w:val="clear" w:color="auto" w:fill="auto"/>
          </w:tcPr>
          <w:p w14:paraId="23BE615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职业年金缴费</w:t>
            </w:r>
          </w:p>
        </w:tc>
        <w:tc>
          <w:tcPr>
            <w:tcW w:w="1185" w:type="dxa"/>
            <w:tcBorders>
              <w:top w:val="nil"/>
              <w:left w:val="nil"/>
              <w:bottom w:val="single" w:color="auto" w:sz="8" w:space="0"/>
              <w:right w:val="single" w:color="auto" w:sz="8" w:space="0"/>
            </w:tcBorders>
            <w:shd w:val="clear" w:color="auto" w:fill="auto"/>
            <w:vAlign w:val="center"/>
          </w:tcPr>
          <w:p w14:paraId="2F6E7C9A">
            <w:pPr>
              <w:jc w:val="right"/>
              <w:rPr>
                <w:rFonts w:ascii="Times New Roman" w:hAnsi="Times New Roman" w:cs="Times New Roman"/>
                <w:szCs w:val="21"/>
              </w:rPr>
            </w:pPr>
            <w:r>
              <w:rPr>
                <w:rFonts w:ascii="Times New Roman" w:hAnsi="Times New Roman" w:cs="Times New Roman"/>
                <w:szCs w:val="21"/>
              </w:rPr>
              <w:t>29.07</w:t>
            </w:r>
          </w:p>
        </w:tc>
        <w:tc>
          <w:tcPr>
            <w:tcW w:w="1110" w:type="dxa"/>
            <w:tcBorders>
              <w:top w:val="nil"/>
              <w:left w:val="nil"/>
              <w:bottom w:val="single" w:color="auto" w:sz="8" w:space="0"/>
              <w:right w:val="single" w:color="auto" w:sz="8" w:space="0"/>
            </w:tcBorders>
            <w:shd w:val="clear" w:color="auto" w:fill="auto"/>
          </w:tcPr>
          <w:p w14:paraId="5C41A44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99" w:type="dxa"/>
            <w:tcBorders>
              <w:top w:val="nil"/>
              <w:left w:val="nil"/>
              <w:bottom w:val="single" w:color="auto" w:sz="8" w:space="0"/>
              <w:right w:val="single" w:color="auto" w:sz="8" w:space="0"/>
            </w:tcBorders>
            <w:shd w:val="clear" w:color="auto" w:fill="auto"/>
          </w:tcPr>
          <w:p w14:paraId="686A613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邮电费</w:t>
            </w:r>
          </w:p>
        </w:tc>
        <w:tc>
          <w:tcPr>
            <w:tcW w:w="1054" w:type="dxa"/>
            <w:tcBorders>
              <w:top w:val="nil"/>
              <w:left w:val="nil"/>
              <w:bottom w:val="single" w:color="auto" w:sz="8" w:space="0"/>
              <w:right w:val="single" w:color="auto" w:sz="8" w:space="0"/>
            </w:tcBorders>
            <w:shd w:val="clear" w:color="auto" w:fill="auto"/>
            <w:vAlign w:val="center"/>
          </w:tcPr>
          <w:p w14:paraId="75CB13C6">
            <w:pPr>
              <w:jc w:val="right"/>
              <w:rPr>
                <w:rFonts w:ascii="Times New Roman" w:hAnsi="Times New Roman" w:cs="Times New Roman"/>
                <w:szCs w:val="21"/>
              </w:rPr>
            </w:pPr>
            <w:r>
              <w:rPr>
                <w:rFonts w:ascii="Times New Roman" w:hAnsi="Times New Roman" w:cs="Times New Roman"/>
                <w:szCs w:val="21"/>
              </w:rPr>
              <w:t>32.30</w:t>
            </w:r>
          </w:p>
        </w:tc>
        <w:tc>
          <w:tcPr>
            <w:tcW w:w="1076" w:type="dxa"/>
            <w:tcBorders>
              <w:top w:val="nil"/>
              <w:left w:val="nil"/>
              <w:bottom w:val="single" w:color="auto" w:sz="8" w:space="0"/>
              <w:right w:val="single" w:color="auto" w:sz="8" w:space="0"/>
            </w:tcBorders>
            <w:shd w:val="clear" w:color="auto" w:fill="auto"/>
          </w:tcPr>
          <w:p w14:paraId="064EE33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824" w:type="dxa"/>
            <w:tcBorders>
              <w:top w:val="nil"/>
              <w:left w:val="nil"/>
              <w:bottom w:val="single" w:color="auto" w:sz="8" w:space="0"/>
              <w:right w:val="single" w:color="auto" w:sz="8" w:space="0"/>
            </w:tcBorders>
            <w:shd w:val="clear" w:color="auto" w:fill="auto"/>
          </w:tcPr>
          <w:p w14:paraId="7257DDB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基础设施建设</w:t>
            </w:r>
          </w:p>
        </w:tc>
        <w:tc>
          <w:tcPr>
            <w:tcW w:w="992" w:type="dxa"/>
            <w:tcBorders>
              <w:top w:val="nil"/>
              <w:left w:val="nil"/>
              <w:bottom w:val="single" w:color="auto" w:sz="8" w:space="0"/>
              <w:right w:val="single" w:color="auto" w:sz="8" w:space="0"/>
            </w:tcBorders>
            <w:shd w:val="clear" w:color="auto" w:fill="auto"/>
            <w:vAlign w:val="center"/>
          </w:tcPr>
          <w:p w14:paraId="0A7106B7">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0C41290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6C2FD4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977" w:type="dxa"/>
            <w:tcBorders>
              <w:top w:val="nil"/>
              <w:left w:val="nil"/>
              <w:bottom w:val="single" w:color="auto" w:sz="8" w:space="0"/>
              <w:right w:val="single" w:color="auto" w:sz="8" w:space="0"/>
            </w:tcBorders>
            <w:shd w:val="clear" w:color="auto" w:fill="auto"/>
          </w:tcPr>
          <w:p w14:paraId="5A264FD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职工基本医疗保险缴费</w:t>
            </w:r>
          </w:p>
        </w:tc>
        <w:tc>
          <w:tcPr>
            <w:tcW w:w="1185" w:type="dxa"/>
            <w:tcBorders>
              <w:top w:val="nil"/>
              <w:left w:val="nil"/>
              <w:bottom w:val="single" w:color="auto" w:sz="8" w:space="0"/>
              <w:right w:val="single" w:color="auto" w:sz="8" w:space="0"/>
            </w:tcBorders>
            <w:shd w:val="clear" w:color="auto" w:fill="auto"/>
            <w:vAlign w:val="center"/>
          </w:tcPr>
          <w:p w14:paraId="7B1EE1AC">
            <w:pPr>
              <w:jc w:val="right"/>
              <w:rPr>
                <w:rFonts w:ascii="Times New Roman" w:hAnsi="Times New Roman" w:cs="Times New Roman"/>
                <w:szCs w:val="21"/>
              </w:rPr>
            </w:pPr>
            <w:r>
              <w:rPr>
                <w:rFonts w:ascii="Times New Roman" w:hAnsi="Times New Roman" w:cs="Times New Roman"/>
                <w:szCs w:val="21"/>
              </w:rPr>
              <w:t>356.42</w:t>
            </w:r>
          </w:p>
        </w:tc>
        <w:tc>
          <w:tcPr>
            <w:tcW w:w="1110" w:type="dxa"/>
            <w:tcBorders>
              <w:top w:val="nil"/>
              <w:left w:val="nil"/>
              <w:bottom w:val="single" w:color="auto" w:sz="8" w:space="0"/>
              <w:right w:val="single" w:color="auto" w:sz="8" w:space="0"/>
            </w:tcBorders>
            <w:shd w:val="clear" w:color="auto" w:fill="auto"/>
          </w:tcPr>
          <w:p w14:paraId="25B20B5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99" w:type="dxa"/>
            <w:tcBorders>
              <w:top w:val="nil"/>
              <w:left w:val="nil"/>
              <w:bottom w:val="single" w:color="auto" w:sz="8" w:space="0"/>
              <w:right w:val="single" w:color="auto" w:sz="8" w:space="0"/>
            </w:tcBorders>
            <w:shd w:val="clear" w:color="auto" w:fill="auto"/>
          </w:tcPr>
          <w:p w14:paraId="161CD3C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取暖费</w:t>
            </w:r>
          </w:p>
        </w:tc>
        <w:tc>
          <w:tcPr>
            <w:tcW w:w="1054" w:type="dxa"/>
            <w:tcBorders>
              <w:top w:val="nil"/>
              <w:left w:val="nil"/>
              <w:bottom w:val="single" w:color="auto" w:sz="8" w:space="0"/>
              <w:right w:val="single" w:color="auto" w:sz="8" w:space="0"/>
            </w:tcBorders>
            <w:shd w:val="clear" w:color="auto" w:fill="auto"/>
            <w:vAlign w:val="center"/>
          </w:tcPr>
          <w:p w14:paraId="6DD27834">
            <w:pPr>
              <w:jc w:val="right"/>
              <w:rPr>
                <w:rFonts w:ascii="Times New Roman" w:hAnsi="Times New Roman" w:cs="Times New Roman"/>
                <w:szCs w:val="21"/>
              </w:rPr>
            </w:pPr>
            <w:r>
              <w:rPr>
                <w:rFonts w:ascii="Times New Roman" w:hAnsi="Times New Roman" w:cs="Times New Roman"/>
                <w:szCs w:val="21"/>
              </w:rPr>
              <w:t>0.00</w:t>
            </w:r>
          </w:p>
        </w:tc>
        <w:tc>
          <w:tcPr>
            <w:tcW w:w="1076" w:type="dxa"/>
            <w:tcBorders>
              <w:top w:val="nil"/>
              <w:left w:val="nil"/>
              <w:bottom w:val="single" w:color="auto" w:sz="8" w:space="0"/>
              <w:right w:val="single" w:color="auto" w:sz="8" w:space="0"/>
            </w:tcBorders>
            <w:shd w:val="clear" w:color="auto" w:fill="auto"/>
          </w:tcPr>
          <w:p w14:paraId="7A8E232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824" w:type="dxa"/>
            <w:tcBorders>
              <w:top w:val="nil"/>
              <w:left w:val="nil"/>
              <w:bottom w:val="single" w:color="auto" w:sz="8" w:space="0"/>
              <w:right w:val="single" w:color="auto" w:sz="8" w:space="0"/>
            </w:tcBorders>
            <w:shd w:val="clear" w:color="auto" w:fill="auto"/>
          </w:tcPr>
          <w:p w14:paraId="2E8A35F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大型修缮</w:t>
            </w:r>
          </w:p>
        </w:tc>
        <w:tc>
          <w:tcPr>
            <w:tcW w:w="992" w:type="dxa"/>
            <w:tcBorders>
              <w:top w:val="nil"/>
              <w:left w:val="nil"/>
              <w:bottom w:val="single" w:color="auto" w:sz="8" w:space="0"/>
              <w:right w:val="single" w:color="auto" w:sz="8" w:space="0"/>
            </w:tcBorders>
            <w:shd w:val="clear" w:color="auto" w:fill="auto"/>
            <w:vAlign w:val="center"/>
          </w:tcPr>
          <w:p w14:paraId="663B11F3">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34F9B64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9FA548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977" w:type="dxa"/>
            <w:tcBorders>
              <w:top w:val="nil"/>
              <w:left w:val="nil"/>
              <w:bottom w:val="single" w:color="auto" w:sz="8" w:space="0"/>
              <w:right w:val="single" w:color="auto" w:sz="8" w:space="0"/>
            </w:tcBorders>
            <w:shd w:val="clear" w:color="auto" w:fill="auto"/>
          </w:tcPr>
          <w:p w14:paraId="1FF58B5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公务员医疗补助缴费</w:t>
            </w:r>
          </w:p>
        </w:tc>
        <w:tc>
          <w:tcPr>
            <w:tcW w:w="1185" w:type="dxa"/>
            <w:tcBorders>
              <w:top w:val="nil"/>
              <w:left w:val="nil"/>
              <w:bottom w:val="single" w:color="auto" w:sz="8" w:space="0"/>
              <w:right w:val="single" w:color="auto" w:sz="8" w:space="0"/>
            </w:tcBorders>
            <w:shd w:val="clear" w:color="auto" w:fill="auto"/>
            <w:vAlign w:val="center"/>
          </w:tcPr>
          <w:p w14:paraId="005F1AB9">
            <w:pPr>
              <w:jc w:val="right"/>
              <w:rPr>
                <w:rFonts w:ascii="Times New Roman" w:hAnsi="Times New Roman" w:cs="Times New Roman"/>
                <w:szCs w:val="21"/>
              </w:rPr>
            </w:pPr>
            <w:r>
              <w:rPr>
                <w:rFonts w:ascii="Times New Roman" w:hAnsi="Times New Roman" w:cs="Times New Roman"/>
                <w:szCs w:val="21"/>
              </w:rPr>
              <w:t>117.18</w:t>
            </w:r>
          </w:p>
        </w:tc>
        <w:tc>
          <w:tcPr>
            <w:tcW w:w="1110" w:type="dxa"/>
            <w:tcBorders>
              <w:top w:val="nil"/>
              <w:left w:val="nil"/>
              <w:bottom w:val="single" w:color="auto" w:sz="8" w:space="0"/>
              <w:right w:val="single" w:color="auto" w:sz="8" w:space="0"/>
            </w:tcBorders>
            <w:shd w:val="clear" w:color="auto" w:fill="auto"/>
          </w:tcPr>
          <w:p w14:paraId="04111B1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99" w:type="dxa"/>
            <w:tcBorders>
              <w:top w:val="nil"/>
              <w:left w:val="nil"/>
              <w:bottom w:val="single" w:color="auto" w:sz="8" w:space="0"/>
              <w:right w:val="single" w:color="auto" w:sz="8" w:space="0"/>
            </w:tcBorders>
            <w:shd w:val="clear" w:color="auto" w:fill="auto"/>
          </w:tcPr>
          <w:p w14:paraId="1C892AB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物业管理费</w:t>
            </w:r>
          </w:p>
        </w:tc>
        <w:tc>
          <w:tcPr>
            <w:tcW w:w="1054" w:type="dxa"/>
            <w:tcBorders>
              <w:top w:val="nil"/>
              <w:left w:val="nil"/>
              <w:bottom w:val="single" w:color="auto" w:sz="8" w:space="0"/>
              <w:right w:val="single" w:color="auto" w:sz="8" w:space="0"/>
            </w:tcBorders>
            <w:shd w:val="clear" w:color="auto" w:fill="auto"/>
            <w:vAlign w:val="center"/>
          </w:tcPr>
          <w:p w14:paraId="5570BC8E">
            <w:pPr>
              <w:jc w:val="right"/>
              <w:rPr>
                <w:rFonts w:ascii="Times New Roman" w:hAnsi="Times New Roman" w:cs="Times New Roman"/>
                <w:szCs w:val="21"/>
              </w:rPr>
            </w:pPr>
            <w:r>
              <w:rPr>
                <w:rFonts w:ascii="Times New Roman" w:hAnsi="Times New Roman" w:cs="Times New Roman"/>
                <w:szCs w:val="21"/>
              </w:rPr>
              <w:t>122.88</w:t>
            </w:r>
          </w:p>
        </w:tc>
        <w:tc>
          <w:tcPr>
            <w:tcW w:w="1076" w:type="dxa"/>
            <w:tcBorders>
              <w:top w:val="nil"/>
              <w:left w:val="nil"/>
              <w:bottom w:val="single" w:color="auto" w:sz="8" w:space="0"/>
              <w:right w:val="single" w:color="auto" w:sz="8" w:space="0"/>
            </w:tcBorders>
            <w:shd w:val="clear" w:color="auto" w:fill="auto"/>
          </w:tcPr>
          <w:p w14:paraId="30DE26C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824" w:type="dxa"/>
            <w:tcBorders>
              <w:top w:val="nil"/>
              <w:left w:val="nil"/>
              <w:bottom w:val="single" w:color="auto" w:sz="8" w:space="0"/>
              <w:right w:val="single" w:color="auto" w:sz="8" w:space="0"/>
            </w:tcBorders>
            <w:shd w:val="clear" w:color="auto" w:fill="auto"/>
          </w:tcPr>
          <w:p w14:paraId="158C2FA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信息网络及软件购置更新</w:t>
            </w:r>
          </w:p>
        </w:tc>
        <w:tc>
          <w:tcPr>
            <w:tcW w:w="992" w:type="dxa"/>
            <w:tcBorders>
              <w:top w:val="nil"/>
              <w:left w:val="nil"/>
              <w:bottom w:val="single" w:color="auto" w:sz="8" w:space="0"/>
              <w:right w:val="single" w:color="auto" w:sz="8" w:space="0"/>
            </w:tcBorders>
            <w:shd w:val="clear" w:color="auto" w:fill="auto"/>
            <w:vAlign w:val="center"/>
          </w:tcPr>
          <w:p w14:paraId="42F72732">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26FC223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0A6A17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977" w:type="dxa"/>
            <w:tcBorders>
              <w:top w:val="nil"/>
              <w:left w:val="nil"/>
              <w:bottom w:val="single" w:color="auto" w:sz="8" w:space="0"/>
              <w:right w:val="single" w:color="auto" w:sz="8" w:space="0"/>
            </w:tcBorders>
            <w:shd w:val="clear" w:color="auto" w:fill="auto"/>
          </w:tcPr>
          <w:p w14:paraId="798C3D8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其他社会保障缴费</w:t>
            </w:r>
          </w:p>
        </w:tc>
        <w:tc>
          <w:tcPr>
            <w:tcW w:w="1185" w:type="dxa"/>
            <w:tcBorders>
              <w:top w:val="nil"/>
              <w:left w:val="nil"/>
              <w:bottom w:val="single" w:color="auto" w:sz="8" w:space="0"/>
              <w:right w:val="single" w:color="auto" w:sz="8" w:space="0"/>
            </w:tcBorders>
            <w:shd w:val="clear" w:color="auto" w:fill="auto"/>
            <w:vAlign w:val="center"/>
          </w:tcPr>
          <w:p w14:paraId="13137B35">
            <w:pPr>
              <w:jc w:val="right"/>
              <w:rPr>
                <w:rFonts w:ascii="Times New Roman" w:hAnsi="Times New Roman" w:cs="Times New Roman"/>
                <w:szCs w:val="21"/>
              </w:rPr>
            </w:pPr>
            <w:r>
              <w:rPr>
                <w:rFonts w:ascii="Times New Roman" w:hAnsi="Times New Roman" w:cs="Times New Roman"/>
                <w:szCs w:val="21"/>
              </w:rPr>
              <w:t>99.66</w:t>
            </w:r>
          </w:p>
        </w:tc>
        <w:tc>
          <w:tcPr>
            <w:tcW w:w="1110" w:type="dxa"/>
            <w:tcBorders>
              <w:top w:val="nil"/>
              <w:left w:val="nil"/>
              <w:bottom w:val="single" w:color="auto" w:sz="8" w:space="0"/>
              <w:right w:val="single" w:color="auto" w:sz="8" w:space="0"/>
            </w:tcBorders>
            <w:shd w:val="clear" w:color="auto" w:fill="auto"/>
          </w:tcPr>
          <w:p w14:paraId="50D23FB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99" w:type="dxa"/>
            <w:tcBorders>
              <w:top w:val="nil"/>
              <w:left w:val="nil"/>
              <w:bottom w:val="single" w:color="auto" w:sz="8" w:space="0"/>
              <w:right w:val="single" w:color="auto" w:sz="8" w:space="0"/>
            </w:tcBorders>
            <w:shd w:val="clear" w:color="auto" w:fill="auto"/>
          </w:tcPr>
          <w:p w14:paraId="5BF6D1E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差旅费</w:t>
            </w:r>
          </w:p>
        </w:tc>
        <w:tc>
          <w:tcPr>
            <w:tcW w:w="1054" w:type="dxa"/>
            <w:tcBorders>
              <w:top w:val="nil"/>
              <w:left w:val="nil"/>
              <w:bottom w:val="single" w:color="auto" w:sz="8" w:space="0"/>
              <w:right w:val="single" w:color="auto" w:sz="8" w:space="0"/>
            </w:tcBorders>
            <w:shd w:val="clear" w:color="auto" w:fill="auto"/>
            <w:vAlign w:val="center"/>
          </w:tcPr>
          <w:p w14:paraId="47063CC9">
            <w:pPr>
              <w:jc w:val="right"/>
              <w:rPr>
                <w:rFonts w:ascii="Times New Roman" w:hAnsi="Times New Roman" w:cs="Times New Roman"/>
                <w:szCs w:val="21"/>
              </w:rPr>
            </w:pPr>
            <w:r>
              <w:rPr>
                <w:rFonts w:ascii="Times New Roman" w:hAnsi="Times New Roman" w:cs="Times New Roman"/>
                <w:szCs w:val="21"/>
              </w:rPr>
              <w:t>109.42</w:t>
            </w:r>
          </w:p>
        </w:tc>
        <w:tc>
          <w:tcPr>
            <w:tcW w:w="1076" w:type="dxa"/>
            <w:tcBorders>
              <w:top w:val="nil"/>
              <w:left w:val="nil"/>
              <w:bottom w:val="single" w:color="auto" w:sz="8" w:space="0"/>
              <w:right w:val="single" w:color="auto" w:sz="8" w:space="0"/>
            </w:tcBorders>
            <w:shd w:val="clear" w:color="auto" w:fill="auto"/>
          </w:tcPr>
          <w:p w14:paraId="6575958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824" w:type="dxa"/>
            <w:tcBorders>
              <w:top w:val="nil"/>
              <w:left w:val="nil"/>
              <w:bottom w:val="single" w:color="auto" w:sz="8" w:space="0"/>
              <w:right w:val="single" w:color="auto" w:sz="8" w:space="0"/>
            </w:tcBorders>
            <w:shd w:val="clear" w:color="auto" w:fill="auto"/>
          </w:tcPr>
          <w:p w14:paraId="4413FA4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物资储备</w:t>
            </w:r>
          </w:p>
        </w:tc>
        <w:tc>
          <w:tcPr>
            <w:tcW w:w="992" w:type="dxa"/>
            <w:tcBorders>
              <w:top w:val="nil"/>
              <w:left w:val="nil"/>
              <w:bottom w:val="single" w:color="auto" w:sz="8" w:space="0"/>
              <w:right w:val="single" w:color="auto" w:sz="8" w:space="0"/>
            </w:tcBorders>
            <w:shd w:val="clear" w:color="auto" w:fill="auto"/>
            <w:vAlign w:val="center"/>
          </w:tcPr>
          <w:p w14:paraId="5853F162">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0E61359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E56CA8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977" w:type="dxa"/>
            <w:tcBorders>
              <w:top w:val="nil"/>
              <w:left w:val="nil"/>
              <w:bottom w:val="single" w:color="auto" w:sz="8" w:space="0"/>
              <w:right w:val="single" w:color="auto" w:sz="8" w:space="0"/>
            </w:tcBorders>
            <w:shd w:val="clear" w:color="auto" w:fill="auto"/>
          </w:tcPr>
          <w:p w14:paraId="63A0A7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住房公积金</w:t>
            </w:r>
          </w:p>
        </w:tc>
        <w:tc>
          <w:tcPr>
            <w:tcW w:w="1185" w:type="dxa"/>
            <w:tcBorders>
              <w:top w:val="nil"/>
              <w:left w:val="nil"/>
              <w:bottom w:val="single" w:color="auto" w:sz="8" w:space="0"/>
              <w:right w:val="single" w:color="auto" w:sz="8" w:space="0"/>
            </w:tcBorders>
            <w:shd w:val="clear" w:color="auto" w:fill="auto"/>
            <w:vAlign w:val="center"/>
          </w:tcPr>
          <w:p w14:paraId="0469D299">
            <w:pPr>
              <w:jc w:val="right"/>
              <w:rPr>
                <w:rFonts w:ascii="Times New Roman" w:hAnsi="Times New Roman" w:cs="Times New Roman"/>
                <w:szCs w:val="21"/>
              </w:rPr>
            </w:pPr>
            <w:r>
              <w:rPr>
                <w:rFonts w:ascii="Times New Roman" w:hAnsi="Times New Roman" w:cs="Times New Roman"/>
                <w:szCs w:val="21"/>
              </w:rPr>
              <w:t>514.66</w:t>
            </w:r>
          </w:p>
        </w:tc>
        <w:tc>
          <w:tcPr>
            <w:tcW w:w="1110" w:type="dxa"/>
            <w:tcBorders>
              <w:top w:val="nil"/>
              <w:left w:val="nil"/>
              <w:bottom w:val="single" w:color="auto" w:sz="8" w:space="0"/>
              <w:right w:val="single" w:color="auto" w:sz="8" w:space="0"/>
            </w:tcBorders>
            <w:shd w:val="clear" w:color="auto" w:fill="auto"/>
          </w:tcPr>
          <w:p w14:paraId="638274C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99" w:type="dxa"/>
            <w:tcBorders>
              <w:top w:val="nil"/>
              <w:left w:val="nil"/>
              <w:bottom w:val="single" w:color="auto" w:sz="8" w:space="0"/>
              <w:right w:val="single" w:color="auto" w:sz="8" w:space="0"/>
            </w:tcBorders>
            <w:shd w:val="clear" w:color="auto" w:fill="auto"/>
          </w:tcPr>
          <w:p w14:paraId="14BAFC3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因公出国（境）费用</w:t>
            </w:r>
          </w:p>
        </w:tc>
        <w:tc>
          <w:tcPr>
            <w:tcW w:w="1054" w:type="dxa"/>
            <w:tcBorders>
              <w:top w:val="nil"/>
              <w:left w:val="nil"/>
              <w:bottom w:val="single" w:color="auto" w:sz="8" w:space="0"/>
              <w:right w:val="single" w:color="auto" w:sz="8" w:space="0"/>
            </w:tcBorders>
            <w:shd w:val="clear" w:color="auto" w:fill="auto"/>
            <w:vAlign w:val="center"/>
          </w:tcPr>
          <w:p w14:paraId="43443A07">
            <w:pPr>
              <w:jc w:val="right"/>
              <w:rPr>
                <w:rFonts w:ascii="Times New Roman" w:hAnsi="Times New Roman" w:cs="Times New Roman"/>
                <w:szCs w:val="21"/>
              </w:rPr>
            </w:pPr>
            <w:r>
              <w:rPr>
                <w:rFonts w:ascii="Times New Roman" w:hAnsi="Times New Roman" w:cs="Times New Roman"/>
                <w:szCs w:val="21"/>
              </w:rPr>
              <w:t>0.00</w:t>
            </w:r>
          </w:p>
        </w:tc>
        <w:tc>
          <w:tcPr>
            <w:tcW w:w="1076" w:type="dxa"/>
            <w:tcBorders>
              <w:top w:val="nil"/>
              <w:left w:val="nil"/>
              <w:bottom w:val="single" w:color="auto" w:sz="8" w:space="0"/>
              <w:right w:val="single" w:color="auto" w:sz="8" w:space="0"/>
            </w:tcBorders>
            <w:shd w:val="clear" w:color="auto" w:fill="auto"/>
          </w:tcPr>
          <w:p w14:paraId="2BE95AD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824" w:type="dxa"/>
            <w:tcBorders>
              <w:top w:val="nil"/>
              <w:left w:val="nil"/>
              <w:bottom w:val="single" w:color="auto" w:sz="8" w:space="0"/>
              <w:right w:val="single" w:color="auto" w:sz="8" w:space="0"/>
            </w:tcBorders>
            <w:shd w:val="clear" w:color="auto" w:fill="auto"/>
          </w:tcPr>
          <w:p w14:paraId="2C70B66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土地补偿</w:t>
            </w:r>
          </w:p>
        </w:tc>
        <w:tc>
          <w:tcPr>
            <w:tcW w:w="992" w:type="dxa"/>
            <w:tcBorders>
              <w:top w:val="nil"/>
              <w:left w:val="nil"/>
              <w:bottom w:val="single" w:color="auto" w:sz="8" w:space="0"/>
              <w:right w:val="single" w:color="auto" w:sz="8" w:space="0"/>
            </w:tcBorders>
            <w:shd w:val="clear" w:color="auto" w:fill="auto"/>
            <w:vAlign w:val="center"/>
          </w:tcPr>
          <w:p w14:paraId="5F3CED86">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47C4886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41DE55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977" w:type="dxa"/>
            <w:tcBorders>
              <w:top w:val="nil"/>
              <w:left w:val="nil"/>
              <w:bottom w:val="single" w:color="auto" w:sz="8" w:space="0"/>
              <w:right w:val="single" w:color="auto" w:sz="8" w:space="0"/>
            </w:tcBorders>
            <w:shd w:val="clear" w:color="auto" w:fill="auto"/>
          </w:tcPr>
          <w:p w14:paraId="13FA61C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医疗费</w:t>
            </w:r>
          </w:p>
        </w:tc>
        <w:tc>
          <w:tcPr>
            <w:tcW w:w="1185" w:type="dxa"/>
            <w:tcBorders>
              <w:top w:val="nil"/>
              <w:left w:val="nil"/>
              <w:bottom w:val="single" w:color="auto" w:sz="8" w:space="0"/>
              <w:right w:val="single" w:color="auto" w:sz="8" w:space="0"/>
            </w:tcBorders>
            <w:shd w:val="clear" w:color="auto" w:fill="auto"/>
            <w:vAlign w:val="center"/>
          </w:tcPr>
          <w:p w14:paraId="79F3AC57">
            <w:pPr>
              <w:jc w:val="right"/>
              <w:rPr>
                <w:rFonts w:ascii="Times New Roman" w:hAnsi="Times New Roman" w:cs="Times New Roman"/>
                <w:szCs w:val="21"/>
              </w:rPr>
            </w:pPr>
            <w:r>
              <w:rPr>
                <w:rFonts w:ascii="Times New Roman" w:hAnsi="Times New Roman" w:cs="Times New Roman"/>
                <w:szCs w:val="21"/>
              </w:rPr>
              <w:t>137.65</w:t>
            </w:r>
          </w:p>
        </w:tc>
        <w:tc>
          <w:tcPr>
            <w:tcW w:w="1110" w:type="dxa"/>
            <w:tcBorders>
              <w:top w:val="nil"/>
              <w:left w:val="nil"/>
              <w:bottom w:val="single" w:color="auto" w:sz="8" w:space="0"/>
              <w:right w:val="single" w:color="auto" w:sz="8" w:space="0"/>
            </w:tcBorders>
            <w:shd w:val="clear" w:color="auto" w:fill="auto"/>
          </w:tcPr>
          <w:p w14:paraId="2CC69CA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99" w:type="dxa"/>
            <w:tcBorders>
              <w:top w:val="nil"/>
              <w:left w:val="nil"/>
              <w:bottom w:val="single" w:color="auto" w:sz="8" w:space="0"/>
              <w:right w:val="single" w:color="auto" w:sz="8" w:space="0"/>
            </w:tcBorders>
            <w:shd w:val="clear" w:color="auto" w:fill="auto"/>
          </w:tcPr>
          <w:p w14:paraId="470E5C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维修（护）费</w:t>
            </w:r>
          </w:p>
        </w:tc>
        <w:tc>
          <w:tcPr>
            <w:tcW w:w="1054" w:type="dxa"/>
            <w:tcBorders>
              <w:top w:val="nil"/>
              <w:left w:val="nil"/>
              <w:bottom w:val="single" w:color="auto" w:sz="8" w:space="0"/>
              <w:right w:val="single" w:color="auto" w:sz="8" w:space="0"/>
            </w:tcBorders>
            <w:shd w:val="clear" w:color="auto" w:fill="auto"/>
            <w:vAlign w:val="center"/>
          </w:tcPr>
          <w:p w14:paraId="01A98C0F">
            <w:pPr>
              <w:jc w:val="right"/>
              <w:rPr>
                <w:rFonts w:ascii="Times New Roman" w:hAnsi="Times New Roman" w:cs="Times New Roman"/>
                <w:szCs w:val="21"/>
              </w:rPr>
            </w:pPr>
            <w:r>
              <w:rPr>
                <w:rFonts w:ascii="Times New Roman" w:hAnsi="Times New Roman" w:cs="Times New Roman"/>
                <w:szCs w:val="21"/>
              </w:rPr>
              <w:t>167.75</w:t>
            </w:r>
          </w:p>
        </w:tc>
        <w:tc>
          <w:tcPr>
            <w:tcW w:w="1076" w:type="dxa"/>
            <w:tcBorders>
              <w:top w:val="nil"/>
              <w:left w:val="nil"/>
              <w:bottom w:val="single" w:color="auto" w:sz="8" w:space="0"/>
              <w:right w:val="single" w:color="auto" w:sz="8" w:space="0"/>
            </w:tcBorders>
            <w:shd w:val="clear" w:color="auto" w:fill="auto"/>
          </w:tcPr>
          <w:p w14:paraId="6C3D287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824" w:type="dxa"/>
            <w:tcBorders>
              <w:top w:val="nil"/>
              <w:left w:val="nil"/>
              <w:bottom w:val="single" w:color="auto" w:sz="8" w:space="0"/>
              <w:right w:val="single" w:color="auto" w:sz="8" w:space="0"/>
            </w:tcBorders>
            <w:shd w:val="clear" w:color="auto" w:fill="auto"/>
          </w:tcPr>
          <w:p w14:paraId="4BC1D1C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安置补助</w:t>
            </w:r>
          </w:p>
        </w:tc>
        <w:tc>
          <w:tcPr>
            <w:tcW w:w="992" w:type="dxa"/>
            <w:tcBorders>
              <w:top w:val="nil"/>
              <w:left w:val="nil"/>
              <w:bottom w:val="single" w:color="auto" w:sz="8" w:space="0"/>
              <w:right w:val="single" w:color="auto" w:sz="8" w:space="0"/>
            </w:tcBorders>
            <w:shd w:val="clear" w:color="auto" w:fill="auto"/>
            <w:vAlign w:val="center"/>
          </w:tcPr>
          <w:p w14:paraId="138FDE65">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3FE2EA3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84DDD7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977" w:type="dxa"/>
            <w:tcBorders>
              <w:top w:val="nil"/>
              <w:left w:val="nil"/>
              <w:bottom w:val="single" w:color="auto" w:sz="8" w:space="0"/>
              <w:right w:val="single" w:color="auto" w:sz="8" w:space="0"/>
            </w:tcBorders>
            <w:shd w:val="clear" w:color="auto" w:fill="auto"/>
          </w:tcPr>
          <w:p w14:paraId="15BDE56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其他工资福利支出</w:t>
            </w:r>
          </w:p>
        </w:tc>
        <w:tc>
          <w:tcPr>
            <w:tcW w:w="1185" w:type="dxa"/>
            <w:tcBorders>
              <w:top w:val="nil"/>
              <w:left w:val="nil"/>
              <w:bottom w:val="single" w:color="auto" w:sz="8" w:space="0"/>
              <w:right w:val="single" w:color="auto" w:sz="8" w:space="0"/>
            </w:tcBorders>
            <w:shd w:val="clear" w:color="auto" w:fill="auto"/>
            <w:vAlign w:val="center"/>
          </w:tcPr>
          <w:p w14:paraId="3C1AB8E2">
            <w:pPr>
              <w:jc w:val="right"/>
              <w:rPr>
                <w:rFonts w:ascii="Times New Roman" w:hAnsi="Times New Roman" w:cs="Times New Roman"/>
                <w:szCs w:val="21"/>
              </w:rPr>
            </w:pPr>
            <w:r>
              <w:rPr>
                <w:rFonts w:ascii="Times New Roman" w:hAnsi="Times New Roman" w:cs="Times New Roman"/>
                <w:szCs w:val="21"/>
              </w:rPr>
              <w:t>454.67</w:t>
            </w:r>
          </w:p>
        </w:tc>
        <w:tc>
          <w:tcPr>
            <w:tcW w:w="1110" w:type="dxa"/>
            <w:tcBorders>
              <w:top w:val="nil"/>
              <w:left w:val="nil"/>
              <w:bottom w:val="single" w:color="auto" w:sz="8" w:space="0"/>
              <w:right w:val="single" w:color="auto" w:sz="8" w:space="0"/>
            </w:tcBorders>
            <w:shd w:val="clear" w:color="auto" w:fill="auto"/>
          </w:tcPr>
          <w:p w14:paraId="2A9AA71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99" w:type="dxa"/>
            <w:tcBorders>
              <w:top w:val="nil"/>
              <w:left w:val="nil"/>
              <w:bottom w:val="single" w:color="auto" w:sz="8" w:space="0"/>
              <w:right w:val="single" w:color="auto" w:sz="8" w:space="0"/>
            </w:tcBorders>
            <w:shd w:val="clear" w:color="auto" w:fill="auto"/>
          </w:tcPr>
          <w:p w14:paraId="4FA2106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租赁费</w:t>
            </w:r>
          </w:p>
        </w:tc>
        <w:tc>
          <w:tcPr>
            <w:tcW w:w="1054" w:type="dxa"/>
            <w:tcBorders>
              <w:top w:val="nil"/>
              <w:left w:val="nil"/>
              <w:bottom w:val="single" w:color="auto" w:sz="8" w:space="0"/>
              <w:right w:val="single" w:color="auto" w:sz="8" w:space="0"/>
            </w:tcBorders>
            <w:shd w:val="clear" w:color="auto" w:fill="auto"/>
            <w:vAlign w:val="center"/>
          </w:tcPr>
          <w:p w14:paraId="65252CE8">
            <w:pPr>
              <w:jc w:val="right"/>
              <w:rPr>
                <w:rFonts w:ascii="Times New Roman" w:hAnsi="Times New Roman" w:cs="Times New Roman"/>
                <w:szCs w:val="21"/>
              </w:rPr>
            </w:pPr>
            <w:r>
              <w:rPr>
                <w:rFonts w:ascii="Times New Roman" w:hAnsi="Times New Roman" w:cs="Times New Roman"/>
                <w:szCs w:val="21"/>
              </w:rPr>
              <w:t>18.96</w:t>
            </w:r>
          </w:p>
        </w:tc>
        <w:tc>
          <w:tcPr>
            <w:tcW w:w="1076" w:type="dxa"/>
            <w:tcBorders>
              <w:top w:val="nil"/>
              <w:left w:val="nil"/>
              <w:bottom w:val="single" w:color="auto" w:sz="8" w:space="0"/>
              <w:right w:val="single" w:color="auto" w:sz="8" w:space="0"/>
            </w:tcBorders>
            <w:shd w:val="clear" w:color="auto" w:fill="auto"/>
          </w:tcPr>
          <w:p w14:paraId="7E0C15A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824" w:type="dxa"/>
            <w:tcBorders>
              <w:top w:val="nil"/>
              <w:left w:val="nil"/>
              <w:bottom w:val="single" w:color="auto" w:sz="8" w:space="0"/>
              <w:right w:val="single" w:color="auto" w:sz="8" w:space="0"/>
            </w:tcBorders>
            <w:shd w:val="clear" w:color="auto" w:fill="auto"/>
          </w:tcPr>
          <w:p w14:paraId="2E2EEDC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地上附着物和青苗补偿</w:t>
            </w:r>
          </w:p>
        </w:tc>
        <w:tc>
          <w:tcPr>
            <w:tcW w:w="992" w:type="dxa"/>
            <w:tcBorders>
              <w:top w:val="nil"/>
              <w:left w:val="nil"/>
              <w:bottom w:val="single" w:color="auto" w:sz="8" w:space="0"/>
              <w:right w:val="single" w:color="auto" w:sz="8" w:space="0"/>
            </w:tcBorders>
            <w:shd w:val="clear" w:color="auto" w:fill="auto"/>
            <w:vAlign w:val="center"/>
          </w:tcPr>
          <w:p w14:paraId="72750E71">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4F250A4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F4EFF8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977" w:type="dxa"/>
            <w:tcBorders>
              <w:top w:val="nil"/>
              <w:left w:val="nil"/>
              <w:bottom w:val="single" w:color="auto" w:sz="8" w:space="0"/>
              <w:right w:val="single" w:color="auto" w:sz="8" w:space="0"/>
            </w:tcBorders>
            <w:shd w:val="clear" w:color="auto" w:fill="auto"/>
          </w:tcPr>
          <w:p w14:paraId="24BC6BBB">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对个人和家庭的补助</w:t>
            </w:r>
          </w:p>
        </w:tc>
        <w:tc>
          <w:tcPr>
            <w:tcW w:w="1185" w:type="dxa"/>
            <w:tcBorders>
              <w:top w:val="nil"/>
              <w:left w:val="nil"/>
              <w:bottom w:val="single" w:color="auto" w:sz="8" w:space="0"/>
              <w:right w:val="single" w:color="auto" w:sz="8" w:space="0"/>
            </w:tcBorders>
            <w:shd w:val="clear" w:color="auto" w:fill="auto"/>
            <w:vAlign w:val="center"/>
          </w:tcPr>
          <w:p w14:paraId="439E6259">
            <w:pPr>
              <w:jc w:val="right"/>
              <w:rPr>
                <w:rFonts w:ascii="Times New Roman" w:hAnsi="Times New Roman" w:cs="Times New Roman"/>
                <w:szCs w:val="21"/>
              </w:rPr>
            </w:pPr>
            <w:r>
              <w:rPr>
                <w:rFonts w:ascii="Times New Roman" w:hAnsi="Times New Roman" w:cs="Times New Roman"/>
                <w:szCs w:val="21"/>
              </w:rPr>
              <w:t>1,294.98</w:t>
            </w:r>
          </w:p>
        </w:tc>
        <w:tc>
          <w:tcPr>
            <w:tcW w:w="1110" w:type="dxa"/>
            <w:tcBorders>
              <w:top w:val="nil"/>
              <w:left w:val="nil"/>
              <w:bottom w:val="single" w:color="auto" w:sz="8" w:space="0"/>
              <w:right w:val="single" w:color="auto" w:sz="8" w:space="0"/>
            </w:tcBorders>
            <w:shd w:val="clear" w:color="auto" w:fill="auto"/>
          </w:tcPr>
          <w:p w14:paraId="777D565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99" w:type="dxa"/>
            <w:tcBorders>
              <w:top w:val="nil"/>
              <w:left w:val="nil"/>
              <w:bottom w:val="single" w:color="auto" w:sz="8" w:space="0"/>
              <w:right w:val="single" w:color="auto" w:sz="8" w:space="0"/>
            </w:tcBorders>
            <w:shd w:val="clear" w:color="auto" w:fill="auto"/>
          </w:tcPr>
          <w:p w14:paraId="081292D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会议费</w:t>
            </w:r>
          </w:p>
        </w:tc>
        <w:tc>
          <w:tcPr>
            <w:tcW w:w="1054" w:type="dxa"/>
            <w:tcBorders>
              <w:top w:val="nil"/>
              <w:left w:val="nil"/>
              <w:bottom w:val="single" w:color="auto" w:sz="8" w:space="0"/>
              <w:right w:val="single" w:color="auto" w:sz="8" w:space="0"/>
            </w:tcBorders>
            <w:shd w:val="clear" w:color="auto" w:fill="auto"/>
            <w:vAlign w:val="center"/>
          </w:tcPr>
          <w:p w14:paraId="6A29AD0E">
            <w:pPr>
              <w:jc w:val="right"/>
              <w:rPr>
                <w:rFonts w:ascii="Times New Roman" w:hAnsi="Times New Roman" w:cs="Times New Roman"/>
                <w:szCs w:val="21"/>
              </w:rPr>
            </w:pPr>
            <w:r>
              <w:rPr>
                <w:rFonts w:ascii="Times New Roman" w:hAnsi="Times New Roman" w:cs="Times New Roman"/>
                <w:szCs w:val="21"/>
              </w:rPr>
              <w:t>1.14</w:t>
            </w:r>
          </w:p>
        </w:tc>
        <w:tc>
          <w:tcPr>
            <w:tcW w:w="1076" w:type="dxa"/>
            <w:tcBorders>
              <w:top w:val="nil"/>
              <w:left w:val="nil"/>
              <w:bottom w:val="single" w:color="auto" w:sz="8" w:space="0"/>
              <w:right w:val="single" w:color="auto" w:sz="8" w:space="0"/>
            </w:tcBorders>
            <w:shd w:val="clear" w:color="auto" w:fill="auto"/>
          </w:tcPr>
          <w:p w14:paraId="3EBE52C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824" w:type="dxa"/>
            <w:tcBorders>
              <w:top w:val="nil"/>
              <w:left w:val="nil"/>
              <w:bottom w:val="single" w:color="auto" w:sz="8" w:space="0"/>
              <w:right w:val="single" w:color="auto" w:sz="8" w:space="0"/>
            </w:tcBorders>
            <w:shd w:val="clear" w:color="auto" w:fill="auto"/>
          </w:tcPr>
          <w:p w14:paraId="22C0814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拆迁补偿</w:t>
            </w:r>
          </w:p>
        </w:tc>
        <w:tc>
          <w:tcPr>
            <w:tcW w:w="992" w:type="dxa"/>
            <w:tcBorders>
              <w:top w:val="nil"/>
              <w:left w:val="nil"/>
              <w:bottom w:val="single" w:color="auto" w:sz="8" w:space="0"/>
              <w:right w:val="single" w:color="auto" w:sz="8" w:space="0"/>
            </w:tcBorders>
            <w:shd w:val="clear" w:color="auto" w:fill="auto"/>
            <w:vAlign w:val="center"/>
          </w:tcPr>
          <w:p w14:paraId="1E46CD30">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3917CDE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DB573D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977" w:type="dxa"/>
            <w:tcBorders>
              <w:top w:val="nil"/>
              <w:left w:val="nil"/>
              <w:bottom w:val="single" w:color="auto" w:sz="8" w:space="0"/>
              <w:right w:val="single" w:color="auto" w:sz="8" w:space="0"/>
            </w:tcBorders>
            <w:shd w:val="clear" w:color="auto" w:fill="auto"/>
          </w:tcPr>
          <w:p w14:paraId="092F2CA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离休费</w:t>
            </w:r>
          </w:p>
        </w:tc>
        <w:tc>
          <w:tcPr>
            <w:tcW w:w="1185" w:type="dxa"/>
            <w:tcBorders>
              <w:top w:val="nil"/>
              <w:left w:val="nil"/>
              <w:bottom w:val="single" w:color="auto" w:sz="8" w:space="0"/>
              <w:right w:val="single" w:color="auto" w:sz="8" w:space="0"/>
            </w:tcBorders>
            <w:shd w:val="clear" w:color="auto" w:fill="auto"/>
            <w:vAlign w:val="center"/>
          </w:tcPr>
          <w:p w14:paraId="22C04401">
            <w:pPr>
              <w:jc w:val="right"/>
              <w:rPr>
                <w:rFonts w:ascii="Times New Roman" w:hAnsi="Times New Roman" w:cs="Times New Roman"/>
                <w:szCs w:val="21"/>
              </w:rPr>
            </w:pPr>
            <w:r>
              <w:rPr>
                <w:rFonts w:ascii="Times New Roman" w:hAnsi="Times New Roman" w:cs="Times New Roman"/>
                <w:szCs w:val="21"/>
              </w:rPr>
              <w:t>160.70</w:t>
            </w:r>
          </w:p>
        </w:tc>
        <w:tc>
          <w:tcPr>
            <w:tcW w:w="1110" w:type="dxa"/>
            <w:tcBorders>
              <w:top w:val="nil"/>
              <w:left w:val="nil"/>
              <w:bottom w:val="single" w:color="auto" w:sz="8" w:space="0"/>
              <w:right w:val="single" w:color="auto" w:sz="8" w:space="0"/>
            </w:tcBorders>
            <w:shd w:val="clear" w:color="auto" w:fill="auto"/>
          </w:tcPr>
          <w:p w14:paraId="6C0D9AE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99" w:type="dxa"/>
            <w:tcBorders>
              <w:top w:val="nil"/>
              <w:left w:val="nil"/>
              <w:bottom w:val="single" w:color="auto" w:sz="8" w:space="0"/>
              <w:right w:val="single" w:color="auto" w:sz="8" w:space="0"/>
            </w:tcBorders>
            <w:shd w:val="clear" w:color="auto" w:fill="auto"/>
          </w:tcPr>
          <w:p w14:paraId="2DB8ECB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培训费</w:t>
            </w:r>
          </w:p>
        </w:tc>
        <w:tc>
          <w:tcPr>
            <w:tcW w:w="1054" w:type="dxa"/>
            <w:tcBorders>
              <w:top w:val="nil"/>
              <w:left w:val="nil"/>
              <w:bottom w:val="single" w:color="auto" w:sz="8" w:space="0"/>
              <w:right w:val="single" w:color="auto" w:sz="8" w:space="0"/>
            </w:tcBorders>
            <w:shd w:val="clear" w:color="auto" w:fill="auto"/>
            <w:vAlign w:val="center"/>
          </w:tcPr>
          <w:p w14:paraId="08C4DC48">
            <w:pPr>
              <w:jc w:val="right"/>
              <w:rPr>
                <w:rFonts w:ascii="Times New Roman" w:hAnsi="Times New Roman" w:cs="Times New Roman"/>
                <w:szCs w:val="21"/>
              </w:rPr>
            </w:pPr>
            <w:r>
              <w:rPr>
                <w:rFonts w:ascii="Times New Roman" w:hAnsi="Times New Roman" w:cs="Times New Roman"/>
                <w:szCs w:val="21"/>
              </w:rPr>
              <w:t>7.67</w:t>
            </w:r>
          </w:p>
        </w:tc>
        <w:tc>
          <w:tcPr>
            <w:tcW w:w="1076" w:type="dxa"/>
            <w:tcBorders>
              <w:top w:val="nil"/>
              <w:left w:val="nil"/>
              <w:bottom w:val="single" w:color="auto" w:sz="8" w:space="0"/>
              <w:right w:val="single" w:color="auto" w:sz="8" w:space="0"/>
            </w:tcBorders>
            <w:shd w:val="clear" w:color="auto" w:fill="auto"/>
          </w:tcPr>
          <w:p w14:paraId="76933AE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824" w:type="dxa"/>
            <w:tcBorders>
              <w:top w:val="nil"/>
              <w:left w:val="nil"/>
              <w:bottom w:val="single" w:color="auto" w:sz="8" w:space="0"/>
              <w:right w:val="single" w:color="auto" w:sz="8" w:space="0"/>
            </w:tcBorders>
            <w:shd w:val="clear" w:color="auto" w:fill="auto"/>
          </w:tcPr>
          <w:p w14:paraId="448DA1F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公务用车购置</w:t>
            </w:r>
          </w:p>
        </w:tc>
        <w:tc>
          <w:tcPr>
            <w:tcW w:w="992" w:type="dxa"/>
            <w:tcBorders>
              <w:top w:val="nil"/>
              <w:left w:val="nil"/>
              <w:bottom w:val="single" w:color="auto" w:sz="8" w:space="0"/>
              <w:right w:val="single" w:color="auto" w:sz="8" w:space="0"/>
            </w:tcBorders>
            <w:shd w:val="clear" w:color="auto" w:fill="auto"/>
            <w:vAlign w:val="center"/>
          </w:tcPr>
          <w:p w14:paraId="31FF3429">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5F59133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6C5AA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977" w:type="dxa"/>
            <w:tcBorders>
              <w:top w:val="nil"/>
              <w:left w:val="nil"/>
              <w:bottom w:val="single" w:color="auto" w:sz="8" w:space="0"/>
              <w:right w:val="single" w:color="auto" w:sz="8" w:space="0"/>
            </w:tcBorders>
            <w:shd w:val="clear" w:color="auto" w:fill="auto"/>
          </w:tcPr>
          <w:p w14:paraId="6BA282D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退休费</w:t>
            </w:r>
          </w:p>
        </w:tc>
        <w:tc>
          <w:tcPr>
            <w:tcW w:w="1185" w:type="dxa"/>
            <w:tcBorders>
              <w:top w:val="nil"/>
              <w:left w:val="nil"/>
              <w:bottom w:val="single" w:color="auto" w:sz="8" w:space="0"/>
              <w:right w:val="single" w:color="auto" w:sz="8" w:space="0"/>
            </w:tcBorders>
            <w:shd w:val="clear" w:color="auto" w:fill="auto"/>
            <w:vAlign w:val="center"/>
          </w:tcPr>
          <w:p w14:paraId="14B51FF6">
            <w:pPr>
              <w:jc w:val="right"/>
              <w:rPr>
                <w:rFonts w:ascii="Times New Roman" w:hAnsi="Times New Roman" w:cs="Times New Roman"/>
                <w:szCs w:val="21"/>
              </w:rPr>
            </w:pPr>
            <w:r>
              <w:rPr>
                <w:rFonts w:ascii="Times New Roman" w:hAnsi="Times New Roman" w:cs="Times New Roman"/>
                <w:szCs w:val="21"/>
              </w:rPr>
              <w:t>300.75</w:t>
            </w:r>
          </w:p>
        </w:tc>
        <w:tc>
          <w:tcPr>
            <w:tcW w:w="1110" w:type="dxa"/>
            <w:tcBorders>
              <w:top w:val="nil"/>
              <w:left w:val="nil"/>
              <w:bottom w:val="single" w:color="auto" w:sz="8" w:space="0"/>
              <w:right w:val="single" w:color="auto" w:sz="8" w:space="0"/>
            </w:tcBorders>
            <w:shd w:val="clear" w:color="auto" w:fill="auto"/>
          </w:tcPr>
          <w:p w14:paraId="7ABBA53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99" w:type="dxa"/>
            <w:tcBorders>
              <w:top w:val="nil"/>
              <w:left w:val="nil"/>
              <w:bottom w:val="single" w:color="auto" w:sz="8" w:space="0"/>
              <w:right w:val="single" w:color="auto" w:sz="8" w:space="0"/>
            </w:tcBorders>
            <w:shd w:val="clear" w:color="auto" w:fill="auto"/>
          </w:tcPr>
          <w:p w14:paraId="5328C3B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公务接待费</w:t>
            </w:r>
          </w:p>
        </w:tc>
        <w:tc>
          <w:tcPr>
            <w:tcW w:w="1054" w:type="dxa"/>
            <w:tcBorders>
              <w:top w:val="nil"/>
              <w:left w:val="nil"/>
              <w:bottom w:val="single" w:color="auto" w:sz="8" w:space="0"/>
              <w:right w:val="single" w:color="auto" w:sz="8" w:space="0"/>
            </w:tcBorders>
            <w:shd w:val="clear" w:color="auto" w:fill="auto"/>
            <w:vAlign w:val="center"/>
          </w:tcPr>
          <w:p w14:paraId="7D328148">
            <w:pPr>
              <w:jc w:val="right"/>
              <w:rPr>
                <w:rFonts w:ascii="Times New Roman" w:hAnsi="Times New Roman" w:cs="Times New Roman"/>
                <w:szCs w:val="21"/>
              </w:rPr>
            </w:pPr>
            <w:r>
              <w:rPr>
                <w:rFonts w:ascii="Times New Roman" w:hAnsi="Times New Roman" w:cs="Times New Roman"/>
                <w:szCs w:val="21"/>
              </w:rPr>
              <w:t>22.83</w:t>
            </w:r>
          </w:p>
        </w:tc>
        <w:tc>
          <w:tcPr>
            <w:tcW w:w="1076" w:type="dxa"/>
            <w:tcBorders>
              <w:top w:val="nil"/>
              <w:left w:val="nil"/>
              <w:bottom w:val="single" w:color="auto" w:sz="8" w:space="0"/>
              <w:right w:val="single" w:color="auto" w:sz="8" w:space="0"/>
            </w:tcBorders>
            <w:shd w:val="clear" w:color="auto" w:fill="auto"/>
          </w:tcPr>
          <w:p w14:paraId="77FEEE4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824" w:type="dxa"/>
            <w:tcBorders>
              <w:top w:val="nil"/>
              <w:left w:val="nil"/>
              <w:bottom w:val="single" w:color="auto" w:sz="8" w:space="0"/>
              <w:right w:val="single" w:color="auto" w:sz="8" w:space="0"/>
            </w:tcBorders>
            <w:shd w:val="clear" w:color="auto" w:fill="auto"/>
          </w:tcPr>
          <w:p w14:paraId="5CF9216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其他交通工具购置</w:t>
            </w:r>
          </w:p>
        </w:tc>
        <w:tc>
          <w:tcPr>
            <w:tcW w:w="992" w:type="dxa"/>
            <w:tcBorders>
              <w:top w:val="nil"/>
              <w:left w:val="nil"/>
              <w:bottom w:val="single" w:color="auto" w:sz="8" w:space="0"/>
              <w:right w:val="single" w:color="auto" w:sz="8" w:space="0"/>
            </w:tcBorders>
            <w:shd w:val="clear" w:color="auto" w:fill="auto"/>
            <w:vAlign w:val="center"/>
          </w:tcPr>
          <w:p w14:paraId="0F57E44A">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3100913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CF0448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977" w:type="dxa"/>
            <w:tcBorders>
              <w:top w:val="nil"/>
              <w:left w:val="nil"/>
              <w:bottom w:val="single" w:color="auto" w:sz="8" w:space="0"/>
              <w:right w:val="single" w:color="auto" w:sz="8" w:space="0"/>
            </w:tcBorders>
            <w:shd w:val="clear" w:color="auto" w:fill="auto"/>
          </w:tcPr>
          <w:p w14:paraId="21148C5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退职（役）费</w:t>
            </w:r>
          </w:p>
        </w:tc>
        <w:tc>
          <w:tcPr>
            <w:tcW w:w="1185" w:type="dxa"/>
            <w:tcBorders>
              <w:top w:val="nil"/>
              <w:left w:val="nil"/>
              <w:bottom w:val="single" w:color="auto" w:sz="8" w:space="0"/>
              <w:right w:val="single" w:color="auto" w:sz="8" w:space="0"/>
            </w:tcBorders>
            <w:shd w:val="clear" w:color="auto" w:fill="auto"/>
            <w:vAlign w:val="center"/>
          </w:tcPr>
          <w:p w14:paraId="6271CEBE">
            <w:pPr>
              <w:jc w:val="right"/>
              <w:rPr>
                <w:rFonts w:ascii="Times New Roman" w:hAnsi="Times New Roman" w:cs="Times New Roman"/>
                <w:szCs w:val="21"/>
              </w:rPr>
            </w:pPr>
            <w:r>
              <w:rPr>
                <w:rFonts w:ascii="Times New Roman" w:hAnsi="Times New Roman" w:cs="Times New Roman"/>
                <w:szCs w:val="21"/>
              </w:rPr>
              <w:t>0.00</w:t>
            </w:r>
          </w:p>
        </w:tc>
        <w:tc>
          <w:tcPr>
            <w:tcW w:w="1110" w:type="dxa"/>
            <w:tcBorders>
              <w:top w:val="nil"/>
              <w:left w:val="nil"/>
              <w:bottom w:val="single" w:color="auto" w:sz="8" w:space="0"/>
              <w:right w:val="single" w:color="auto" w:sz="8" w:space="0"/>
            </w:tcBorders>
            <w:shd w:val="clear" w:color="auto" w:fill="auto"/>
          </w:tcPr>
          <w:p w14:paraId="6C6AF81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99" w:type="dxa"/>
            <w:tcBorders>
              <w:top w:val="nil"/>
              <w:left w:val="nil"/>
              <w:bottom w:val="single" w:color="auto" w:sz="8" w:space="0"/>
              <w:right w:val="single" w:color="auto" w:sz="8" w:space="0"/>
            </w:tcBorders>
            <w:shd w:val="clear" w:color="auto" w:fill="auto"/>
          </w:tcPr>
          <w:p w14:paraId="69AE0E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专用材料费</w:t>
            </w:r>
          </w:p>
        </w:tc>
        <w:tc>
          <w:tcPr>
            <w:tcW w:w="1054" w:type="dxa"/>
            <w:tcBorders>
              <w:top w:val="nil"/>
              <w:left w:val="nil"/>
              <w:bottom w:val="single" w:color="auto" w:sz="8" w:space="0"/>
              <w:right w:val="single" w:color="auto" w:sz="8" w:space="0"/>
            </w:tcBorders>
            <w:shd w:val="clear" w:color="auto" w:fill="auto"/>
            <w:vAlign w:val="center"/>
          </w:tcPr>
          <w:p w14:paraId="4E17C014">
            <w:pPr>
              <w:jc w:val="right"/>
              <w:rPr>
                <w:rFonts w:ascii="Times New Roman" w:hAnsi="Times New Roman" w:cs="Times New Roman"/>
                <w:szCs w:val="21"/>
              </w:rPr>
            </w:pPr>
            <w:r>
              <w:rPr>
                <w:rFonts w:ascii="Times New Roman" w:hAnsi="Times New Roman" w:cs="Times New Roman"/>
                <w:szCs w:val="21"/>
              </w:rPr>
              <w:t>0.00</w:t>
            </w:r>
          </w:p>
        </w:tc>
        <w:tc>
          <w:tcPr>
            <w:tcW w:w="1076" w:type="dxa"/>
            <w:tcBorders>
              <w:top w:val="nil"/>
              <w:left w:val="nil"/>
              <w:bottom w:val="single" w:color="auto" w:sz="8" w:space="0"/>
              <w:right w:val="single" w:color="auto" w:sz="8" w:space="0"/>
            </w:tcBorders>
            <w:shd w:val="clear" w:color="auto" w:fill="auto"/>
          </w:tcPr>
          <w:p w14:paraId="2493D77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824" w:type="dxa"/>
            <w:tcBorders>
              <w:top w:val="nil"/>
              <w:left w:val="nil"/>
              <w:bottom w:val="single" w:color="auto" w:sz="8" w:space="0"/>
              <w:right w:val="single" w:color="auto" w:sz="8" w:space="0"/>
            </w:tcBorders>
            <w:shd w:val="clear" w:color="auto" w:fill="auto"/>
          </w:tcPr>
          <w:p w14:paraId="245A5CC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文物和陈列品购置</w:t>
            </w:r>
          </w:p>
        </w:tc>
        <w:tc>
          <w:tcPr>
            <w:tcW w:w="992" w:type="dxa"/>
            <w:tcBorders>
              <w:top w:val="nil"/>
              <w:left w:val="nil"/>
              <w:bottom w:val="single" w:color="auto" w:sz="8" w:space="0"/>
              <w:right w:val="single" w:color="auto" w:sz="8" w:space="0"/>
            </w:tcBorders>
            <w:shd w:val="clear" w:color="auto" w:fill="auto"/>
            <w:vAlign w:val="center"/>
          </w:tcPr>
          <w:p w14:paraId="455E02C6">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12DB69F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F87253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977" w:type="dxa"/>
            <w:tcBorders>
              <w:top w:val="nil"/>
              <w:left w:val="nil"/>
              <w:bottom w:val="single" w:color="auto" w:sz="8" w:space="0"/>
              <w:right w:val="single" w:color="auto" w:sz="8" w:space="0"/>
            </w:tcBorders>
            <w:shd w:val="clear" w:color="auto" w:fill="auto"/>
          </w:tcPr>
          <w:p w14:paraId="1822292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抚恤金</w:t>
            </w:r>
          </w:p>
        </w:tc>
        <w:tc>
          <w:tcPr>
            <w:tcW w:w="1185" w:type="dxa"/>
            <w:tcBorders>
              <w:top w:val="nil"/>
              <w:left w:val="nil"/>
              <w:bottom w:val="single" w:color="auto" w:sz="8" w:space="0"/>
              <w:right w:val="single" w:color="auto" w:sz="8" w:space="0"/>
            </w:tcBorders>
            <w:shd w:val="clear" w:color="auto" w:fill="auto"/>
            <w:vAlign w:val="center"/>
          </w:tcPr>
          <w:p w14:paraId="44ADD189">
            <w:pPr>
              <w:jc w:val="right"/>
              <w:rPr>
                <w:rFonts w:ascii="Times New Roman" w:hAnsi="Times New Roman" w:cs="Times New Roman"/>
                <w:szCs w:val="21"/>
              </w:rPr>
            </w:pPr>
            <w:r>
              <w:rPr>
                <w:rFonts w:ascii="Times New Roman" w:hAnsi="Times New Roman" w:cs="Times New Roman"/>
                <w:szCs w:val="21"/>
              </w:rPr>
              <w:t>91.94</w:t>
            </w:r>
          </w:p>
        </w:tc>
        <w:tc>
          <w:tcPr>
            <w:tcW w:w="1110" w:type="dxa"/>
            <w:tcBorders>
              <w:top w:val="nil"/>
              <w:left w:val="nil"/>
              <w:bottom w:val="single" w:color="auto" w:sz="8" w:space="0"/>
              <w:right w:val="single" w:color="auto" w:sz="8" w:space="0"/>
            </w:tcBorders>
            <w:shd w:val="clear" w:color="auto" w:fill="auto"/>
          </w:tcPr>
          <w:p w14:paraId="0C56645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99" w:type="dxa"/>
            <w:tcBorders>
              <w:top w:val="nil"/>
              <w:left w:val="nil"/>
              <w:bottom w:val="single" w:color="auto" w:sz="8" w:space="0"/>
              <w:right w:val="single" w:color="auto" w:sz="8" w:space="0"/>
            </w:tcBorders>
            <w:shd w:val="clear" w:color="auto" w:fill="auto"/>
          </w:tcPr>
          <w:p w14:paraId="420145A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被装购置费</w:t>
            </w:r>
          </w:p>
        </w:tc>
        <w:tc>
          <w:tcPr>
            <w:tcW w:w="1054" w:type="dxa"/>
            <w:tcBorders>
              <w:top w:val="nil"/>
              <w:left w:val="nil"/>
              <w:bottom w:val="single" w:color="auto" w:sz="8" w:space="0"/>
              <w:right w:val="single" w:color="auto" w:sz="8" w:space="0"/>
            </w:tcBorders>
            <w:shd w:val="clear" w:color="auto" w:fill="auto"/>
            <w:vAlign w:val="center"/>
          </w:tcPr>
          <w:p w14:paraId="12AA9E9C">
            <w:pPr>
              <w:jc w:val="right"/>
              <w:rPr>
                <w:rFonts w:ascii="Times New Roman" w:hAnsi="Times New Roman" w:cs="Times New Roman"/>
                <w:szCs w:val="21"/>
              </w:rPr>
            </w:pPr>
            <w:r>
              <w:rPr>
                <w:rFonts w:ascii="Times New Roman" w:hAnsi="Times New Roman" w:cs="Times New Roman"/>
                <w:szCs w:val="21"/>
              </w:rPr>
              <w:t>0.00</w:t>
            </w:r>
          </w:p>
        </w:tc>
        <w:tc>
          <w:tcPr>
            <w:tcW w:w="1076" w:type="dxa"/>
            <w:tcBorders>
              <w:top w:val="nil"/>
              <w:left w:val="nil"/>
              <w:bottom w:val="single" w:color="auto" w:sz="8" w:space="0"/>
              <w:right w:val="single" w:color="auto" w:sz="8" w:space="0"/>
            </w:tcBorders>
            <w:shd w:val="clear" w:color="auto" w:fill="auto"/>
          </w:tcPr>
          <w:p w14:paraId="19781D8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824" w:type="dxa"/>
            <w:tcBorders>
              <w:top w:val="nil"/>
              <w:left w:val="nil"/>
              <w:bottom w:val="single" w:color="auto" w:sz="8" w:space="0"/>
              <w:right w:val="single" w:color="auto" w:sz="8" w:space="0"/>
            </w:tcBorders>
            <w:shd w:val="clear" w:color="auto" w:fill="auto"/>
          </w:tcPr>
          <w:p w14:paraId="71797F4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无形资产购置</w:t>
            </w:r>
          </w:p>
        </w:tc>
        <w:tc>
          <w:tcPr>
            <w:tcW w:w="992" w:type="dxa"/>
            <w:tcBorders>
              <w:top w:val="nil"/>
              <w:left w:val="nil"/>
              <w:bottom w:val="single" w:color="auto" w:sz="8" w:space="0"/>
              <w:right w:val="single" w:color="auto" w:sz="8" w:space="0"/>
            </w:tcBorders>
            <w:shd w:val="clear" w:color="auto" w:fill="auto"/>
            <w:vAlign w:val="center"/>
          </w:tcPr>
          <w:p w14:paraId="78AF7EAA">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0200338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2BB722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977" w:type="dxa"/>
            <w:tcBorders>
              <w:top w:val="nil"/>
              <w:left w:val="nil"/>
              <w:bottom w:val="single" w:color="auto" w:sz="8" w:space="0"/>
              <w:right w:val="single" w:color="auto" w:sz="8" w:space="0"/>
            </w:tcBorders>
            <w:shd w:val="clear" w:color="auto" w:fill="auto"/>
          </w:tcPr>
          <w:p w14:paraId="140DD5E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生活补助</w:t>
            </w:r>
          </w:p>
        </w:tc>
        <w:tc>
          <w:tcPr>
            <w:tcW w:w="1185" w:type="dxa"/>
            <w:tcBorders>
              <w:top w:val="nil"/>
              <w:left w:val="nil"/>
              <w:bottom w:val="single" w:color="auto" w:sz="8" w:space="0"/>
              <w:right w:val="single" w:color="auto" w:sz="8" w:space="0"/>
            </w:tcBorders>
            <w:shd w:val="clear" w:color="auto" w:fill="auto"/>
            <w:vAlign w:val="center"/>
          </w:tcPr>
          <w:p w14:paraId="4EA00D9E">
            <w:pPr>
              <w:jc w:val="right"/>
              <w:rPr>
                <w:rFonts w:ascii="Times New Roman" w:hAnsi="Times New Roman" w:cs="Times New Roman"/>
                <w:szCs w:val="21"/>
              </w:rPr>
            </w:pPr>
            <w:r>
              <w:rPr>
                <w:rFonts w:ascii="Times New Roman" w:hAnsi="Times New Roman" w:cs="Times New Roman"/>
                <w:szCs w:val="21"/>
              </w:rPr>
              <w:t>4.16</w:t>
            </w:r>
          </w:p>
        </w:tc>
        <w:tc>
          <w:tcPr>
            <w:tcW w:w="1110" w:type="dxa"/>
            <w:tcBorders>
              <w:top w:val="nil"/>
              <w:left w:val="nil"/>
              <w:bottom w:val="single" w:color="auto" w:sz="8" w:space="0"/>
              <w:right w:val="single" w:color="auto" w:sz="8" w:space="0"/>
            </w:tcBorders>
            <w:shd w:val="clear" w:color="auto" w:fill="auto"/>
          </w:tcPr>
          <w:p w14:paraId="027D33C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99" w:type="dxa"/>
            <w:tcBorders>
              <w:top w:val="nil"/>
              <w:left w:val="nil"/>
              <w:bottom w:val="single" w:color="auto" w:sz="8" w:space="0"/>
              <w:right w:val="single" w:color="auto" w:sz="8" w:space="0"/>
            </w:tcBorders>
            <w:shd w:val="clear" w:color="auto" w:fill="auto"/>
          </w:tcPr>
          <w:p w14:paraId="2515060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专用燃料费</w:t>
            </w:r>
          </w:p>
        </w:tc>
        <w:tc>
          <w:tcPr>
            <w:tcW w:w="1054" w:type="dxa"/>
            <w:tcBorders>
              <w:top w:val="nil"/>
              <w:left w:val="nil"/>
              <w:bottom w:val="single" w:color="auto" w:sz="8" w:space="0"/>
              <w:right w:val="single" w:color="auto" w:sz="8" w:space="0"/>
            </w:tcBorders>
            <w:shd w:val="clear" w:color="auto" w:fill="auto"/>
            <w:vAlign w:val="center"/>
          </w:tcPr>
          <w:p w14:paraId="187D3321">
            <w:pPr>
              <w:jc w:val="right"/>
              <w:rPr>
                <w:rFonts w:ascii="Times New Roman" w:hAnsi="Times New Roman" w:cs="Times New Roman"/>
                <w:szCs w:val="21"/>
              </w:rPr>
            </w:pPr>
            <w:r>
              <w:rPr>
                <w:rFonts w:ascii="Times New Roman" w:hAnsi="Times New Roman" w:cs="Times New Roman"/>
                <w:szCs w:val="21"/>
              </w:rPr>
              <w:t>0.07</w:t>
            </w:r>
          </w:p>
        </w:tc>
        <w:tc>
          <w:tcPr>
            <w:tcW w:w="1076" w:type="dxa"/>
            <w:tcBorders>
              <w:top w:val="nil"/>
              <w:left w:val="nil"/>
              <w:bottom w:val="single" w:color="auto" w:sz="8" w:space="0"/>
              <w:right w:val="single" w:color="auto" w:sz="8" w:space="0"/>
            </w:tcBorders>
            <w:shd w:val="clear" w:color="auto" w:fill="auto"/>
          </w:tcPr>
          <w:p w14:paraId="4AB86FE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824" w:type="dxa"/>
            <w:tcBorders>
              <w:top w:val="nil"/>
              <w:left w:val="nil"/>
              <w:bottom w:val="single" w:color="auto" w:sz="8" w:space="0"/>
              <w:right w:val="single" w:color="auto" w:sz="8" w:space="0"/>
            </w:tcBorders>
            <w:shd w:val="clear" w:color="auto" w:fill="auto"/>
          </w:tcPr>
          <w:p w14:paraId="5C4AD66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其他资本性支出</w:t>
            </w:r>
          </w:p>
        </w:tc>
        <w:tc>
          <w:tcPr>
            <w:tcW w:w="992" w:type="dxa"/>
            <w:tcBorders>
              <w:top w:val="nil"/>
              <w:left w:val="nil"/>
              <w:bottom w:val="single" w:color="auto" w:sz="8" w:space="0"/>
              <w:right w:val="single" w:color="auto" w:sz="8" w:space="0"/>
            </w:tcBorders>
            <w:shd w:val="clear" w:color="auto" w:fill="auto"/>
            <w:vAlign w:val="center"/>
          </w:tcPr>
          <w:p w14:paraId="64F69812">
            <w:pPr>
              <w:jc w:val="right"/>
              <w:rPr>
                <w:rFonts w:ascii="Times New Roman" w:hAnsi="Times New Roman" w:eastAsia="仿宋_GB2312" w:cs="Times New Roman"/>
                <w:szCs w:val="21"/>
              </w:rPr>
            </w:pPr>
            <w:r>
              <w:rPr>
                <w:rFonts w:ascii="Times New Roman" w:hAnsi="Times New Roman" w:eastAsia="仿宋_GB2312" w:cs="Times New Roman"/>
                <w:szCs w:val="21"/>
              </w:rPr>
              <w:t>3.96</w:t>
            </w:r>
          </w:p>
        </w:tc>
      </w:tr>
      <w:tr w14:paraId="7705E2D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8EE292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977" w:type="dxa"/>
            <w:tcBorders>
              <w:top w:val="nil"/>
              <w:left w:val="nil"/>
              <w:bottom w:val="single" w:color="auto" w:sz="8" w:space="0"/>
              <w:right w:val="single" w:color="auto" w:sz="8" w:space="0"/>
            </w:tcBorders>
            <w:shd w:val="clear" w:color="auto" w:fill="auto"/>
          </w:tcPr>
          <w:p w14:paraId="2A8309F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救济费</w:t>
            </w:r>
          </w:p>
        </w:tc>
        <w:tc>
          <w:tcPr>
            <w:tcW w:w="1185" w:type="dxa"/>
            <w:tcBorders>
              <w:top w:val="nil"/>
              <w:left w:val="nil"/>
              <w:bottom w:val="single" w:color="auto" w:sz="8" w:space="0"/>
              <w:right w:val="single" w:color="auto" w:sz="8" w:space="0"/>
            </w:tcBorders>
            <w:shd w:val="clear" w:color="auto" w:fill="auto"/>
            <w:vAlign w:val="center"/>
          </w:tcPr>
          <w:p w14:paraId="7FB4F02D">
            <w:pPr>
              <w:jc w:val="right"/>
              <w:rPr>
                <w:rFonts w:ascii="Times New Roman" w:hAnsi="Times New Roman" w:cs="Times New Roman"/>
                <w:szCs w:val="21"/>
              </w:rPr>
            </w:pPr>
            <w:r>
              <w:rPr>
                <w:rFonts w:ascii="Times New Roman" w:hAnsi="Times New Roman" w:cs="Times New Roman"/>
                <w:szCs w:val="21"/>
              </w:rPr>
              <w:t>0.00</w:t>
            </w:r>
          </w:p>
        </w:tc>
        <w:tc>
          <w:tcPr>
            <w:tcW w:w="1110" w:type="dxa"/>
            <w:tcBorders>
              <w:top w:val="nil"/>
              <w:left w:val="nil"/>
              <w:bottom w:val="single" w:color="auto" w:sz="8" w:space="0"/>
              <w:right w:val="single" w:color="auto" w:sz="8" w:space="0"/>
            </w:tcBorders>
            <w:shd w:val="clear" w:color="auto" w:fill="auto"/>
          </w:tcPr>
          <w:p w14:paraId="5B6972B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99" w:type="dxa"/>
            <w:tcBorders>
              <w:top w:val="nil"/>
              <w:left w:val="nil"/>
              <w:bottom w:val="single" w:color="auto" w:sz="8" w:space="0"/>
              <w:right w:val="single" w:color="auto" w:sz="8" w:space="0"/>
            </w:tcBorders>
            <w:shd w:val="clear" w:color="auto" w:fill="auto"/>
          </w:tcPr>
          <w:p w14:paraId="4840942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劳务费</w:t>
            </w:r>
          </w:p>
        </w:tc>
        <w:tc>
          <w:tcPr>
            <w:tcW w:w="1054" w:type="dxa"/>
            <w:tcBorders>
              <w:top w:val="nil"/>
              <w:left w:val="nil"/>
              <w:bottom w:val="single" w:color="auto" w:sz="8" w:space="0"/>
              <w:right w:val="single" w:color="auto" w:sz="8" w:space="0"/>
            </w:tcBorders>
            <w:shd w:val="clear" w:color="auto" w:fill="auto"/>
            <w:vAlign w:val="center"/>
          </w:tcPr>
          <w:p w14:paraId="6D376C2F">
            <w:pPr>
              <w:jc w:val="right"/>
              <w:rPr>
                <w:rFonts w:ascii="Times New Roman" w:hAnsi="Times New Roman" w:cs="Times New Roman"/>
                <w:szCs w:val="21"/>
              </w:rPr>
            </w:pPr>
            <w:r>
              <w:rPr>
                <w:rFonts w:ascii="Times New Roman" w:hAnsi="Times New Roman" w:cs="Times New Roman"/>
                <w:szCs w:val="21"/>
              </w:rPr>
              <w:t>107.80</w:t>
            </w:r>
          </w:p>
        </w:tc>
        <w:tc>
          <w:tcPr>
            <w:tcW w:w="1076" w:type="dxa"/>
            <w:tcBorders>
              <w:top w:val="nil"/>
              <w:left w:val="nil"/>
              <w:bottom w:val="single" w:color="auto" w:sz="8" w:space="0"/>
              <w:right w:val="single" w:color="auto" w:sz="8" w:space="0"/>
            </w:tcBorders>
            <w:shd w:val="clear" w:color="auto" w:fill="auto"/>
          </w:tcPr>
          <w:p w14:paraId="3B0A516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824" w:type="dxa"/>
            <w:tcBorders>
              <w:top w:val="nil"/>
              <w:left w:val="nil"/>
              <w:bottom w:val="single" w:color="auto" w:sz="8" w:space="0"/>
              <w:right w:val="single" w:color="auto" w:sz="8" w:space="0"/>
            </w:tcBorders>
            <w:shd w:val="clear" w:color="auto" w:fill="auto"/>
          </w:tcPr>
          <w:p w14:paraId="12A7595D">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其他支出</w:t>
            </w:r>
          </w:p>
        </w:tc>
        <w:tc>
          <w:tcPr>
            <w:tcW w:w="992" w:type="dxa"/>
            <w:tcBorders>
              <w:top w:val="nil"/>
              <w:left w:val="nil"/>
              <w:bottom w:val="single" w:color="auto" w:sz="8" w:space="0"/>
              <w:right w:val="single" w:color="auto" w:sz="8" w:space="0"/>
            </w:tcBorders>
            <w:shd w:val="clear" w:color="auto" w:fill="auto"/>
            <w:vAlign w:val="center"/>
          </w:tcPr>
          <w:p w14:paraId="5F835F33">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1BDFF9D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05F889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977" w:type="dxa"/>
            <w:tcBorders>
              <w:top w:val="nil"/>
              <w:left w:val="nil"/>
              <w:bottom w:val="single" w:color="auto" w:sz="8" w:space="0"/>
              <w:right w:val="single" w:color="auto" w:sz="8" w:space="0"/>
            </w:tcBorders>
            <w:shd w:val="clear" w:color="auto" w:fill="auto"/>
          </w:tcPr>
          <w:p w14:paraId="74E34E7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医疗费补助</w:t>
            </w:r>
          </w:p>
        </w:tc>
        <w:tc>
          <w:tcPr>
            <w:tcW w:w="1185" w:type="dxa"/>
            <w:tcBorders>
              <w:top w:val="nil"/>
              <w:left w:val="nil"/>
              <w:bottom w:val="single" w:color="auto" w:sz="8" w:space="0"/>
              <w:right w:val="single" w:color="auto" w:sz="8" w:space="0"/>
            </w:tcBorders>
            <w:shd w:val="clear" w:color="auto" w:fill="auto"/>
            <w:vAlign w:val="center"/>
          </w:tcPr>
          <w:p w14:paraId="425683CA">
            <w:pPr>
              <w:jc w:val="right"/>
              <w:rPr>
                <w:rFonts w:ascii="Times New Roman" w:hAnsi="Times New Roman" w:cs="Times New Roman"/>
                <w:szCs w:val="21"/>
              </w:rPr>
            </w:pPr>
            <w:r>
              <w:rPr>
                <w:rFonts w:ascii="Times New Roman" w:hAnsi="Times New Roman" w:cs="Times New Roman"/>
                <w:szCs w:val="21"/>
              </w:rPr>
              <w:t>31.20</w:t>
            </w:r>
          </w:p>
        </w:tc>
        <w:tc>
          <w:tcPr>
            <w:tcW w:w="1110" w:type="dxa"/>
            <w:tcBorders>
              <w:top w:val="nil"/>
              <w:left w:val="nil"/>
              <w:bottom w:val="single" w:color="auto" w:sz="8" w:space="0"/>
              <w:right w:val="single" w:color="auto" w:sz="8" w:space="0"/>
            </w:tcBorders>
            <w:shd w:val="clear" w:color="auto" w:fill="auto"/>
          </w:tcPr>
          <w:p w14:paraId="1628060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99" w:type="dxa"/>
            <w:tcBorders>
              <w:top w:val="nil"/>
              <w:left w:val="nil"/>
              <w:bottom w:val="single" w:color="auto" w:sz="8" w:space="0"/>
              <w:right w:val="single" w:color="auto" w:sz="8" w:space="0"/>
            </w:tcBorders>
            <w:shd w:val="clear" w:color="auto" w:fill="auto"/>
          </w:tcPr>
          <w:p w14:paraId="1CF70DD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委托业务费</w:t>
            </w:r>
          </w:p>
        </w:tc>
        <w:tc>
          <w:tcPr>
            <w:tcW w:w="1054" w:type="dxa"/>
            <w:tcBorders>
              <w:top w:val="nil"/>
              <w:left w:val="nil"/>
              <w:bottom w:val="single" w:color="auto" w:sz="8" w:space="0"/>
              <w:right w:val="single" w:color="auto" w:sz="8" w:space="0"/>
            </w:tcBorders>
            <w:shd w:val="clear" w:color="auto" w:fill="auto"/>
            <w:vAlign w:val="center"/>
          </w:tcPr>
          <w:p w14:paraId="7B1C7D86">
            <w:pPr>
              <w:jc w:val="right"/>
              <w:rPr>
                <w:rFonts w:ascii="Times New Roman" w:hAnsi="Times New Roman" w:cs="Times New Roman"/>
                <w:szCs w:val="21"/>
              </w:rPr>
            </w:pPr>
            <w:r>
              <w:rPr>
                <w:rFonts w:ascii="Times New Roman" w:hAnsi="Times New Roman" w:cs="Times New Roman"/>
                <w:szCs w:val="21"/>
              </w:rPr>
              <w:t>0.00</w:t>
            </w:r>
          </w:p>
        </w:tc>
        <w:tc>
          <w:tcPr>
            <w:tcW w:w="1076" w:type="dxa"/>
            <w:tcBorders>
              <w:top w:val="nil"/>
              <w:left w:val="nil"/>
              <w:bottom w:val="single" w:color="auto" w:sz="8" w:space="0"/>
              <w:right w:val="single" w:color="auto" w:sz="8" w:space="0"/>
            </w:tcBorders>
            <w:shd w:val="clear" w:color="auto" w:fill="auto"/>
          </w:tcPr>
          <w:p w14:paraId="12E379D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824" w:type="dxa"/>
            <w:tcBorders>
              <w:top w:val="nil"/>
              <w:left w:val="nil"/>
              <w:bottom w:val="single" w:color="auto" w:sz="8" w:space="0"/>
              <w:right w:val="single" w:color="auto" w:sz="8" w:space="0"/>
            </w:tcBorders>
            <w:shd w:val="clear" w:color="auto" w:fill="auto"/>
          </w:tcPr>
          <w:p w14:paraId="269B438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赠与</w:t>
            </w:r>
          </w:p>
        </w:tc>
        <w:tc>
          <w:tcPr>
            <w:tcW w:w="992" w:type="dxa"/>
            <w:tcBorders>
              <w:top w:val="nil"/>
              <w:left w:val="nil"/>
              <w:bottom w:val="single" w:color="auto" w:sz="8" w:space="0"/>
              <w:right w:val="single" w:color="auto" w:sz="8" w:space="0"/>
            </w:tcBorders>
            <w:shd w:val="clear" w:color="auto" w:fill="auto"/>
            <w:vAlign w:val="center"/>
          </w:tcPr>
          <w:p w14:paraId="5F68D4AD">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673B11B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09691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977" w:type="dxa"/>
            <w:tcBorders>
              <w:top w:val="nil"/>
              <w:left w:val="nil"/>
              <w:bottom w:val="single" w:color="auto" w:sz="8" w:space="0"/>
              <w:right w:val="single" w:color="auto" w:sz="8" w:space="0"/>
            </w:tcBorders>
            <w:shd w:val="clear" w:color="auto" w:fill="auto"/>
          </w:tcPr>
          <w:p w14:paraId="66F6540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助学金</w:t>
            </w:r>
          </w:p>
        </w:tc>
        <w:tc>
          <w:tcPr>
            <w:tcW w:w="1185" w:type="dxa"/>
            <w:tcBorders>
              <w:top w:val="nil"/>
              <w:left w:val="nil"/>
              <w:bottom w:val="single" w:color="auto" w:sz="8" w:space="0"/>
              <w:right w:val="single" w:color="auto" w:sz="8" w:space="0"/>
            </w:tcBorders>
            <w:shd w:val="clear" w:color="auto" w:fill="auto"/>
            <w:vAlign w:val="center"/>
          </w:tcPr>
          <w:p w14:paraId="30B406F6">
            <w:pPr>
              <w:jc w:val="right"/>
              <w:rPr>
                <w:rFonts w:ascii="Times New Roman" w:hAnsi="Times New Roman" w:cs="Times New Roman"/>
                <w:szCs w:val="21"/>
              </w:rPr>
            </w:pPr>
            <w:r>
              <w:rPr>
                <w:rFonts w:ascii="Times New Roman" w:hAnsi="Times New Roman" w:cs="Times New Roman"/>
                <w:szCs w:val="21"/>
              </w:rPr>
              <w:t>0.00</w:t>
            </w:r>
          </w:p>
        </w:tc>
        <w:tc>
          <w:tcPr>
            <w:tcW w:w="1110" w:type="dxa"/>
            <w:tcBorders>
              <w:top w:val="nil"/>
              <w:left w:val="nil"/>
              <w:bottom w:val="single" w:color="auto" w:sz="8" w:space="0"/>
              <w:right w:val="single" w:color="auto" w:sz="8" w:space="0"/>
            </w:tcBorders>
            <w:shd w:val="clear" w:color="auto" w:fill="auto"/>
          </w:tcPr>
          <w:p w14:paraId="1A756D8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99" w:type="dxa"/>
            <w:tcBorders>
              <w:top w:val="nil"/>
              <w:left w:val="nil"/>
              <w:bottom w:val="single" w:color="auto" w:sz="8" w:space="0"/>
              <w:right w:val="single" w:color="auto" w:sz="8" w:space="0"/>
            </w:tcBorders>
            <w:shd w:val="clear" w:color="auto" w:fill="auto"/>
          </w:tcPr>
          <w:p w14:paraId="6A6CCDC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工会经费</w:t>
            </w:r>
          </w:p>
        </w:tc>
        <w:tc>
          <w:tcPr>
            <w:tcW w:w="1054" w:type="dxa"/>
            <w:tcBorders>
              <w:top w:val="nil"/>
              <w:left w:val="nil"/>
              <w:bottom w:val="single" w:color="auto" w:sz="8" w:space="0"/>
              <w:right w:val="single" w:color="auto" w:sz="8" w:space="0"/>
            </w:tcBorders>
            <w:shd w:val="clear" w:color="auto" w:fill="auto"/>
            <w:vAlign w:val="center"/>
          </w:tcPr>
          <w:p w14:paraId="3659A866">
            <w:pPr>
              <w:jc w:val="right"/>
              <w:rPr>
                <w:rFonts w:ascii="Times New Roman" w:hAnsi="Times New Roman" w:cs="Times New Roman"/>
                <w:szCs w:val="21"/>
              </w:rPr>
            </w:pPr>
            <w:r>
              <w:rPr>
                <w:rFonts w:ascii="Times New Roman" w:hAnsi="Times New Roman" w:cs="Times New Roman"/>
                <w:szCs w:val="21"/>
              </w:rPr>
              <w:t>157.58</w:t>
            </w:r>
          </w:p>
        </w:tc>
        <w:tc>
          <w:tcPr>
            <w:tcW w:w="1076" w:type="dxa"/>
            <w:tcBorders>
              <w:top w:val="nil"/>
              <w:left w:val="nil"/>
              <w:bottom w:val="single" w:color="auto" w:sz="8" w:space="0"/>
              <w:right w:val="single" w:color="auto" w:sz="8" w:space="0"/>
            </w:tcBorders>
            <w:shd w:val="clear" w:color="auto" w:fill="auto"/>
          </w:tcPr>
          <w:p w14:paraId="1F24C15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824" w:type="dxa"/>
            <w:tcBorders>
              <w:top w:val="nil"/>
              <w:left w:val="nil"/>
              <w:bottom w:val="single" w:color="auto" w:sz="8" w:space="0"/>
              <w:right w:val="single" w:color="auto" w:sz="8" w:space="0"/>
            </w:tcBorders>
            <w:shd w:val="clear" w:color="auto" w:fill="auto"/>
          </w:tcPr>
          <w:p w14:paraId="3EC57DA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国家赔偿费用支出</w:t>
            </w:r>
          </w:p>
        </w:tc>
        <w:tc>
          <w:tcPr>
            <w:tcW w:w="992" w:type="dxa"/>
            <w:tcBorders>
              <w:top w:val="nil"/>
              <w:left w:val="nil"/>
              <w:bottom w:val="single" w:color="auto" w:sz="8" w:space="0"/>
              <w:right w:val="single" w:color="auto" w:sz="8" w:space="0"/>
            </w:tcBorders>
            <w:shd w:val="clear" w:color="auto" w:fill="auto"/>
            <w:vAlign w:val="center"/>
          </w:tcPr>
          <w:p w14:paraId="6C99FA32">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1CF8F7F9">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0C604AEB">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30309</w:t>
            </w:r>
          </w:p>
        </w:tc>
        <w:tc>
          <w:tcPr>
            <w:tcW w:w="2977" w:type="dxa"/>
            <w:tcBorders>
              <w:top w:val="nil"/>
              <w:left w:val="nil"/>
              <w:bottom w:val="single" w:color="auto" w:sz="8" w:space="0"/>
              <w:right w:val="single" w:color="auto" w:sz="8" w:space="0"/>
            </w:tcBorders>
            <w:shd w:val="clear" w:color="auto" w:fill="auto"/>
          </w:tcPr>
          <w:p w14:paraId="5B2B674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奖励金</w:t>
            </w:r>
          </w:p>
        </w:tc>
        <w:tc>
          <w:tcPr>
            <w:tcW w:w="1185" w:type="dxa"/>
            <w:tcBorders>
              <w:top w:val="nil"/>
              <w:left w:val="nil"/>
              <w:bottom w:val="single" w:color="auto" w:sz="8" w:space="0"/>
              <w:right w:val="single" w:color="auto" w:sz="8" w:space="0"/>
            </w:tcBorders>
            <w:shd w:val="clear" w:color="auto" w:fill="auto"/>
            <w:vAlign w:val="center"/>
          </w:tcPr>
          <w:p w14:paraId="55FE3789">
            <w:pPr>
              <w:jc w:val="right"/>
              <w:rPr>
                <w:rFonts w:ascii="Times New Roman" w:hAnsi="Times New Roman" w:cs="Times New Roman"/>
                <w:szCs w:val="21"/>
              </w:rPr>
            </w:pPr>
            <w:r>
              <w:rPr>
                <w:rFonts w:ascii="Times New Roman" w:hAnsi="Times New Roman" w:cs="Times New Roman"/>
                <w:szCs w:val="21"/>
              </w:rPr>
              <w:t>194.80</w:t>
            </w:r>
          </w:p>
        </w:tc>
        <w:tc>
          <w:tcPr>
            <w:tcW w:w="1110" w:type="dxa"/>
            <w:tcBorders>
              <w:top w:val="nil"/>
              <w:left w:val="nil"/>
              <w:bottom w:val="single" w:color="auto" w:sz="8" w:space="0"/>
              <w:right w:val="single" w:color="auto" w:sz="8" w:space="0"/>
            </w:tcBorders>
            <w:shd w:val="clear" w:color="auto" w:fill="auto"/>
          </w:tcPr>
          <w:p w14:paraId="72EFC497">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30229</w:t>
            </w:r>
          </w:p>
        </w:tc>
        <w:tc>
          <w:tcPr>
            <w:tcW w:w="2099" w:type="dxa"/>
            <w:tcBorders>
              <w:top w:val="nil"/>
              <w:left w:val="nil"/>
              <w:bottom w:val="single" w:color="auto" w:sz="8" w:space="0"/>
              <w:right w:val="single" w:color="auto" w:sz="8" w:space="0"/>
            </w:tcBorders>
            <w:shd w:val="clear" w:color="auto" w:fill="auto"/>
          </w:tcPr>
          <w:p w14:paraId="6215D860">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福利费</w:t>
            </w:r>
          </w:p>
        </w:tc>
        <w:tc>
          <w:tcPr>
            <w:tcW w:w="1054" w:type="dxa"/>
            <w:tcBorders>
              <w:top w:val="nil"/>
              <w:left w:val="nil"/>
              <w:bottom w:val="single" w:color="auto" w:sz="8" w:space="0"/>
              <w:right w:val="single" w:color="auto" w:sz="8" w:space="0"/>
            </w:tcBorders>
            <w:shd w:val="clear" w:color="auto" w:fill="auto"/>
            <w:vAlign w:val="center"/>
          </w:tcPr>
          <w:p w14:paraId="1325F4BA">
            <w:pPr>
              <w:jc w:val="right"/>
              <w:rPr>
                <w:rFonts w:ascii="Times New Roman" w:hAnsi="Times New Roman" w:cs="Times New Roman"/>
                <w:szCs w:val="21"/>
              </w:rPr>
            </w:pPr>
            <w:r>
              <w:rPr>
                <w:rFonts w:ascii="Times New Roman" w:hAnsi="Times New Roman" w:cs="Times New Roman"/>
                <w:szCs w:val="21"/>
              </w:rPr>
              <w:t>47.93</w:t>
            </w:r>
          </w:p>
        </w:tc>
        <w:tc>
          <w:tcPr>
            <w:tcW w:w="1076" w:type="dxa"/>
            <w:tcBorders>
              <w:top w:val="nil"/>
              <w:left w:val="nil"/>
              <w:bottom w:val="single" w:color="auto" w:sz="8" w:space="0"/>
              <w:right w:val="single" w:color="auto" w:sz="8" w:space="0"/>
            </w:tcBorders>
            <w:shd w:val="clear" w:color="auto" w:fill="auto"/>
          </w:tcPr>
          <w:p w14:paraId="66BA736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824" w:type="dxa"/>
            <w:tcBorders>
              <w:top w:val="nil"/>
              <w:left w:val="nil"/>
              <w:bottom w:val="single" w:color="auto" w:sz="8" w:space="0"/>
              <w:right w:val="single" w:color="auto" w:sz="8" w:space="0"/>
            </w:tcBorders>
            <w:shd w:val="clear" w:color="auto" w:fill="auto"/>
          </w:tcPr>
          <w:p w14:paraId="35AF3C60">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对民间非营利组织和群众性自治组织补贴</w:t>
            </w:r>
          </w:p>
        </w:tc>
        <w:tc>
          <w:tcPr>
            <w:tcW w:w="992" w:type="dxa"/>
            <w:tcBorders>
              <w:top w:val="nil"/>
              <w:left w:val="nil"/>
              <w:bottom w:val="single" w:color="auto" w:sz="8" w:space="0"/>
              <w:right w:val="single" w:color="auto" w:sz="8" w:space="0"/>
            </w:tcBorders>
            <w:shd w:val="clear" w:color="auto" w:fill="auto"/>
            <w:vAlign w:val="center"/>
          </w:tcPr>
          <w:p w14:paraId="64887AA2">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7A7BF48A">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3E8C34B6">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30310</w:t>
            </w:r>
          </w:p>
        </w:tc>
        <w:tc>
          <w:tcPr>
            <w:tcW w:w="2977" w:type="dxa"/>
            <w:tcBorders>
              <w:top w:val="nil"/>
              <w:left w:val="nil"/>
              <w:bottom w:val="single" w:color="auto" w:sz="8" w:space="0"/>
              <w:right w:val="single" w:color="auto" w:sz="8" w:space="0"/>
            </w:tcBorders>
            <w:shd w:val="clear" w:color="auto" w:fill="auto"/>
          </w:tcPr>
          <w:p w14:paraId="78BF4E6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个人农业生产补贴</w:t>
            </w:r>
          </w:p>
        </w:tc>
        <w:tc>
          <w:tcPr>
            <w:tcW w:w="1185" w:type="dxa"/>
            <w:tcBorders>
              <w:top w:val="nil"/>
              <w:left w:val="nil"/>
              <w:bottom w:val="single" w:color="auto" w:sz="8" w:space="0"/>
              <w:right w:val="single" w:color="auto" w:sz="8" w:space="0"/>
            </w:tcBorders>
            <w:shd w:val="clear" w:color="auto" w:fill="auto"/>
            <w:vAlign w:val="center"/>
          </w:tcPr>
          <w:p w14:paraId="45DFCEAA">
            <w:pPr>
              <w:jc w:val="right"/>
              <w:rPr>
                <w:rFonts w:ascii="Times New Roman" w:hAnsi="Times New Roman" w:cs="Times New Roman"/>
                <w:szCs w:val="21"/>
              </w:rPr>
            </w:pPr>
            <w:r>
              <w:rPr>
                <w:rFonts w:ascii="Times New Roman" w:hAnsi="Times New Roman" w:cs="Times New Roman"/>
                <w:szCs w:val="21"/>
              </w:rPr>
              <w:t>0.00</w:t>
            </w:r>
          </w:p>
        </w:tc>
        <w:tc>
          <w:tcPr>
            <w:tcW w:w="1110" w:type="dxa"/>
            <w:tcBorders>
              <w:top w:val="nil"/>
              <w:left w:val="nil"/>
              <w:bottom w:val="single" w:color="auto" w:sz="8" w:space="0"/>
              <w:right w:val="single" w:color="auto" w:sz="8" w:space="0"/>
            </w:tcBorders>
            <w:shd w:val="clear" w:color="auto" w:fill="auto"/>
          </w:tcPr>
          <w:p w14:paraId="075A994B">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30231</w:t>
            </w:r>
          </w:p>
        </w:tc>
        <w:tc>
          <w:tcPr>
            <w:tcW w:w="2099" w:type="dxa"/>
            <w:tcBorders>
              <w:top w:val="nil"/>
              <w:left w:val="nil"/>
              <w:bottom w:val="single" w:color="auto" w:sz="8" w:space="0"/>
              <w:right w:val="single" w:color="auto" w:sz="8" w:space="0"/>
            </w:tcBorders>
            <w:shd w:val="clear" w:color="auto" w:fill="auto"/>
          </w:tcPr>
          <w:p w14:paraId="25B3FFF5">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公务用车运行维护费</w:t>
            </w:r>
          </w:p>
        </w:tc>
        <w:tc>
          <w:tcPr>
            <w:tcW w:w="1054" w:type="dxa"/>
            <w:tcBorders>
              <w:top w:val="nil"/>
              <w:left w:val="nil"/>
              <w:bottom w:val="single" w:color="auto" w:sz="8" w:space="0"/>
              <w:right w:val="single" w:color="auto" w:sz="8" w:space="0"/>
            </w:tcBorders>
            <w:shd w:val="clear" w:color="auto" w:fill="auto"/>
            <w:vAlign w:val="center"/>
          </w:tcPr>
          <w:p w14:paraId="701102F7">
            <w:pPr>
              <w:jc w:val="right"/>
              <w:rPr>
                <w:rFonts w:ascii="Times New Roman" w:hAnsi="Times New Roman" w:cs="Times New Roman"/>
                <w:szCs w:val="21"/>
              </w:rPr>
            </w:pPr>
            <w:r>
              <w:rPr>
                <w:rFonts w:ascii="Times New Roman" w:hAnsi="Times New Roman" w:cs="Times New Roman"/>
                <w:szCs w:val="21"/>
              </w:rPr>
              <w:t>115.06</w:t>
            </w:r>
          </w:p>
        </w:tc>
        <w:tc>
          <w:tcPr>
            <w:tcW w:w="1076" w:type="dxa"/>
            <w:tcBorders>
              <w:top w:val="nil"/>
              <w:left w:val="nil"/>
              <w:bottom w:val="single" w:color="auto" w:sz="8" w:space="0"/>
              <w:right w:val="single" w:color="auto" w:sz="8" w:space="0"/>
            </w:tcBorders>
            <w:shd w:val="clear" w:color="auto" w:fill="auto"/>
          </w:tcPr>
          <w:p w14:paraId="23E9488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824" w:type="dxa"/>
            <w:tcBorders>
              <w:top w:val="nil"/>
              <w:left w:val="nil"/>
              <w:bottom w:val="single" w:color="auto" w:sz="8" w:space="0"/>
              <w:right w:val="single" w:color="auto" w:sz="8" w:space="0"/>
            </w:tcBorders>
            <w:shd w:val="clear" w:color="auto" w:fill="auto"/>
          </w:tcPr>
          <w:p w14:paraId="097A080C">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其他支出</w:t>
            </w:r>
          </w:p>
        </w:tc>
        <w:tc>
          <w:tcPr>
            <w:tcW w:w="992" w:type="dxa"/>
            <w:tcBorders>
              <w:top w:val="nil"/>
              <w:left w:val="nil"/>
              <w:bottom w:val="single" w:color="auto" w:sz="8" w:space="0"/>
              <w:right w:val="single" w:color="auto" w:sz="8" w:space="0"/>
            </w:tcBorders>
            <w:shd w:val="clear" w:color="auto" w:fill="auto"/>
            <w:vAlign w:val="center"/>
          </w:tcPr>
          <w:p w14:paraId="154E9CC5">
            <w:pPr>
              <w:jc w:val="right"/>
              <w:rPr>
                <w:rFonts w:ascii="Times New Roman" w:hAnsi="Times New Roman" w:eastAsia="仿宋_GB2312" w:cs="Times New Roman"/>
                <w:szCs w:val="21"/>
              </w:rPr>
            </w:pPr>
            <w:r>
              <w:rPr>
                <w:rFonts w:ascii="Times New Roman" w:hAnsi="Times New Roman" w:eastAsia="仿宋_GB2312" w:cs="Times New Roman"/>
                <w:szCs w:val="21"/>
              </w:rPr>
              <w:t>0.00</w:t>
            </w:r>
          </w:p>
        </w:tc>
      </w:tr>
      <w:tr w14:paraId="540E45F2">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7FAC7FB8">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30399</w:t>
            </w:r>
          </w:p>
        </w:tc>
        <w:tc>
          <w:tcPr>
            <w:tcW w:w="2977" w:type="dxa"/>
            <w:tcBorders>
              <w:top w:val="single" w:color="auto" w:sz="8" w:space="0"/>
              <w:left w:val="nil"/>
              <w:bottom w:val="single" w:color="auto" w:sz="8" w:space="0"/>
              <w:right w:val="single" w:color="auto" w:sz="8" w:space="0"/>
            </w:tcBorders>
            <w:shd w:val="clear" w:color="auto" w:fill="auto"/>
          </w:tcPr>
          <w:p w14:paraId="646C6B7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ascii="Times New Roman" w:hAnsi="Times New Roman" w:eastAsia="仿宋_GB2312" w:cs="Times New Roman"/>
                <w:color w:val="000000"/>
                <w:kern w:val="0"/>
                <w:sz w:val="18"/>
                <w:szCs w:val="18"/>
              </w:rPr>
              <w:t>对其他个人和家庭的补助支出</w:t>
            </w:r>
          </w:p>
        </w:tc>
        <w:tc>
          <w:tcPr>
            <w:tcW w:w="1185" w:type="dxa"/>
            <w:tcBorders>
              <w:top w:val="single" w:color="auto" w:sz="8" w:space="0"/>
              <w:left w:val="nil"/>
              <w:bottom w:val="single" w:color="auto" w:sz="8" w:space="0"/>
              <w:right w:val="single" w:color="auto" w:sz="8" w:space="0"/>
            </w:tcBorders>
            <w:shd w:val="clear" w:color="auto" w:fill="auto"/>
            <w:vAlign w:val="center"/>
          </w:tcPr>
          <w:p w14:paraId="06F2F5B9">
            <w:pPr>
              <w:jc w:val="right"/>
              <w:rPr>
                <w:rFonts w:ascii="Times New Roman" w:hAnsi="Times New Roman" w:cs="Times New Roman"/>
                <w:szCs w:val="21"/>
              </w:rPr>
            </w:pPr>
            <w:r>
              <w:rPr>
                <w:rFonts w:ascii="Times New Roman" w:hAnsi="Times New Roman" w:cs="Times New Roman"/>
                <w:szCs w:val="21"/>
              </w:rPr>
              <w:t>511.43</w:t>
            </w:r>
          </w:p>
        </w:tc>
        <w:tc>
          <w:tcPr>
            <w:tcW w:w="1110" w:type="dxa"/>
            <w:tcBorders>
              <w:top w:val="single" w:color="auto" w:sz="8" w:space="0"/>
              <w:left w:val="nil"/>
              <w:bottom w:val="single" w:color="auto" w:sz="8" w:space="0"/>
              <w:right w:val="single" w:color="auto" w:sz="8" w:space="0"/>
            </w:tcBorders>
            <w:shd w:val="clear" w:color="auto" w:fill="auto"/>
          </w:tcPr>
          <w:p w14:paraId="48E39E3B">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30239</w:t>
            </w:r>
          </w:p>
        </w:tc>
        <w:tc>
          <w:tcPr>
            <w:tcW w:w="2099" w:type="dxa"/>
            <w:tcBorders>
              <w:top w:val="single" w:color="auto" w:sz="8" w:space="0"/>
              <w:left w:val="nil"/>
              <w:bottom w:val="single" w:color="auto" w:sz="8" w:space="0"/>
              <w:right w:val="single" w:color="auto" w:sz="8" w:space="0"/>
            </w:tcBorders>
            <w:shd w:val="clear" w:color="auto" w:fill="auto"/>
          </w:tcPr>
          <w:p w14:paraId="27F4E092">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其他交通费用</w:t>
            </w:r>
          </w:p>
        </w:tc>
        <w:tc>
          <w:tcPr>
            <w:tcW w:w="1054" w:type="dxa"/>
            <w:tcBorders>
              <w:top w:val="single" w:color="auto" w:sz="8" w:space="0"/>
              <w:left w:val="nil"/>
              <w:bottom w:val="single" w:color="auto" w:sz="8" w:space="0"/>
              <w:right w:val="single" w:color="auto" w:sz="8" w:space="0"/>
            </w:tcBorders>
            <w:shd w:val="clear" w:color="auto" w:fill="auto"/>
            <w:vAlign w:val="center"/>
          </w:tcPr>
          <w:p w14:paraId="79C207BF">
            <w:pPr>
              <w:jc w:val="right"/>
              <w:rPr>
                <w:rFonts w:ascii="Times New Roman" w:hAnsi="Times New Roman" w:cs="Times New Roman"/>
                <w:szCs w:val="21"/>
              </w:rPr>
            </w:pPr>
            <w:r>
              <w:rPr>
                <w:rFonts w:ascii="Times New Roman" w:hAnsi="Times New Roman" w:cs="Times New Roman"/>
                <w:szCs w:val="21"/>
              </w:rPr>
              <w:t>166.06</w:t>
            </w:r>
          </w:p>
        </w:tc>
        <w:tc>
          <w:tcPr>
            <w:tcW w:w="1076" w:type="dxa"/>
            <w:tcBorders>
              <w:top w:val="single" w:color="auto" w:sz="8" w:space="0"/>
              <w:left w:val="nil"/>
              <w:bottom w:val="single" w:color="auto" w:sz="8" w:space="0"/>
              <w:right w:val="single" w:color="auto" w:sz="8" w:space="0"/>
            </w:tcBorders>
            <w:shd w:val="clear" w:color="auto" w:fill="auto"/>
          </w:tcPr>
          <w:p w14:paraId="029B435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824" w:type="dxa"/>
            <w:tcBorders>
              <w:top w:val="single" w:color="auto" w:sz="8" w:space="0"/>
              <w:left w:val="nil"/>
              <w:bottom w:val="single" w:color="auto" w:sz="8" w:space="0"/>
              <w:right w:val="single" w:color="auto" w:sz="8" w:space="0"/>
            </w:tcBorders>
            <w:shd w:val="clear" w:color="auto" w:fill="auto"/>
          </w:tcPr>
          <w:p w14:paraId="0EE8834B">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992" w:type="dxa"/>
            <w:tcBorders>
              <w:top w:val="single" w:color="auto" w:sz="8" w:space="0"/>
              <w:left w:val="nil"/>
              <w:bottom w:val="single" w:color="auto" w:sz="8" w:space="0"/>
              <w:right w:val="single" w:color="auto" w:sz="8" w:space="0"/>
            </w:tcBorders>
            <w:shd w:val="clear" w:color="auto" w:fill="auto"/>
            <w:vAlign w:val="center"/>
          </w:tcPr>
          <w:p w14:paraId="7A3965AB">
            <w:pPr>
              <w:jc w:val="right"/>
              <w:rPr>
                <w:rFonts w:ascii="Times New Roman" w:hAnsi="Times New Roman" w:eastAsia="仿宋_GB2312" w:cs="Times New Roman"/>
                <w:szCs w:val="21"/>
              </w:rPr>
            </w:pPr>
            <w:r>
              <w:rPr>
                <w:rFonts w:ascii="Times New Roman" w:hAnsi="Times New Roman" w:eastAsia="仿宋_GB2312" w:cs="Times New Roman"/>
                <w:szCs w:val="21"/>
              </w:rPr>
              <w:t>　</w:t>
            </w:r>
          </w:p>
        </w:tc>
      </w:tr>
      <w:tr w14:paraId="732ED8E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A9AED62">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2977" w:type="dxa"/>
            <w:tcBorders>
              <w:top w:val="nil"/>
              <w:left w:val="nil"/>
              <w:bottom w:val="single" w:color="auto" w:sz="8" w:space="0"/>
              <w:right w:val="single" w:color="auto" w:sz="8" w:space="0"/>
            </w:tcBorders>
            <w:shd w:val="clear" w:color="auto" w:fill="auto"/>
          </w:tcPr>
          <w:p w14:paraId="60075B6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85" w:type="dxa"/>
            <w:tcBorders>
              <w:top w:val="nil"/>
              <w:left w:val="nil"/>
              <w:bottom w:val="single" w:color="auto" w:sz="8" w:space="0"/>
              <w:right w:val="single" w:color="auto" w:sz="8" w:space="0"/>
            </w:tcBorders>
            <w:shd w:val="clear" w:color="auto" w:fill="auto"/>
            <w:vAlign w:val="center"/>
          </w:tcPr>
          <w:p w14:paraId="536F7715">
            <w:pPr>
              <w:jc w:val="right"/>
              <w:rPr>
                <w:rFonts w:ascii="Times New Roman" w:hAnsi="Times New Roman" w:cs="Times New Roman"/>
                <w:szCs w:val="21"/>
              </w:rPr>
            </w:pPr>
            <w:r>
              <w:rPr>
                <w:rFonts w:ascii="Times New Roman" w:hAnsi="Times New Roman" w:cs="Times New Roman"/>
                <w:szCs w:val="21"/>
              </w:rPr>
              <w:t>　</w:t>
            </w:r>
          </w:p>
        </w:tc>
        <w:tc>
          <w:tcPr>
            <w:tcW w:w="1110" w:type="dxa"/>
            <w:tcBorders>
              <w:top w:val="nil"/>
              <w:left w:val="nil"/>
              <w:bottom w:val="single" w:color="auto" w:sz="8" w:space="0"/>
              <w:right w:val="single" w:color="auto" w:sz="8" w:space="0"/>
            </w:tcBorders>
            <w:shd w:val="clear" w:color="auto" w:fill="auto"/>
          </w:tcPr>
          <w:p w14:paraId="1B3F2738">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30240</w:t>
            </w:r>
          </w:p>
        </w:tc>
        <w:tc>
          <w:tcPr>
            <w:tcW w:w="2099" w:type="dxa"/>
            <w:tcBorders>
              <w:top w:val="nil"/>
              <w:left w:val="nil"/>
              <w:bottom w:val="single" w:color="auto" w:sz="8" w:space="0"/>
              <w:right w:val="single" w:color="auto" w:sz="8" w:space="0"/>
            </w:tcBorders>
            <w:shd w:val="clear" w:color="auto" w:fill="auto"/>
          </w:tcPr>
          <w:p w14:paraId="7E105747">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税金及附加费用</w:t>
            </w:r>
          </w:p>
        </w:tc>
        <w:tc>
          <w:tcPr>
            <w:tcW w:w="1054" w:type="dxa"/>
            <w:tcBorders>
              <w:top w:val="nil"/>
              <w:left w:val="nil"/>
              <w:bottom w:val="single" w:color="auto" w:sz="8" w:space="0"/>
              <w:right w:val="single" w:color="auto" w:sz="8" w:space="0"/>
            </w:tcBorders>
            <w:shd w:val="clear" w:color="auto" w:fill="auto"/>
            <w:vAlign w:val="center"/>
          </w:tcPr>
          <w:p w14:paraId="5E378FA6">
            <w:pPr>
              <w:jc w:val="right"/>
              <w:rPr>
                <w:rFonts w:ascii="Times New Roman" w:hAnsi="Times New Roman" w:cs="Times New Roman"/>
                <w:szCs w:val="21"/>
              </w:rPr>
            </w:pPr>
            <w:r>
              <w:rPr>
                <w:rFonts w:ascii="Times New Roman" w:hAnsi="Times New Roman" w:cs="Times New Roman"/>
                <w:szCs w:val="21"/>
              </w:rPr>
              <w:t>0.01</w:t>
            </w:r>
          </w:p>
        </w:tc>
        <w:tc>
          <w:tcPr>
            <w:tcW w:w="1076" w:type="dxa"/>
            <w:tcBorders>
              <w:top w:val="nil"/>
              <w:left w:val="nil"/>
              <w:bottom w:val="single" w:color="auto" w:sz="8" w:space="0"/>
              <w:right w:val="single" w:color="auto" w:sz="8" w:space="0"/>
            </w:tcBorders>
            <w:shd w:val="clear" w:color="auto" w:fill="auto"/>
          </w:tcPr>
          <w:p w14:paraId="185771D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824" w:type="dxa"/>
            <w:tcBorders>
              <w:top w:val="nil"/>
              <w:left w:val="nil"/>
              <w:bottom w:val="single" w:color="auto" w:sz="8" w:space="0"/>
              <w:right w:val="single" w:color="auto" w:sz="8" w:space="0"/>
            </w:tcBorders>
            <w:shd w:val="clear" w:color="auto" w:fill="auto"/>
          </w:tcPr>
          <w:p w14:paraId="223BE56C">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992" w:type="dxa"/>
            <w:tcBorders>
              <w:top w:val="nil"/>
              <w:left w:val="nil"/>
              <w:bottom w:val="single" w:color="auto" w:sz="8" w:space="0"/>
              <w:right w:val="single" w:color="auto" w:sz="8" w:space="0"/>
            </w:tcBorders>
            <w:shd w:val="clear" w:color="auto" w:fill="auto"/>
            <w:vAlign w:val="center"/>
          </w:tcPr>
          <w:p w14:paraId="0BFD4101">
            <w:pPr>
              <w:jc w:val="right"/>
              <w:rPr>
                <w:rFonts w:ascii="Times New Roman" w:hAnsi="Times New Roman" w:eastAsia="仿宋_GB2312" w:cs="Times New Roman"/>
                <w:szCs w:val="21"/>
              </w:rPr>
            </w:pPr>
            <w:r>
              <w:rPr>
                <w:rFonts w:ascii="Times New Roman" w:hAnsi="Times New Roman" w:eastAsia="仿宋_GB2312" w:cs="Times New Roman"/>
                <w:szCs w:val="21"/>
              </w:rPr>
              <w:t>　</w:t>
            </w:r>
          </w:p>
        </w:tc>
      </w:tr>
      <w:tr w14:paraId="57B5168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68AA76B">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2977" w:type="dxa"/>
            <w:tcBorders>
              <w:top w:val="nil"/>
              <w:left w:val="nil"/>
              <w:bottom w:val="single" w:color="auto" w:sz="8" w:space="0"/>
              <w:right w:val="single" w:color="auto" w:sz="8" w:space="0"/>
            </w:tcBorders>
            <w:shd w:val="clear" w:color="auto" w:fill="auto"/>
          </w:tcPr>
          <w:p w14:paraId="45AF1EE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85" w:type="dxa"/>
            <w:tcBorders>
              <w:top w:val="nil"/>
              <w:left w:val="nil"/>
              <w:bottom w:val="single" w:color="auto" w:sz="8" w:space="0"/>
              <w:right w:val="single" w:color="auto" w:sz="8" w:space="0"/>
            </w:tcBorders>
            <w:shd w:val="clear" w:color="auto" w:fill="auto"/>
            <w:vAlign w:val="center"/>
          </w:tcPr>
          <w:p w14:paraId="5030AB1B">
            <w:pPr>
              <w:jc w:val="right"/>
              <w:rPr>
                <w:rFonts w:ascii="Times New Roman" w:hAnsi="Times New Roman" w:cs="Times New Roman"/>
                <w:szCs w:val="21"/>
              </w:rPr>
            </w:pPr>
            <w:r>
              <w:rPr>
                <w:rFonts w:ascii="Times New Roman" w:hAnsi="Times New Roman" w:cs="Times New Roman"/>
                <w:szCs w:val="21"/>
              </w:rPr>
              <w:t>　</w:t>
            </w:r>
          </w:p>
        </w:tc>
        <w:tc>
          <w:tcPr>
            <w:tcW w:w="1110" w:type="dxa"/>
            <w:tcBorders>
              <w:top w:val="nil"/>
              <w:left w:val="nil"/>
              <w:bottom w:val="single" w:color="auto" w:sz="8" w:space="0"/>
              <w:right w:val="single" w:color="auto" w:sz="8" w:space="0"/>
            </w:tcBorders>
            <w:shd w:val="clear" w:color="auto" w:fill="auto"/>
          </w:tcPr>
          <w:p w14:paraId="37700FA8">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30299</w:t>
            </w:r>
          </w:p>
        </w:tc>
        <w:tc>
          <w:tcPr>
            <w:tcW w:w="2099" w:type="dxa"/>
            <w:tcBorders>
              <w:top w:val="nil"/>
              <w:left w:val="nil"/>
              <w:bottom w:val="single" w:color="auto" w:sz="8" w:space="0"/>
              <w:right w:val="single" w:color="auto" w:sz="8" w:space="0"/>
            </w:tcBorders>
            <w:shd w:val="clear" w:color="auto" w:fill="auto"/>
          </w:tcPr>
          <w:p w14:paraId="660F5B25">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其他商品和服务支出</w:t>
            </w:r>
          </w:p>
        </w:tc>
        <w:tc>
          <w:tcPr>
            <w:tcW w:w="1054" w:type="dxa"/>
            <w:tcBorders>
              <w:top w:val="nil"/>
              <w:left w:val="nil"/>
              <w:bottom w:val="single" w:color="auto" w:sz="8" w:space="0"/>
              <w:right w:val="single" w:color="auto" w:sz="8" w:space="0"/>
            </w:tcBorders>
            <w:shd w:val="clear" w:color="auto" w:fill="auto"/>
            <w:vAlign w:val="center"/>
          </w:tcPr>
          <w:p w14:paraId="0E4B9218">
            <w:pPr>
              <w:jc w:val="right"/>
              <w:rPr>
                <w:rFonts w:ascii="Times New Roman" w:hAnsi="Times New Roman" w:cs="Times New Roman"/>
                <w:szCs w:val="21"/>
              </w:rPr>
            </w:pPr>
            <w:r>
              <w:rPr>
                <w:rFonts w:ascii="Times New Roman" w:hAnsi="Times New Roman" w:cs="Times New Roman"/>
                <w:szCs w:val="21"/>
              </w:rPr>
              <w:t>152.31</w:t>
            </w:r>
          </w:p>
        </w:tc>
        <w:tc>
          <w:tcPr>
            <w:tcW w:w="1076" w:type="dxa"/>
            <w:tcBorders>
              <w:top w:val="nil"/>
              <w:left w:val="nil"/>
              <w:bottom w:val="single" w:color="auto" w:sz="8" w:space="0"/>
              <w:right w:val="single" w:color="auto" w:sz="8" w:space="0"/>
            </w:tcBorders>
            <w:shd w:val="clear" w:color="auto" w:fill="auto"/>
          </w:tcPr>
          <w:p w14:paraId="4F84D48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824" w:type="dxa"/>
            <w:tcBorders>
              <w:top w:val="nil"/>
              <w:left w:val="nil"/>
              <w:bottom w:val="single" w:color="auto" w:sz="8" w:space="0"/>
              <w:right w:val="single" w:color="auto" w:sz="8" w:space="0"/>
            </w:tcBorders>
            <w:shd w:val="clear" w:color="auto" w:fill="auto"/>
          </w:tcPr>
          <w:p w14:paraId="289CB3D1">
            <w:pPr>
              <w:widowControl/>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992" w:type="dxa"/>
            <w:tcBorders>
              <w:top w:val="nil"/>
              <w:left w:val="nil"/>
              <w:bottom w:val="single" w:color="auto" w:sz="8" w:space="0"/>
              <w:right w:val="single" w:color="auto" w:sz="8" w:space="0"/>
            </w:tcBorders>
            <w:shd w:val="clear" w:color="auto" w:fill="auto"/>
            <w:vAlign w:val="center"/>
          </w:tcPr>
          <w:p w14:paraId="050525D4">
            <w:pPr>
              <w:jc w:val="right"/>
              <w:rPr>
                <w:rFonts w:ascii="Times New Roman" w:hAnsi="Times New Roman" w:eastAsia="仿宋_GB2312" w:cs="Times New Roman"/>
                <w:szCs w:val="21"/>
              </w:rPr>
            </w:pPr>
            <w:r>
              <w:rPr>
                <w:rFonts w:ascii="Times New Roman" w:hAnsi="Times New Roman" w:eastAsia="仿宋_GB2312" w:cs="Times New Roman"/>
                <w:szCs w:val="21"/>
              </w:rPr>
              <w:t>　</w:t>
            </w:r>
          </w:p>
        </w:tc>
      </w:tr>
      <w:tr w14:paraId="19464DF0">
        <w:tblPrEx>
          <w:tblCellMar>
            <w:top w:w="0" w:type="dxa"/>
            <w:left w:w="108" w:type="dxa"/>
            <w:bottom w:w="0" w:type="dxa"/>
            <w:right w:w="108" w:type="dxa"/>
          </w:tblCellMar>
        </w:tblPrEx>
        <w:trPr>
          <w:trHeight w:val="255" w:hRule="exact"/>
        </w:trPr>
        <w:tc>
          <w:tcPr>
            <w:tcW w:w="4126" w:type="dxa"/>
            <w:gridSpan w:val="2"/>
            <w:tcBorders>
              <w:top w:val="nil"/>
              <w:left w:val="single" w:color="auto" w:sz="8" w:space="0"/>
              <w:bottom w:val="single" w:color="auto" w:sz="8" w:space="0"/>
              <w:right w:val="single" w:color="auto" w:sz="8" w:space="0"/>
            </w:tcBorders>
            <w:shd w:val="clear" w:color="auto" w:fill="auto"/>
          </w:tcPr>
          <w:p w14:paraId="7D4C6770">
            <w:pPr>
              <w:widowControl/>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人员经费合计</w:t>
            </w:r>
          </w:p>
        </w:tc>
        <w:tc>
          <w:tcPr>
            <w:tcW w:w="1185" w:type="dxa"/>
            <w:tcBorders>
              <w:top w:val="nil"/>
              <w:left w:val="nil"/>
              <w:bottom w:val="single" w:color="auto" w:sz="8" w:space="0"/>
              <w:right w:val="single" w:color="auto" w:sz="8" w:space="0"/>
            </w:tcBorders>
            <w:shd w:val="clear" w:color="auto" w:fill="auto"/>
            <w:vAlign w:val="center"/>
          </w:tcPr>
          <w:p w14:paraId="44454FDF">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8351.68</w:t>
            </w:r>
          </w:p>
        </w:tc>
        <w:tc>
          <w:tcPr>
            <w:tcW w:w="9163" w:type="dxa"/>
            <w:gridSpan w:val="5"/>
            <w:tcBorders>
              <w:top w:val="nil"/>
              <w:left w:val="nil"/>
              <w:bottom w:val="single" w:color="auto" w:sz="8" w:space="0"/>
              <w:right w:val="single" w:color="auto" w:sz="8" w:space="0"/>
            </w:tcBorders>
            <w:shd w:val="clear" w:color="auto" w:fill="auto"/>
            <w:vAlign w:val="center"/>
          </w:tcPr>
          <w:p w14:paraId="44AA09E6">
            <w:pPr>
              <w:jc w:val="center"/>
              <w:rPr>
                <w:rFonts w:ascii="仿宋_GB2312" w:eastAsia="仿宋_GB2312" w:cs="Arial"/>
                <w:sz w:val="18"/>
                <w:szCs w:val="18"/>
              </w:rPr>
            </w:pPr>
            <w:r>
              <w:rPr>
                <w:rFonts w:hint="eastAsia" w:ascii="仿宋_GB2312" w:eastAsia="仿宋_GB2312" w:cs="Arial"/>
                <w:sz w:val="18"/>
                <w:szCs w:val="18"/>
              </w:rPr>
              <w:t>公用经费合计</w:t>
            </w:r>
          </w:p>
        </w:tc>
        <w:tc>
          <w:tcPr>
            <w:tcW w:w="992" w:type="dxa"/>
            <w:tcBorders>
              <w:top w:val="nil"/>
              <w:left w:val="nil"/>
              <w:bottom w:val="single" w:color="auto" w:sz="8" w:space="0"/>
              <w:right w:val="single" w:color="auto" w:sz="8" w:space="0"/>
            </w:tcBorders>
            <w:shd w:val="clear" w:color="auto" w:fill="auto"/>
            <w:vAlign w:val="center"/>
          </w:tcPr>
          <w:p w14:paraId="3F8DED74">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1545.78</w:t>
            </w:r>
          </w:p>
        </w:tc>
      </w:tr>
    </w:tbl>
    <w:p w14:paraId="57B9F190">
      <w:pPr>
        <w:widowControl/>
        <w:jc w:val="left"/>
        <w:rPr>
          <w:rFonts w:ascii="Times New Roman" w:hAnsi="Times New Roman" w:eastAsia="黑体" w:cs="Times New Roman"/>
          <w:szCs w:val="21"/>
        </w:rPr>
      </w:pPr>
      <w:r>
        <w:rPr>
          <w:rFonts w:ascii="Times New Roman" w:hAnsi="Times New Roman" w:eastAsia="黑体" w:cs="Times New Roman"/>
          <w:szCs w:val="21"/>
        </w:rPr>
        <w:t>注：本表反映部门年度一般公共预算财政拨款基本支出明细情况。</w:t>
      </w:r>
      <w:r>
        <w:rPr>
          <w:rFonts w:ascii="Times New Roman" w:hAnsi="Times New Roman" w:eastAsia="黑体" w:cs="Times New Roman"/>
          <w:szCs w:val="21"/>
        </w:rPr>
        <w:br w:type="page"/>
      </w:r>
    </w:p>
    <w:p w14:paraId="66A648AE">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一般公共预算财政拨款“三公”经费支出决算表</w:t>
      </w:r>
    </w:p>
    <w:p w14:paraId="706665DE">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部门：湖南省广播电视局                                                                                                            公开07表</w:t>
      </w:r>
    </w:p>
    <w:p w14:paraId="3B845135">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2DC1088E">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6A466C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101D3F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75B52516">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31A6CE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352F63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64B579C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6911F4D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68B864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09A025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7788E1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0150EFC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1EFADF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3160A2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2B8D22C7">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76B1A4C3">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629EECF9">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640253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332A03A">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1B4E2C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505F2CDD">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11F403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40609D8B">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6E6183E3">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0A6E1C5A">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6528B3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6112CDC">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41EB43C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6B4E53D4">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04C162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51D5BBAB">
            <w:pPr>
              <w:widowControl/>
              <w:jc w:val="left"/>
              <w:rPr>
                <w:rFonts w:ascii="Times New Roman" w:hAnsi="Times New Roman" w:eastAsia="仿宋_GB2312" w:cs="Times New Roman"/>
                <w:kern w:val="0"/>
                <w:szCs w:val="21"/>
              </w:rPr>
            </w:pPr>
          </w:p>
        </w:tc>
      </w:tr>
      <w:tr w14:paraId="34156411">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70F7A8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2CF02E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6D9106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3A041D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167D25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379984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12A22F4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3D68E4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509AD4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55212F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71A654C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3BF5BE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6D4C0566">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65CCD4C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282.4</w:t>
            </w:r>
          </w:p>
        </w:tc>
        <w:tc>
          <w:tcPr>
            <w:tcW w:w="1220" w:type="dxa"/>
            <w:tcBorders>
              <w:top w:val="nil"/>
              <w:left w:val="nil"/>
              <w:bottom w:val="single" w:color="auto" w:sz="8" w:space="0"/>
              <w:right w:val="single" w:color="auto" w:sz="4" w:space="0"/>
            </w:tcBorders>
            <w:shd w:val="clear" w:color="auto" w:fill="auto"/>
            <w:vAlign w:val="center"/>
          </w:tcPr>
          <w:p w14:paraId="0F0B267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35.00</w:t>
            </w:r>
          </w:p>
        </w:tc>
        <w:tc>
          <w:tcPr>
            <w:tcW w:w="1220" w:type="dxa"/>
            <w:tcBorders>
              <w:top w:val="nil"/>
              <w:left w:val="nil"/>
              <w:bottom w:val="single" w:color="auto" w:sz="8" w:space="0"/>
              <w:right w:val="single" w:color="auto" w:sz="4" w:space="0"/>
            </w:tcBorders>
            <w:shd w:val="clear" w:color="auto" w:fill="auto"/>
            <w:vAlign w:val="center"/>
          </w:tcPr>
          <w:p w14:paraId="377B6D9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146.00</w:t>
            </w:r>
          </w:p>
        </w:tc>
        <w:tc>
          <w:tcPr>
            <w:tcW w:w="1220" w:type="dxa"/>
            <w:tcBorders>
              <w:top w:val="nil"/>
              <w:left w:val="nil"/>
              <w:bottom w:val="single" w:color="auto" w:sz="8" w:space="0"/>
              <w:right w:val="single" w:color="auto" w:sz="4" w:space="0"/>
            </w:tcBorders>
            <w:shd w:val="clear" w:color="auto" w:fill="auto"/>
            <w:vAlign w:val="center"/>
          </w:tcPr>
          <w:p w14:paraId="670CEDD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14:paraId="4BC7755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146.00</w:t>
            </w:r>
          </w:p>
        </w:tc>
        <w:tc>
          <w:tcPr>
            <w:tcW w:w="1220" w:type="dxa"/>
            <w:tcBorders>
              <w:top w:val="nil"/>
              <w:left w:val="nil"/>
              <w:bottom w:val="single" w:color="auto" w:sz="8" w:space="0"/>
              <w:right w:val="single" w:color="auto" w:sz="4" w:space="0"/>
            </w:tcBorders>
            <w:shd w:val="clear" w:color="auto" w:fill="auto"/>
            <w:vAlign w:val="center"/>
          </w:tcPr>
          <w:p w14:paraId="3E340A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101.4</w:t>
            </w:r>
          </w:p>
        </w:tc>
        <w:tc>
          <w:tcPr>
            <w:tcW w:w="1220" w:type="dxa"/>
            <w:tcBorders>
              <w:top w:val="nil"/>
              <w:left w:val="nil"/>
              <w:bottom w:val="single" w:color="auto" w:sz="8" w:space="0"/>
              <w:right w:val="single" w:color="auto" w:sz="4" w:space="0"/>
            </w:tcBorders>
            <w:shd w:val="clear" w:color="auto" w:fill="auto"/>
            <w:vAlign w:val="center"/>
          </w:tcPr>
          <w:p w14:paraId="23885C3E">
            <w:pPr>
              <w:widowControl/>
              <w:jc w:val="right"/>
              <w:rPr>
                <w:rFonts w:ascii="Times New Roman" w:hAnsi="Times New Roman" w:cs="Times New Roman"/>
                <w:szCs w:val="21"/>
              </w:rPr>
            </w:pPr>
            <w:r>
              <w:rPr>
                <w:rFonts w:ascii="Times New Roman" w:hAnsi="Times New Roman" w:cs="Times New Roman"/>
                <w:szCs w:val="21"/>
              </w:rPr>
              <w:t>177.44</w:t>
            </w:r>
          </w:p>
        </w:tc>
        <w:tc>
          <w:tcPr>
            <w:tcW w:w="1220" w:type="dxa"/>
            <w:tcBorders>
              <w:top w:val="nil"/>
              <w:left w:val="nil"/>
              <w:bottom w:val="single" w:color="auto" w:sz="8" w:space="0"/>
              <w:right w:val="single" w:color="auto" w:sz="4" w:space="0"/>
            </w:tcBorders>
            <w:shd w:val="clear" w:color="auto" w:fill="auto"/>
            <w:vAlign w:val="center"/>
          </w:tcPr>
          <w:p w14:paraId="7037E926">
            <w:pPr>
              <w:jc w:val="right"/>
              <w:rPr>
                <w:rFonts w:ascii="Times New Roman" w:hAnsi="Times New Roman" w:cs="Times New Roman"/>
                <w:szCs w:val="21"/>
              </w:rPr>
            </w:pPr>
            <w:r>
              <w:rPr>
                <w:rFonts w:ascii="Times New Roman" w:hAnsi="Times New Roman" w:cs="Times New Roman"/>
                <w:szCs w:val="21"/>
              </w:rPr>
              <w:t>27.83</w:t>
            </w:r>
          </w:p>
        </w:tc>
        <w:tc>
          <w:tcPr>
            <w:tcW w:w="1220" w:type="dxa"/>
            <w:tcBorders>
              <w:top w:val="nil"/>
              <w:left w:val="nil"/>
              <w:bottom w:val="single" w:color="auto" w:sz="8" w:space="0"/>
              <w:right w:val="single" w:color="auto" w:sz="4" w:space="0"/>
            </w:tcBorders>
            <w:shd w:val="clear" w:color="auto" w:fill="auto"/>
            <w:vAlign w:val="center"/>
          </w:tcPr>
          <w:p w14:paraId="015C3982">
            <w:pPr>
              <w:jc w:val="right"/>
              <w:rPr>
                <w:rFonts w:ascii="Times New Roman" w:hAnsi="Times New Roman" w:cs="Times New Roman"/>
                <w:szCs w:val="21"/>
              </w:rPr>
            </w:pPr>
            <w:r>
              <w:rPr>
                <w:rFonts w:ascii="Times New Roman" w:hAnsi="Times New Roman" w:cs="Times New Roman"/>
                <w:szCs w:val="21"/>
              </w:rPr>
              <w:t>123.06</w:t>
            </w:r>
          </w:p>
        </w:tc>
        <w:tc>
          <w:tcPr>
            <w:tcW w:w="1220" w:type="dxa"/>
            <w:tcBorders>
              <w:top w:val="nil"/>
              <w:left w:val="nil"/>
              <w:bottom w:val="single" w:color="auto" w:sz="8" w:space="0"/>
              <w:right w:val="single" w:color="auto" w:sz="4" w:space="0"/>
            </w:tcBorders>
            <w:shd w:val="clear" w:color="auto" w:fill="auto"/>
            <w:vAlign w:val="center"/>
          </w:tcPr>
          <w:p w14:paraId="16809607">
            <w:pPr>
              <w:jc w:val="right"/>
              <w:rPr>
                <w:rFonts w:ascii="Times New Roman" w:hAnsi="Times New Roman" w:cs="Times New Roman"/>
                <w:szCs w:val="21"/>
              </w:rPr>
            </w:pPr>
            <w:r>
              <w:rPr>
                <w:rFonts w:ascii="Times New Roman" w:hAnsi="Times New Roman" w:cs="Times New Roman"/>
                <w:szCs w:val="21"/>
              </w:rPr>
              <w:t>0.00</w:t>
            </w:r>
          </w:p>
        </w:tc>
        <w:tc>
          <w:tcPr>
            <w:tcW w:w="1220" w:type="dxa"/>
            <w:tcBorders>
              <w:top w:val="nil"/>
              <w:left w:val="nil"/>
              <w:bottom w:val="single" w:color="auto" w:sz="8" w:space="0"/>
              <w:right w:val="nil"/>
            </w:tcBorders>
            <w:shd w:val="clear" w:color="auto" w:fill="auto"/>
            <w:vAlign w:val="center"/>
          </w:tcPr>
          <w:p w14:paraId="42E67B65">
            <w:pPr>
              <w:jc w:val="right"/>
              <w:rPr>
                <w:rFonts w:ascii="Times New Roman" w:hAnsi="Times New Roman" w:cs="Times New Roman"/>
                <w:szCs w:val="21"/>
              </w:rPr>
            </w:pPr>
            <w:r>
              <w:rPr>
                <w:rFonts w:ascii="Times New Roman" w:hAnsi="Times New Roman" w:cs="Times New Roman"/>
                <w:szCs w:val="21"/>
              </w:rPr>
              <w:t>123.06</w:t>
            </w:r>
          </w:p>
        </w:tc>
        <w:tc>
          <w:tcPr>
            <w:tcW w:w="1220" w:type="dxa"/>
            <w:tcBorders>
              <w:top w:val="nil"/>
              <w:left w:val="single" w:color="auto" w:sz="4" w:space="0"/>
              <w:bottom w:val="single" w:color="auto" w:sz="8" w:space="0"/>
              <w:right w:val="single" w:color="auto" w:sz="8" w:space="0"/>
            </w:tcBorders>
            <w:shd w:val="clear" w:color="auto" w:fill="auto"/>
            <w:vAlign w:val="center"/>
          </w:tcPr>
          <w:p w14:paraId="1980FC22">
            <w:pPr>
              <w:jc w:val="right"/>
              <w:rPr>
                <w:rFonts w:ascii="Times New Roman" w:hAnsi="Times New Roman" w:cs="Times New Roman"/>
                <w:szCs w:val="21"/>
              </w:rPr>
            </w:pPr>
            <w:r>
              <w:rPr>
                <w:rFonts w:ascii="Times New Roman" w:hAnsi="Times New Roman" w:cs="Times New Roman"/>
                <w:szCs w:val="21"/>
              </w:rPr>
              <w:t>26.55</w:t>
            </w:r>
          </w:p>
        </w:tc>
      </w:tr>
    </w:tbl>
    <w:p w14:paraId="5958487A">
      <w:pPr>
        <w:autoSpaceDE w:val="0"/>
        <w:autoSpaceDN w:val="0"/>
        <w:adjustRightInd w:val="0"/>
        <w:ind w:left="315" w:leftChars="15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21E9506F">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br w:type="page"/>
      </w:r>
    </w:p>
    <w:p w14:paraId="63DA52C6">
      <w:pPr>
        <w:autoSpaceDE w:val="0"/>
        <w:autoSpaceDN w:val="0"/>
        <w:adjustRightInd w:val="0"/>
        <w:ind w:left="315" w:leftChars="150"/>
        <w:jc w:val="left"/>
        <w:rPr>
          <w:rFonts w:ascii="Times New Roman" w:hAnsi="Times New Roman" w:eastAsia="宋体" w:cs="Times New Roman"/>
          <w:kern w:val="0"/>
          <w:sz w:val="24"/>
          <w:szCs w:val="24"/>
        </w:rPr>
      </w:pPr>
    </w:p>
    <w:p w14:paraId="58398335">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0C979E1B">
      <w:pPr>
        <w:widowControl/>
        <w:wordWrap w:val="0"/>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部门：湖南省广播电视局                                                                                                       公开08表</w:t>
      </w:r>
    </w:p>
    <w:p w14:paraId="05447E27">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14:paraId="5FCB5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27B0B14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235F98E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135ECE7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0F965AC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1BF98F8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21B286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7ECF7B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2A72EE2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275F8C77">
            <w:pPr>
              <w:widowControl/>
              <w:jc w:val="left"/>
              <w:rPr>
                <w:rFonts w:ascii="Times New Roman" w:hAnsi="Times New Roman" w:eastAsia="仿宋_GB2312" w:cs="Times New Roman"/>
                <w:b/>
                <w:kern w:val="0"/>
                <w:szCs w:val="21"/>
              </w:rPr>
            </w:pPr>
          </w:p>
        </w:tc>
        <w:tc>
          <w:tcPr>
            <w:tcW w:w="2000" w:type="dxa"/>
            <w:vMerge w:val="continue"/>
            <w:vAlign w:val="center"/>
          </w:tcPr>
          <w:p w14:paraId="4F6EE804">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10FAE7D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2A99C04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56CA3E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0F2111AE">
            <w:pPr>
              <w:widowControl/>
              <w:jc w:val="left"/>
              <w:rPr>
                <w:rFonts w:ascii="Times New Roman" w:hAnsi="Times New Roman" w:eastAsia="仿宋_GB2312" w:cs="Times New Roman"/>
                <w:b/>
                <w:kern w:val="0"/>
                <w:szCs w:val="21"/>
              </w:rPr>
            </w:pPr>
          </w:p>
        </w:tc>
      </w:tr>
      <w:tr w14:paraId="1B3D08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7F2DDFF7">
            <w:pPr>
              <w:widowControl/>
              <w:jc w:val="left"/>
              <w:rPr>
                <w:rFonts w:ascii="Times New Roman" w:hAnsi="Times New Roman" w:eastAsia="仿宋_GB2312" w:cs="Times New Roman"/>
                <w:kern w:val="0"/>
                <w:szCs w:val="21"/>
              </w:rPr>
            </w:pPr>
          </w:p>
        </w:tc>
        <w:tc>
          <w:tcPr>
            <w:tcW w:w="1320" w:type="dxa"/>
            <w:vMerge w:val="continue"/>
            <w:vAlign w:val="center"/>
          </w:tcPr>
          <w:p w14:paraId="0A9BDA8A">
            <w:pPr>
              <w:widowControl/>
              <w:jc w:val="left"/>
              <w:rPr>
                <w:rFonts w:ascii="Times New Roman" w:hAnsi="Times New Roman" w:eastAsia="仿宋_GB2312" w:cs="Times New Roman"/>
                <w:kern w:val="0"/>
                <w:szCs w:val="21"/>
              </w:rPr>
            </w:pPr>
          </w:p>
        </w:tc>
        <w:tc>
          <w:tcPr>
            <w:tcW w:w="2000" w:type="dxa"/>
            <w:vMerge w:val="continue"/>
            <w:vAlign w:val="center"/>
          </w:tcPr>
          <w:p w14:paraId="3EDFD3D7">
            <w:pPr>
              <w:widowControl/>
              <w:jc w:val="left"/>
              <w:rPr>
                <w:rFonts w:ascii="Times New Roman" w:hAnsi="Times New Roman" w:eastAsia="仿宋_GB2312" w:cs="Times New Roman"/>
                <w:kern w:val="0"/>
                <w:szCs w:val="21"/>
              </w:rPr>
            </w:pPr>
          </w:p>
        </w:tc>
        <w:tc>
          <w:tcPr>
            <w:tcW w:w="2000" w:type="dxa"/>
            <w:vMerge w:val="continue"/>
            <w:vAlign w:val="center"/>
          </w:tcPr>
          <w:p w14:paraId="1693789C">
            <w:pPr>
              <w:widowControl/>
              <w:jc w:val="left"/>
              <w:rPr>
                <w:rFonts w:ascii="Times New Roman" w:hAnsi="Times New Roman" w:eastAsia="仿宋_GB2312" w:cs="Times New Roman"/>
                <w:kern w:val="0"/>
                <w:szCs w:val="21"/>
              </w:rPr>
            </w:pPr>
          </w:p>
        </w:tc>
        <w:tc>
          <w:tcPr>
            <w:tcW w:w="2000" w:type="dxa"/>
            <w:vMerge w:val="continue"/>
            <w:vAlign w:val="center"/>
          </w:tcPr>
          <w:p w14:paraId="1AEB1EBC">
            <w:pPr>
              <w:widowControl/>
              <w:jc w:val="left"/>
              <w:rPr>
                <w:rFonts w:ascii="Times New Roman" w:hAnsi="Times New Roman" w:eastAsia="仿宋_GB2312" w:cs="Times New Roman"/>
                <w:kern w:val="0"/>
                <w:szCs w:val="21"/>
              </w:rPr>
            </w:pPr>
          </w:p>
        </w:tc>
        <w:tc>
          <w:tcPr>
            <w:tcW w:w="2000" w:type="dxa"/>
            <w:vMerge w:val="continue"/>
            <w:vAlign w:val="center"/>
          </w:tcPr>
          <w:p w14:paraId="4D726293">
            <w:pPr>
              <w:widowControl/>
              <w:jc w:val="left"/>
              <w:rPr>
                <w:rFonts w:ascii="Times New Roman" w:hAnsi="Times New Roman" w:eastAsia="仿宋_GB2312" w:cs="Times New Roman"/>
                <w:kern w:val="0"/>
                <w:szCs w:val="21"/>
              </w:rPr>
            </w:pPr>
          </w:p>
        </w:tc>
        <w:tc>
          <w:tcPr>
            <w:tcW w:w="2000" w:type="dxa"/>
            <w:vMerge w:val="continue"/>
            <w:vAlign w:val="center"/>
          </w:tcPr>
          <w:p w14:paraId="4F3002EF">
            <w:pPr>
              <w:widowControl/>
              <w:jc w:val="left"/>
              <w:rPr>
                <w:rFonts w:ascii="Times New Roman" w:hAnsi="Times New Roman" w:eastAsia="仿宋_GB2312" w:cs="Times New Roman"/>
                <w:kern w:val="0"/>
                <w:szCs w:val="21"/>
              </w:rPr>
            </w:pPr>
          </w:p>
        </w:tc>
        <w:tc>
          <w:tcPr>
            <w:tcW w:w="2000" w:type="dxa"/>
            <w:vMerge w:val="continue"/>
            <w:vAlign w:val="center"/>
          </w:tcPr>
          <w:p w14:paraId="559ACEFD">
            <w:pPr>
              <w:widowControl/>
              <w:jc w:val="left"/>
              <w:rPr>
                <w:rFonts w:ascii="Times New Roman" w:hAnsi="Times New Roman" w:eastAsia="仿宋_GB2312" w:cs="Times New Roman"/>
                <w:kern w:val="0"/>
                <w:szCs w:val="21"/>
              </w:rPr>
            </w:pPr>
          </w:p>
        </w:tc>
      </w:tr>
      <w:tr w14:paraId="37C34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46B1070F">
            <w:pPr>
              <w:widowControl/>
              <w:jc w:val="left"/>
              <w:rPr>
                <w:rFonts w:ascii="Times New Roman" w:hAnsi="Times New Roman" w:eastAsia="仿宋_GB2312" w:cs="Times New Roman"/>
                <w:kern w:val="0"/>
                <w:szCs w:val="21"/>
              </w:rPr>
            </w:pPr>
          </w:p>
        </w:tc>
        <w:tc>
          <w:tcPr>
            <w:tcW w:w="1320" w:type="dxa"/>
            <w:vMerge w:val="continue"/>
            <w:vAlign w:val="center"/>
          </w:tcPr>
          <w:p w14:paraId="0511F439">
            <w:pPr>
              <w:widowControl/>
              <w:jc w:val="left"/>
              <w:rPr>
                <w:rFonts w:ascii="Times New Roman" w:hAnsi="Times New Roman" w:eastAsia="仿宋_GB2312" w:cs="Times New Roman"/>
                <w:kern w:val="0"/>
                <w:szCs w:val="21"/>
              </w:rPr>
            </w:pPr>
          </w:p>
        </w:tc>
        <w:tc>
          <w:tcPr>
            <w:tcW w:w="2000" w:type="dxa"/>
            <w:vMerge w:val="continue"/>
            <w:vAlign w:val="center"/>
          </w:tcPr>
          <w:p w14:paraId="0D7D8561">
            <w:pPr>
              <w:widowControl/>
              <w:jc w:val="left"/>
              <w:rPr>
                <w:rFonts w:ascii="Times New Roman" w:hAnsi="Times New Roman" w:eastAsia="仿宋_GB2312" w:cs="Times New Roman"/>
                <w:kern w:val="0"/>
                <w:szCs w:val="21"/>
              </w:rPr>
            </w:pPr>
          </w:p>
        </w:tc>
        <w:tc>
          <w:tcPr>
            <w:tcW w:w="2000" w:type="dxa"/>
            <w:vMerge w:val="continue"/>
            <w:vAlign w:val="center"/>
          </w:tcPr>
          <w:p w14:paraId="122D7641">
            <w:pPr>
              <w:widowControl/>
              <w:jc w:val="left"/>
              <w:rPr>
                <w:rFonts w:ascii="Times New Roman" w:hAnsi="Times New Roman" w:eastAsia="仿宋_GB2312" w:cs="Times New Roman"/>
                <w:kern w:val="0"/>
                <w:szCs w:val="21"/>
              </w:rPr>
            </w:pPr>
          </w:p>
        </w:tc>
        <w:tc>
          <w:tcPr>
            <w:tcW w:w="2000" w:type="dxa"/>
            <w:vMerge w:val="continue"/>
            <w:vAlign w:val="center"/>
          </w:tcPr>
          <w:p w14:paraId="11902191">
            <w:pPr>
              <w:widowControl/>
              <w:jc w:val="left"/>
              <w:rPr>
                <w:rFonts w:ascii="Times New Roman" w:hAnsi="Times New Roman" w:eastAsia="仿宋_GB2312" w:cs="Times New Roman"/>
                <w:kern w:val="0"/>
                <w:szCs w:val="21"/>
              </w:rPr>
            </w:pPr>
          </w:p>
        </w:tc>
        <w:tc>
          <w:tcPr>
            <w:tcW w:w="2000" w:type="dxa"/>
            <w:vMerge w:val="continue"/>
            <w:vAlign w:val="center"/>
          </w:tcPr>
          <w:p w14:paraId="0E672F0B">
            <w:pPr>
              <w:widowControl/>
              <w:jc w:val="left"/>
              <w:rPr>
                <w:rFonts w:ascii="Times New Roman" w:hAnsi="Times New Roman" w:eastAsia="仿宋_GB2312" w:cs="Times New Roman"/>
                <w:kern w:val="0"/>
                <w:szCs w:val="21"/>
              </w:rPr>
            </w:pPr>
          </w:p>
        </w:tc>
        <w:tc>
          <w:tcPr>
            <w:tcW w:w="2000" w:type="dxa"/>
            <w:vMerge w:val="continue"/>
            <w:vAlign w:val="center"/>
          </w:tcPr>
          <w:p w14:paraId="5761F5A6">
            <w:pPr>
              <w:widowControl/>
              <w:jc w:val="left"/>
              <w:rPr>
                <w:rFonts w:ascii="Times New Roman" w:hAnsi="Times New Roman" w:eastAsia="仿宋_GB2312" w:cs="Times New Roman"/>
                <w:kern w:val="0"/>
                <w:szCs w:val="21"/>
              </w:rPr>
            </w:pPr>
          </w:p>
        </w:tc>
        <w:tc>
          <w:tcPr>
            <w:tcW w:w="2000" w:type="dxa"/>
            <w:vMerge w:val="continue"/>
            <w:vAlign w:val="center"/>
          </w:tcPr>
          <w:p w14:paraId="6DEE7D03">
            <w:pPr>
              <w:widowControl/>
              <w:jc w:val="left"/>
              <w:rPr>
                <w:rFonts w:ascii="Times New Roman" w:hAnsi="Times New Roman" w:eastAsia="仿宋_GB2312" w:cs="Times New Roman"/>
                <w:kern w:val="0"/>
                <w:szCs w:val="21"/>
              </w:rPr>
            </w:pPr>
          </w:p>
        </w:tc>
      </w:tr>
      <w:tr w14:paraId="7325B6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bottom w:val="single" w:color="auto" w:sz="4" w:space="0"/>
            </w:tcBorders>
            <w:shd w:val="clear" w:color="auto" w:fill="auto"/>
            <w:vAlign w:val="center"/>
          </w:tcPr>
          <w:p w14:paraId="67F292F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tcBorders>
              <w:bottom w:val="single" w:color="auto" w:sz="4" w:space="0"/>
            </w:tcBorders>
            <w:shd w:val="clear" w:color="auto" w:fill="auto"/>
            <w:vAlign w:val="center"/>
          </w:tcPr>
          <w:p w14:paraId="7F06705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tcBorders>
              <w:bottom w:val="single" w:color="auto" w:sz="4" w:space="0"/>
            </w:tcBorders>
            <w:shd w:val="clear" w:color="auto" w:fill="auto"/>
            <w:vAlign w:val="center"/>
          </w:tcPr>
          <w:p w14:paraId="645A53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tcBorders>
              <w:bottom w:val="single" w:color="auto" w:sz="4" w:space="0"/>
            </w:tcBorders>
            <w:shd w:val="clear" w:color="auto" w:fill="auto"/>
            <w:vAlign w:val="center"/>
          </w:tcPr>
          <w:p w14:paraId="1281A2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tcBorders>
              <w:bottom w:val="single" w:color="auto" w:sz="4" w:space="0"/>
            </w:tcBorders>
            <w:shd w:val="clear" w:color="auto" w:fill="auto"/>
            <w:vAlign w:val="center"/>
          </w:tcPr>
          <w:p w14:paraId="5683E0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tcBorders>
              <w:bottom w:val="single" w:color="auto" w:sz="4" w:space="0"/>
            </w:tcBorders>
            <w:shd w:val="clear" w:color="auto" w:fill="auto"/>
            <w:vAlign w:val="center"/>
          </w:tcPr>
          <w:p w14:paraId="1FF301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tcBorders>
              <w:bottom w:val="single" w:color="auto" w:sz="4" w:space="0"/>
            </w:tcBorders>
            <w:shd w:val="clear" w:color="auto" w:fill="auto"/>
            <w:vAlign w:val="center"/>
          </w:tcPr>
          <w:p w14:paraId="3CEF90B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42D296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8243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CA2E986">
            <w:pPr>
              <w:widowControl/>
              <w:jc w:val="right"/>
              <w:rPr>
                <w:rFonts w:ascii="Times New Roman" w:hAnsi="Times New Roman" w:cs="Times New Roman"/>
                <w:b/>
                <w:bCs/>
                <w:szCs w:val="21"/>
              </w:rPr>
            </w:pPr>
            <w:r>
              <w:rPr>
                <w:rFonts w:ascii="Times New Roman" w:hAnsi="Times New Roman" w:cs="Times New Roman"/>
                <w:b/>
                <w:bCs/>
                <w:szCs w:val="21"/>
              </w:rPr>
              <w:t>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2A2DA6B4">
            <w:pPr>
              <w:jc w:val="right"/>
              <w:rPr>
                <w:rFonts w:ascii="Times New Roman" w:hAnsi="Times New Roman" w:cs="Times New Roman"/>
                <w:b/>
                <w:bCs/>
                <w:szCs w:val="21"/>
              </w:rPr>
            </w:pPr>
            <w:r>
              <w:rPr>
                <w:rFonts w:ascii="Times New Roman" w:hAnsi="Times New Roman" w:cs="Times New Roman"/>
                <w:b/>
                <w:bCs/>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724FF55A">
            <w:pPr>
              <w:jc w:val="right"/>
              <w:rPr>
                <w:rFonts w:ascii="Times New Roman" w:hAnsi="Times New Roman" w:cs="Times New Roman"/>
                <w:b/>
                <w:bCs/>
                <w:szCs w:val="21"/>
              </w:rPr>
            </w:pPr>
            <w:r>
              <w:rPr>
                <w:rFonts w:ascii="Times New Roman" w:hAnsi="Times New Roman" w:cs="Times New Roman"/>
                <w:b/>
                <w:bCs/>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620D671">
            <w:pPr>
              <w:jc w:val="right"/>
              <w:rPr>
                <w:rFonts w:ascii="Times New Roman" w:hAnsi="Times New Roman" w:cs="Times New Roman"/>
                <w:b/>
                <w:bCs/>
                <w:szCs w:val="21"/>
              </w:rPr>
            </w:pPr>
            <w:r>
              <w:rPr>
                <w:rFonts w:ascii="Times New Roman" w:hAnsi="Times New Roman" w:cs="Times New Roman"/>
                <w:b/>
                <w:bCs/>
                <w:szCs w:val="21"/>
              </w:rPr>
              <w:t>　</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9754F29">
            <w:pPr>
              <w:jc w:val="right"/>
              <w:rPr>
                <w:rFonts w:ascii="Times New Roman" w:hAnsi="Times New Roman" w:cs="Times New Roman"/>
                <w:b/>
                <w:bCs/>
                <w:szCs w:val="21"/>
              </w:rPr>
            </w:pPr>
            <w:r>
              <w:rPr>
                <w:rFonts w:ascii="Times New Roman" w:hAnsi="Times New Roman" w:cs="Times New Roman"/>
                <w:b/>
                <w:bCs/>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0606C3E6">
            <w:pPr>
              <w:jc w:val="right"/>
              <w:rPr>
                <w:rFonts w:ascii="Times New Roman" w:hAnsi="Times New Roman" w:cs="Times New Roman"/>
                <w:b/>
                <w:bCs/>
                <w:szCs w:val="21"/>
              </w:rPr>
            </w:pPr>
            <w:r>
              <w:rPr>
                <w:rFonts w:ascii="Times New Roman" w:hAnsi="Times New Roman" w:cs="Times New Roman"/>
                <w:b/>
                <w:bCs/>
                <w:szCs w:val="21"/>
              </w:rPr>
              <w:t>0.00</w:t>
            </w:r>
          </w:p>
        </w:tc>
      </w:tr>
      <w:tr w14:paraId="084EF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16A1149">
            <w:pPr>
              <w:widowControl/>
              <w:jc w:val="left"/>
              <w:rPr>
                <w:rFonts w:ascii="Times New Roman" w:hAnsi="Times New Roman" w:cs="Times New Roman"/>
                <w:b/>
                <w:bCs/>
                <w:sz w:val="20"/>
                <w:szCs w:val="20"/>
              </w:rPr>
            </w:pPr>
            <w:r>
              <w:rPr>
                <w:rFonts w:ascii="Times New Roman" w:hAnsi="Times New Roman" w:cs="Times New Roman"/>
                <w:b/>
                <w:bCs/>
                <w:sz w:val="20"/>
                <w:szCs w:val="20"/>
              </w:rPr>
              <w:t>207</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06865746">
            <w:pPr>
              <w:rPr>
                <w:rFonts w:ascii="Times New Roman" w:hAnsi="Times New Roman" w:cs="Times New Roman"/>
                <w:b/>
                <w:bCs/>
                <w:sz w:val="20"/>
                <w:szCs w:val="20"/>
              </w:rPr>
            </w:pPr>
            <w:r>
              <w:rPr>
                <w:rFonts w:ascii="Times New Roman" w:hAnsi="Times New Roman" w:cs="Times New Roman"/>
                <w:b/>
                <w:bCs/>
                <w:sz w:val="20"/>
                <w:szCs w:val="20"/>
              </w:rPr>
              <w:t>文化旅游体育与传媒支出</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7B42A88F">
            <w:pPr>
              <w:widowControl/>
              <w:jc w:val="right"/>
              <w:rPr>
                <w:rFonts w:ascii="Times New Roman" w:hAnsi="Times New Roman" w:cs="Times New Roman"/>
                <w:b/>
                <w:bCs/>
                <w:szCs w:val="21"/>
              </w:rPr>
            </w:pPr>
            <w:r>
              <w:rPr>
                <w:rFonts w:ascii="Times New Roman" w:hAnsi="Times New Roman" w:cs="Times New Roman"/>
                <w:b/>
                <w:bCs/>
                <w:szCs w:val="21"/>
              </w:rPr>
              <w:t>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76CC429">
            <w:pPr>
              <w:jc w:val="right"/>
              <w:rPr>
                <w:rFonts w:ascii="Times New Roman" w:hAnsi="Times New Roman" w:cs="Times New Roman"/>
                <w:b/>
                <w:bCs/>
                <w:szCs w:val="21"/>
              </w:rPr>
            </w:pPr>
            <w:r>
              <w:rPr>
                <w:rFonts w:ascii="Times New Roman" w:hAnsi="Times New Roman" w:cs="Times New Roman"/>
                <w:b/>
                <w:bCs/>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727A0B85">
            <w:pPr>
              <w:jc w:val="right"/>
              <w:rPr>
                <w:rFonts w:ascii="Times New Roman" w:hAnsi="Times New Roman" w:cs="Times New Roman"/>
                <w:b/>
                <w:bCs/>
                <w:szCs w:val="21"/>
              </w:rPr>
            </w:pPr>
            <w:r>
              <w:rPr>
                <w:rFonts w:ascii="Times New Roman" w:hAnsi="Times New Roman" w:cs="Times New Roman"/>
                <w:b/>
                <w:bCs/>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B8CD186">
            <w:pPr>
              <w:jc w:val="right"/>
              <w:rPr>
                <w:rFonts w:ascii="Times New Roman" w:hAnsi="Times New Roman" w:cs="Times New Roman"/>
                <w:b/>
                <w:bCs/>
                <w:szCs w:val="21"/>
              </w:rPr>
            </w:pPr>
            <w:r>
              <w:rPr>
                <w:rFonts w:ascii="Times New Roman" w:hAnsi="Times New Roman" w:cs="Times New Roman"/>
                <w:b/>
                <w:bCs/>
                <w:szCs w:val="21"/>
              </w:rPr>
              <w:t>　</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8B127F0">
            <w:pPr>
              <w:jc w:val="right"/>
              <w:rPr>
                <w:rFonts w:ascii="Times New Roman" w:hAnsi="Times New Roman" w:cs="Times New Roman"/>
                <w:b/>
                <w:bCs/>
                <w:szCs w:val="21"/>
              </w:rPr>
            </w:pPr>
            <w:r>
              <w:rPr>
                <w:rFonts w:ascii="Times New Roman" w:hAnsi="Times New Roman" w:cs="Times New Roman"/>
                <w:b/>
                <w:bCs/>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55807B16">
            <w:pPr>
              <w:jc w:val="right"/>
              <w:rPr>
                <w:rFonts w:ascii="Times New Roman" w:hAnsi="Times New Roman" w:cs="Times New Roman"/>
                <w:b/>
                <w:bCs/>
                <w:szCs w:val="21"/>
              </w:rPr>
            </w:pPr>
            <w:r>
              <w:rPr>
                <w:rFonts w:ascii="Times New Roman" w:hAnsi="Times New Roman" w:cs="Times New Roman"/>
                <w:b/>
                <w:bCs/>
                <w:szCs w:val="21"/>
              </w:rPr>
              <w:t>0.00</w:t>
            </w:r>
          </w:p>
        </w:tc>
      </w:tr>
      <w:tr w14:paraId="3E7F8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C6BC0E1">
            <w:pPr>
              <w:rPr>
                <w:rFonts w:ascii="Times New Roman" w:hAnsi="Times New Roman" w:cs="Times New Roman"/>
                <w:b/>
                <w:bCs/>
                <w:sz w:val="20"/>
                <w:szCs w:val="20"/>
              </w:rPr>
            </w:pPr>
            <w:r>
              <w:rPr>
                <w:rFonts w:ascii="Times New Roman" w:hAnsi="Times New Roman" w:cs="Times New Roman"/>
                <w:b/>
                <w:bCs/>
                <w:sz w:val="20"/>
                <w:szCs w:val="20"/>
              </w:rPr>
              <w:t>20707</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6004149E">
            <w:pPr>
              <w:rPr>
                <w:rFonts w:ascii="Times New Roman" w:hAnsi="Times New Roman" w:cs="Times New Roman"/>
                <w:b/>
                <w:bCs/>
                <w:sz w:val="20"/>
                <w:szCs w:val="20"/>
              </w:rPr>
            </w:pPr>
            <w:r>
              <w:rPr>
                <w:rFonts w:ascii="Times New Roman" w:hAnsi="Times New Roman" w:cs="Times New Roman"/>
                <w:b/>
                <w:bCs/>
                <w:sz w:val="20"/>
                <w:szCs w:val="20"/>
              </w:rPr>
              <w:t>国家电影事业发展专项资金安排的支出</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5F2E1A86">
            <w:pPr>
              <w:jc w:val="right"/>
              <w:rPr>
                <w:rFonts w:ascii="Times New Roman" w:hAnsi="Times New Roman" w:cs="Times New Roman"/>
                <w:b/>
                <w:bCs/>
                <w:szCs w:val="21"/>
              </w:rPr>
            </w:pPr>
            <w:r>
              <w:rPr>
                <w:rFonts w:ascii="Times New Roman" w:hAnsi="Times New Roman" w:cs="Times New Roman"/>
                <w:b/>
                <w:bCs/>
                <w:szCs w:val="21"/>
              </w:rPr>
              <w:t>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5FD6B5E4">
            <w:pPr>
              <w:jc w:val="right"/>
              <w:rPr>
                <w:rFonts w:ascii="Times New Roman" w:hAnsi="Times New Roman" w:cs="Times New Roman"/>
                <w:b/>
                <w:bCs/>
                <w:szCs w:val="21"/>
              </w:rPr>
            </w:pPr>
            <w:r>
              <w:rPr>
                <w:rFonts w:ascii="Times New Roman" w:hAnsi="Times New Roman" w:cs="Times New Roman"/>
                <w:b/>
                <w:bCs/>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739A0BEB">
            <w:pPr>
              <w:jc w:val="right"/>
              <w:rPr>
                <w:rFonts w:ascii="Times New Roman" w:hAnsi="Times New Roman" w:cs="Times New Roman"/>
                <w:b/>
                <w:bCs/>
                <w:szCs w:val="21"/>
              </w:rPr>
            </w:pPr>
            <w:r>
              <w:rPr>
                <w:rFonts w:ascii="Times New Roman" w:hAnsi="Times New Roman" w:cs="Times New Roman"/>
                <w:b/>
                <w:bCs/>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FEAA927">
            <w:pPr>
              <w:jc w:val="right"/>
              <w:rPr>
                <w:rFonts w:ascii="Times New Roman" w:hAnsi="Times New Roman" w:cs="Times New Roman"/>
                <w:b/>
                <w:bCs/>
                <w:szCs w:val="21"/>
              </w:rPr>
            </w:pPr>
            <w:r>
              <w:rPr>
                <w:rFonts w:ascii="Times New Roman" w:hAnsi="Times New Roman" w:cs="Times New Roman"/>
                <w:b/>
                <w:bCs/>
                <w:szCs w:val="21"/>
              </w:rPr>
              <w:t>　</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37B84EAF">
            <w:pPr>
              <w:jc w:val="right"/>
              <w:rPr>
                <w:rFonts w:ascii="Times New Roman" w:hAnsi="Times New Roman" w:cs="Times New Roman"/>
                <w:b/>
                <w:bCs/>
                <w:szCs w:val="21"/>
              </w:rPr>
            </w:pPr>
            <w:r>
              <w:rPr>
                <w:rFonts w:ascii="Times New Roman" w:hAnsi="Times New Roman" w:cs="Times New Roman"/>
                <w:b/>
                <w:bCs/>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7E57BADA">
            <w:pPr>
              <w:jc w:val="right"/>
              <w:rPr>
                <w:rFonts w:ascii="Times New Roman" w:hAnsi="Times New Roman" w:cs="Times New Roman"/>
                <w:b/>
                <w:bCs/>
                <w:szCs w:val="21"/>
              </w:rPr>
            </w:pPr>
            <w:r>
              <w:rPr>
                <w:rFonts w:ascii="Times New Roman" w:hAnsi="Times New Roman" w:cs="Times New Roman"/>
                <w:b/>
                <w:bCs/>
                <w:szCs w:val="21"/>
              </w:rPr>
              <w:t>0.00</w:t>
            </w:r>
          </w:p>
        </w:tc>
      </w:tr>
      <w:tr w14:paraId="30E9D5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4E2E023A">
            <w:pPr>
              <w:rPr>
                <w:rFonts w:ascii="Times New Roman" w:hAnsi="Times New Roman" w:cs="Times New Roman"/>
                <w:sz w:val="20"/>
                <w:szCs w:val="20"/>
              </w:rPr>
            </w:pPr>
            <w:r>
              <w:rPr>
                <w:rFonts w:ascii="Times New Roman" w:hAnsi="Times New Roman" w:cs="Times New Roman"/>
                <w:sz w:val="20"/>
                <w:szCs w:val="20"/>
              </w:rPr>
              <w:t>2070799</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347E363C">
            <w:pPr>
              <w:rPr>
                <w:rFonts w:ascii="Times New Roman" w:hAnsi="Times New Roman" w:cs="Times New Roman"/>
                <w:sz w:val="20"/>
                <w:szCs w:val="20"/>
              </w:rPr>
            </w:pPr>
            <w:r>
              <w:rPr>
                <w:rFonts w:ascii="Times New Roman" w:hAnsi="Times New Roman" w:cs="Times New Roman"/>
                <w:sz w:val="20"/>
                <w:szCs w:val="20"/>
              </w:rPr>
              <w:t xml:space="preserve">  其他国家电影事业发展专项资金支出</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7B27AFE6">
            <w:pPr>
              <w:jc w:val="right"/>
              <w:rPr>
                <w:rFonts w:ascii="Times New Roman" w:hAnsi="Times New Roman" w:cs="Times New Roman"/>
                <w:szCs w:val="21"/>
              </w:rPr>
            </w:pPr>
            <w:r>
              <w:rPr>
                <w:rFonts w:ascii="Times New Roman" w:hAnsi="Times New Roman" w:cs="Times New Roman"/>
                <w:szCs w:val="21"/>
              </w:rPr>
              <w:t>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7ADDD9A8">
            <w:pPr>
              <w:jc w:val="right"/>
              <w:rPr>
                <w:rFonts w:ascii="Times New Roman" w:hAnsi="Times New Roman" w:cs="Times New Roman"/>
                <w:szCs w:val="21"/>
              </w:rPr>
            </w:pPr>
            <w:r>
              <w:rPr>
                <w:rFonts w:ascii="Times New Roman" w:hAnsi="Times New Roman" w:cs="Times New Roman"/>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A3689F1">
            <w:pPr>
              <w:jc w:val="right"/>
              <w:rPr>
                <w:rFonts w:ascii="Times New Roman" w:hAnsi="Times New Roman" w:cs="Times New Roman"/>
                <w:szCs w:val="21"/>
              </w:rPr>
            </w:pPr>
            <w:r>
              <w:rPr>
                <w:rFonts w:ascii="Times New Roman" w:hAnsi="Times New Roman" w:cs="Times New Roman"/>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8072BDF">
            <w:pPr>
              <w:jc w:val="right"/>
              <w:rPr>
                <w:rFonts w:ascii="Times New Roman" w:hAnsi="Times New Roman" w:cs="Times New Roman"/>
                <w:szCs w:val="21"/>
              </w:rPr>
            </w:pPr>
            <w:r>
              <w:rPr>
                <w:rFonts w:ascii="Times New Roman" w:hAnsi="Times New Roman" w:cs="Times New Roman"/>
                <w:szCs w:val="21"/>
              </w:rPr>
              <w:t>　</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B7A23C6">
            <w:pPr>
              <w:jc w:val="right"/>
              <w:rPr>
                <w:rFonts w:ascii="Times New Roman" w:hAnsi="Times New Roman" w:cs="Times New Roman"/>
                <w:szCs w:val="21"/>
              </w:rPr>
            </w:pPr>
            <w:r>
              <w:rPr>
                <w:rFonts w:ascii="Times New Roman" w:hAnsi="Times New Roman" w:cs="Times New Roman"/>
                <w:szCs w:val="21"/>
              </w:rPr>
              <w:t>10.00</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0F0FFE8">
            <w:pPr>
              <w:jc w:val="right"/>
              <w:rPr>
                <w:rFonts w:ascii="Times New Roman" w:hAnsi="Times New Roman" w:cs="Times New Roman"/>
                <w:szCs w:val="21"/>
              </w:rPr>
            </w:pPr>
            <w:r>
              <w:rPr>
                <w:rFonts w:ascii="Times New Roman" w:hAnsi="Times New Roman" w:cs="Times New Roman"/>
                <w:szCs w:val="21"/>
              </w:rPr>
              <w:t>0.00</w:t>
            </w:r>
          </w:p>
        </w:tc>
      </w:tr>
    </w:tbl>
    <w:p w14:paraId="76F2501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592DDCE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(若本单位无政府性基金收支,请说明：XX单位没有政府性基金收入，也没有使用政府性基金安排的支出，故本表无数据)。</w:t>
      </w:r>
    </w:p>
    <w:p w14:paraId="6B0AEC14">
      <w:pPr>
        <w:pStyle w:val="13"/>
        <w:rPr>
          <w:rFonts w:ascii="Times New Roman" w:hAnsi="Times New Roman" w:cs="Times New Roman"/>
          <w:sz w:val="72"/>
          <w:szCs w:val="72"/>
        </w:rPr>
        <w:sectPr>
          <w:pgSz w:w="16838" w:h="11906" w:orient="landscape"/>
          <w:pgMar w:top="720" w:right="720" w:bottom="720" w:left="720" w:header="851" w:footer="992" w:gutter="0"/>
          <w:cols w:space="425" w:num="1"/>
          <w:docGrid w:type="lines" w:linePitch="312" w:charSpace="0"/>
        </w:sectPr>
      </w:pPr>
    </w:p>
    <w:p w14:paraId="402F8802">
      <w:pPr>
        <w:pStyle w:val="13"/>
        <w:jc w:val="center"/>
        <w:rPr>
          <w:rFonts w:ascii="Times New Roman" w:hAnsi="Times New Roman" w:cs="Times New Roman"/>
          <w:sz w:val="32"/>
          <w:szCs w:val="32"/>
        </w:rPr>
      </w:pPr>
      <w:r>
        <w:rPr>
          <w:rFonts w:ascii="Times New Roman" w:hAnsi="Times New Roman" w:cs="Times New Roman"/>
          <w:sz w:val="32"/>
          <w:szCs w:val="32"/>
        </w:rPr>
        <w:t>第三部分  2019年度部门决算情况说明</w:t>
      </w:r>
    </w:p>
    <w:p w14:paraId="69DD3C8C">
      <w:pPr>
        <w:pStyle w:val="13"/>
        <w:spacing w:line="560" w:lineRule="exact"/>
        <w:ind w:firstLine="640" w:firstLineChars="200"/>
        <w:rPr>
          <w:rFonts w:ascii="Times New Roman" w:hAnsi="Times New Roman" w:cs="Times New Roman"/>
          <w:sz w:val="32"/>
          <w:szCs w:val="32"/>
        </w:rPr>
      </w:pPr>
      <w:r>
        <w:rPr>
          <w:rFonts w:ascii="Times New Roman" w:hAnsi="Times New Roman" w:cs="Times New Roman"/>
          <w:sz w:val="32"/>
          <w:szCs w:val="32"/>
        </w:rPr>
        <w:t>一、收入支出决算总体情况说明</w:t>
      </w:r>
    </w:p>
    <w:p w14:paraId="6C30E922">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 年度收入、支出总计</w:t>
      </w:r>
      <w:r>
        <w:rPr>
          <w:rFonts w:hint="eastAsia" w:ascii="Times New Roman" w:hAnsi="Times New Roman" w:eastAsia="仿宋_GB2312" w:cs="Times New Roman"/>
          <w:sz w:val="32"/>
          <w:szCs w:val="32"/>
        </w:rPr>
        <w:t>均</w:t>
      </w:r>
      <w:r>
        <w:rPr>
          <w:rFonts w:ascii="Times New Roman" w:hAnsi="Times New Roman" w:eastAsia="仿宋_GB2312" w:cs="Times New Roman"/>
          <w:sz w:val="32"/>
          <w:szCs w:val="32"/>
        </w:rPr>
        <w:t>为26148.75万元。与2018年相比，减少11480.95万元，同比下降30.51%，主要是因机构改革划转了出版、电影职能的人员经费和专项工作经费，两者相抵后预算较去年减少。</w:t>
      </w:r>
    </w:p>
    <w:p w14:paraId="0B2BFE1C">
      <w:pPr>
        <w:pStyle w:val="13"/>
        <w:spacing w:line="560" w:lineRule="exact"/>
        <w:ind w:firstLine="640" w:firstLineChars="200"/>
        <w:rPr>
          <w:rFonts w:ascii="Times New Roman" w:hAnsi="Times New Roman" w:cs="Times New Roman" w:eastAsiaTheme="minorEastAsia"/>
          <w:sz w:val="32"/>
          <w:szCs w:val="32"/>
        </w:rPr>
      </w:pPr>
      <w:r>
        <w:rPr>
          <w:rFonts w:ascii="Times New Roman" w:hAnsi="Times New Roman" w:cs="Times New Roman"/>
          <w:sz w:val="32"/>
          <w:szCs w:val="32"/>
        </w:rPr>
        <w:t>二、收入决算情况说明</w:t>
      </w:r>
    </w:p>
    <w:p w14:paraId="33379E9B">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本年</w:t>
      </w:r>
      <w:r>
        <w:rPr>
          <w:rFonts w:hint="eastAsia" w:ascii="Times New Roman" w:hAnsi="Times New Roman" w:eastAsia="仿宋_GB2312" w:cs="Times New Roman"/>
          <w:sz w:val="32"/>
          <w:szCs w:val="32"/>
        </w:rPr>
        <w:t>度</w:t>
      </w:r>
      <w:r>
        <w:rPr>
          <w:rFonts w:ascii="Times New Roman" w:hAnsi="Times New Roman" w:eastAsia="仿宋_GB2312" w:cs="Times New Roman"/>
          <w:sz w:val="32"/>
          <w:szCs w:val="32"/>
        </w:rPr>
        <w:t>收入合计21767.31万元，其中：财政拨款收入21308.23万元，占97.89%；经营收入453.39万元，占2.08%；事业收入1.5万元，占0.01%；其他收入4.19万元，0.02%。</w:t>
      </w:r>
    </w:p>
    <w:p w14:paraId="643CEF73">
      <w:pPr>
        <w:pStyle w:val="13"/>
        <w:spacing w:line="560" w:lineRule="exact"/>
        <w:ind w:firstLine="640" w:firstLineChars="200"/>
        <w:rPr>
          <w:rFonts w:ascii="Times New Roman" w:hAnsi="Times New Roman" w:cs="Times New Roman" w:eastAsiaTheme="minorEastAsia"/>
          <w:sz w:val="32"/>
          <w:szCs w:val="32"/>
        </w:rPr>
      </w:pPr>
      <w:r>
        <w:rPr>
          <w:rFonts w:ascii="Times New Roman" w:hAnsi="Times New Roman" w:cs="Times New Roman"/>
          <w:sz w:val="32"/>
          <w:szCs w:val="32"/>
        </w:rPr>
        <w:t>三、支出决算情况说明</w:t>
      </w:r>
    </w:p>
    <w:p w14:paraId="44576BF7">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本年</w:t>
      </w:r>
      <w:r>
        <w:rPr>
          <w:rFonts w:hint="eastAsia" w:ascii="Times New Roman" w:hAnsi="Times New Roman" w:eastAsia="仿宋_GB2312" w:cs="Times New Roman"/>
          <w:sz w:val="32"/>
          <w:szCs w:val="32"/>
        </w:rPr>
        <w:t>度</w:t>
      </w:r>
      <w:r>
        <w:rPr>
          <w:rFonts w:ascii="Times New Roman" w:hAnsi="Times New Roman" w:eastAsia="仿宋_GB2312" w:cs="Times New Roman"/>
          <w:sz w:val="32"/>
          <w:szCs w:val="32"/>
        </w:rPr>
        <w:t>支出合计19471.72万元，其中：基本支出10,024.21万元，占51.48%；项目支出9,181.06万元，占47.15%；经营支出266.46万元，占1.37%。</w:t>
      </w:r>
    </w:p>
    <w:p w14:paraId="0B323FCD">
      <w:pPr>
        <w:pStyle w:val="13"/>
        <w:spacing w:line="560" w:lineRule="exact"/>
        <w:ind w:firstLine="640" w:firstLineChars="200"/>
        <w:rPr>
          <w:rFonts w:ascii="Times New Roman" w:hAnsi="Times New Roman" w:cs="Times New Roman" w:eastAsiaTheme="minorEastAsia"/>
          <w:sz w:val="32"/>
          <w:szCs w:val="32"/>
        </w:rPr>
      </w:pPr>
      <w:r>
        <w:rPr>
          <w:rFonts w:ascii="Times New Roman" w:hAnsi="Times New Roman" w:cs="Times New Roman"/>
          <w:sz w:val="32"/>
          <w:szCs w:val="32"/>
        </w:rPr>
        <w:t>四、财政拨款收入支出决算总体情况说明</w:t>
      </w:r>
    </w:p>
    <w:p w14:paraId="6F7C741A">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2019年度财政拨款收、支总计</w:t>
      </w:r>
      <w:r>
        <w:rPr>
          <w:rFonts w:hint="eastAsia" w:ascii="Times New Roman" w:hAnsi="Times New Roman" w:eastAsia="仿宋_GB2312" w:cs="Times New Roman"/>
          <w:sz w:val="32"/>
          <w:szCs w:val="32"/>
        </w:rPr>
        <w:t>均为</w:t>
      </w:r>
      <w:r>
        <w:rPr>
          <w:rFonts w:ascii="Times New Roman" w:hAnsi="Times New Roman" w:eastAsia="仿宋_GB2312" w:cs="Times New Roman"/>
          <w:sz w:val="32"/>
          <w:szCs w:val="32"/>
        </w:rPr>
        <w:t>25308.1万元，与2018年相比，减少11947.05万元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减少32.07%。</w:t>
      </w:r>
    </w:p>
    <w:p w14:paraId="132C46E1">
      <w:pPr>
        <w:pStyle w:val="13"/>
        <w:spacing w:line="560" w:lineRule="exact"/>
        <w:ind w:firstLine="640" w:firstLineChars="200"/>
        <w:rPr>
          <w:rFonts w:ascii="Times New Roman" w:hAnsi="Times New Roman" w:cs="Times New Roman" w:eastAsiaTheme="minorEastAsia"/>
          <w:sz w:val="32"/>
          <w:szCs w:val="32"/>
        </w:rPr>
      </w:pPr>
      <w:r>
        <w:rPr>
          <w:rFonts w:ascii="Times New Roman" w:hAnsi="Times New Roman" w:cs="Times New Roman"/>
          <w:sz w:val="32"/>
          <w:szCs w:val="32"/>
        </w:rPr>
        <w:t>五、一般公共预算财政拨款支出决算情况说明</w:t>
      </w:r>
    </w:p>
    <w:p w14:paraId="36E64FF2">
      <w:pPr>
        <w:pStyle w:val="13"/>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（一）财政拨款支出决算总体情况</w:t>
      </w:r>
    </w:p>
    <w:p w14:paraId="5DB06715">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2019年度财政拨款支出19068.39万元，占本年支出合计的97.93%，与2018年相比，财政拨款支出减少7391.68万元，减少27.94%。</w:t>
      </w:r>
    </w:p>
    <w:p w14:paraId="6149A4D9">
      <w:pPr>
        <w:pStyle w:val="13"/>
        <w:spacing w:line="560" w:lineRule="exact"/>
        <w:ind w:firstLine="480" w:firstLineChars="150"/>
        <w:rPr>
          <w:rFonts w:ascii="Times New Roman" w:hAnsi="Times New Roman" w:cs="Times New Roman" w:eastAsiaTheme="minorEastAsia"/>
          <w:b/>
          <w:sz w:val="32"/>
          <w:szCs w:val="32"/>
        </w:rPr>
      </w:pPr>
      <w:r>
        <w:rPr>
          <w:rFonts w:ascii="Times New Roman" w:hAnsi="Times New Roman" w:cs="Times New Roman" w:eastAsiaTheme="minorEastAsia"/>
          <w:b/>
          <w:sz w:val="32"/>
          <w:szCs w:val="32"/>
        </w:rPr>
        <w:t>（二）财政拨款支出决算结构情况</w:t>
      </w:r>
    </w:p>
    <w:p w14:paraId="5090D984">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2019年度财政拨款支出19068.39万元，主要用于以下方面：文化旅游体育与传媒支出17307.38万元，占90.76%；社会保障和就业支出1261.16万元，占6.61%；卫生健康支出134.58万元，占0.71%；住房保障支出358.55万元，占1.88%。</w:t>
      </w:r>
    </w:p>
    <w:p w14:paraId="622343B1">
      <w:pPr>
        <w:pStyle w:val="13"/>
        <w:spacing w:line="560" w:lineRule="exact"/>
        <w:ind w:firstLine="800" w:firstLineChars="250"/>
        <w:rPr>
          <w:rFonts w:ascii="Times New Roman" w:hAnsi="Times New Roman" w:cs="Times New Roman" w:eastAsiaTheme="minorEastAsia"/>
          <w:b/>
          <w:sz w:val="32"/>
          <w:szCs w:val="32"/>
        </w:rPr>
      </w:pPr>
      <w:r>
        <w:rPr>
          <w:rFonts w:ascii="Times New Roman" w:hAnsi="Times New Roman" w:cs="Times New Roman" w:eastAsiaTheme="minorEastAsia"/>
          <w:b/>
          <w:sz w:val="32"/>
          <w:szCs w:val="32"/>
        </w:rPr>
        <w:t>（三）财政拨款支出决算具体情况</w:t>
      </w:r>
    </w:p>
    <w:p w14:paraId="53FDD521">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2019年度财政拨款支出年初预算数为12116.71万元，支出决算数为19068.39万元，完成年初预算的157.37%，其中：</w:t>
      </w:r>
    </w:p>
    <w:p w14:paraId="790C104D">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 文化旅游体育与传媒支出（类）文化和旅游（款）其他文化和旅游支出（项）支出决算为336.17万元，年初无预算安排，为上年结转的文化事业建设项目资金。</w:t>
      </w:r>
    </w:p>
    <w:p w14:paraId="14D5C437">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 文化旅游体育与传媒支出（类）新闻出版电影（款）机关服务（项）年初预算280.25元，支出决算255.06万元，完成年初预算的91.01%。</w:t>
      </w:r>
    </w:p>
    <w:p w14:paraId="6456A95F">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3. 文化旅游体育与传媒支出（类）新闻出版电影（款）出版发行（项）支出决算为15.8万元，年初无预算安排，为上年结转的出版发行项目资金。</w:t>
      </w:r>
    </w:p>
    <w:p w14:paraId="2159907A">
      <w:pPr>
        <w:pStyle w:val="13"/>
        <w:spacing w:line="560" w:lineRule="exact"/>
        <w:ind w:firstLine="800" w:firstLineChars="25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 文化旅游体育与传媒支出（类）新闻出版电影（款）其他新闻出版电影支出（项）</w:t>
      </w:r>
      <w:r>
        <w:rPr>
          <w:rFonts w:ascii="Times New Roman" w:hAnsi="Times New Roman" w:eastAsia="仿宋_GB2312" w:cs="Times New Roman"/>
          <w:sz w:val="32"/>
          <w:szCs w:val="32"/>
        </w:rPr>
        <w:t>年初预算178.34元，支出决算157.16万元，完成年初预算的88.12%。</w:t>
      </w:r>
    </w:p>
    <w:p w14:paraId="5D5437C6">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w:t>
      </w:r>
      <w:r>
        <w:rPr>
          <w:rFonts w:ascii="Times New Roman" w:hAnsi="Times New Roman" w:eastAsia="仿宋_GB2312" w:cs="Times New Roman"/>
          <w:color w:val="auto"/>
          <w:sz w:val="32"/>
          <w:szCs w:val="32"/>
        </w:rPr>
        <w:t>文化旅游体育与传媒支出（类）广播电视（款）行政运行（项）年初预算3016.84万元，</w:t>
      </w:r>
      <w:r>
        <w:rPr>
          <w:rFonts w:ascii="Times New Roman" w:hAnsi="Times New Roman" w:eastAsia="仿宋_GB2312" w:cs="Times New Roman"/>
          <w:sz w:val="32"/>
          <w:szCs w:val="32"/>
        </w:rPr>
        <w:t>支出决算3236.04万元，完成年初预算的107.27%。主要因年中追加和支出了基本工资提标、省直机关事业单位绩效奖、综治奖等人员经费。</w:t>
      </w:r>
    </w:p>
    <w:p w14:paraId="6CB168E9">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ascii="Times New Roman" w:hAnsi="Times New Roman" w:eastAsia="仿宋_GB2312" w:cs="Times New Roman"/>
          <w:color w:val="auto"/>
          <w:sz w:val="32"/>
          <w:szCs w:val="32"/>
        </w:rPr>
        <w:t>文化旅游体育与传媒支出（类）广播电视（款）一般行政管理事务（项）年初预算692.4万元，</w:t>
      </w:r>
      <w:r>
        <w:rPr>
          <w:rFonts w:ascii="Times New Roman" w:hAnsi="Times New Roman" w:eastAsia="仿宋_GB2312" w:cs="Times New Roman"/>
          <w:sz w:val="32"/>
          <w:szCs w:val="32"/>
        </w:rPr>
        <w:t>支出决算481.58万元，完成年初预算的69.55%。坚决落实省委“过紧日子”要求，合规合理开支经费，严格控制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经费、会议费和培训费支出。</w:t>
      </w:r>
    </w:p>
    <w:p w14:paraId="170176A4">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color w:val="auto"/>
          <w:sz w:val="32"/>
          <w:szCs w:val="32"/>
        </w:rPr>
        <w:t xml:space="preserve"> 文化旅游体育与传媒支出（类）广播电视（款）广播（项）年初预算3109.96万元，</w:t>
      </w:r>
      <w:r>
        <w:rPr>
          <w:rFonts w:ascii="Times New Roman" w:hAnsi="Times New Roman" w:eastAsia="仿宋_GB2312" w:cs="Times New Roman"/>
          <w:sz w:val="32"/>
          <w:szCs w:val="32"/>
        </w:rPr>
        <w:t>支出决算3347.93万元，完成年初预算的107.65%。主要是完成上年结转资金安排的预算执行。</w:t>
      </w:r>
    </w:p>
    <w:p w14:paraId="00553C8D">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eastAsia="仿宋_GB2312" w:cs="Times New Roman"/>
          <w:color w:val="auto"/>
          <w:sz w:val="32"/>
          <w:szCs w:val="32"/>
        </w:rPr>
        <w:t xml:space="preserve"> 文化旅游体育与传媒支出（类）广播电视（款）其他广播电视支出（项）年初预算3116万元，</w:t>
      </w:r>
      <w:r>
        <w:rPr>
          <w:rFonts w:ascii="Times New Roman" w:hAnsi="Times New Roman" w:eastAsia="仿宋_GB2312" w:cs="Times New Roman"/>
          <w:sz w:val="32"/>
          <w:szCs w:val="32"/>
        </w:rPr>
        <w:t>支出决算6592.6万元，完成年初预算的211.57%。主要是追加了中央无线广播电视节目无线覆盖项目资金，完成了上年结转资金安排的预算执行。</w:t>
      </w:r>
    </w:p>
    <w:p w14:paraId="551E614D">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ascii="Times New Roman" w:hAnsi="Times New Roman" w:eastAsia="仿宋_GB2312" w:cs="Times New Roman"/>
          <w:color w:val="auto"/>
          <w:sz w:val="32"/>
          <w:szCs w:val="32"/>
        </w:rPr>
        <w:t xml:space="preserve"> 文化旅游体育与传媒支出（类）其他文化体育与传媒支出（款）其他文化体育与传媒支出（项）</w:t>
      </w:r>
      <w:r>
        <w:rPr>
          <w:rFonts w:ascii="Times New Roman" w:hAnsi="Times New Roman" w:eastAsia="仿宋_GB2312" w:cs="Times New Roman"/>
          <w:sz w:val="32"/>
          <w:szCs w:val="32"/>
        </w:rPr>
        <w:t>支出决算为2885.05万元，年初无预算安排，主要为年中追加省级广播电视节目无线数字化覆盖工程以及上年结余文化广电事业发展补助资金。</w:t>
      </w:r>
    </w:p>
    <w:p w14:paraId="28CD448A">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10. 社会保障和就业支出（类）行政事业单位离退休（款）  未归口管理的行政单位离退休（项）</w:t>
      </w:r>
      <w:r>
        <w:rPr>
          <w:rFonts w:ascii="Times New Roman" w:hAnsi="Times New Roman" w:eastAsia="仿宋_GB2312" w:cs="Times New Roman"/>
          <w:color w:val="auto"/>
          <w:sz w:val="32"/>
          <w:szCs w:val="32"/>
        </w:rPr>
        <w:t>年初预算395万元，</w:t>
      </w:r>
      <w:r>
        <w:rPr>
          <w:rFonts w:ascii="Times New Roman" w:hAnsi="Times New Roman" w:eastAsia="仿宋_GB2312" w:cs="Times New Roman"/>
          <w:sz w:val="32"/>
          <w:szCs w:val="32"/>
        </w:rPr>
        <w:t>支出决算512.71万元，完成年初预算的129.8%。主要是追加离退休人员文明奖、综治奖、绩效奖等。</w:t>
      </w:r>
    </w:p>
    <w:p w14:paraId="088B3FB8">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11. 社会保障和就业支出（类）行政事业单位离退休（款）    机关事业单位基本养老保险缴费支出（项）</w:t>
      </w:r>
      <w:r>
        <w:rPr>
          <w:rFonts w:ascii="Times New Roman" w:hAnsi="Times New Roman" w:eastAsia="仿宋_GB2312" w:cs="Times New Roman"/>
          <w:color w:val="auto"/>
          <w:sz w:val="32"/>
          <w:szCs w:val="32"/>
        </w:rPr>
        <w:t>年初预算843.47万元，</w:t>
      </w:r>
      <w:r>
        <w:rPr>
          <w:rFonts w:ascii="Times New Roman" w:hAnsi="Times New Roman" w:eastAsia="仿宋_GB2312" w:cs="Times New Roman"/>
          <w:sz w:val="32"/>
          <w:szCs w:val="32"/>
        </w:rPr>
        <w:t>支出决算747.93万元，完成年初预算的88.67%。</w:t>
      </w:r>
    </w:p>
    <w:p w14:paraId="7F5F53B6">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12. 社会保障和就业支出（类）行政事业单位离退休（款）</w:t>
      </w:r>
      <w:r>
        <w:rPr>
          <w:rFonts w:ascii="Times New Roman" w:hAnsi="Times New Roman" w:eastAsia="宋体" w:cs="Times New Roman"/>
          <w:b/>
          <w:bCs/>
          <w:sz w:val="20"/>
          <w:szCs w:val="20"/>
        </w:rPr>
        <w:t xml:space="preserve"> </w:t>
      </w:r>
      <w:r>
        <w:rPr>
          <w:rFonts w:ascii="Times New Roman" w:hAnsi="Times New Roman" w:eastAsia="仿宋_GB2312" w:cs="Times New Roman"/>
          <w:kern w:val="2"/>
          <w:sz w:val="32"/>
          <w:szCs w:val="32"/>
        </w:rPr>
        <w:t xml:space="preserve">   其他行政事业单位离退休支出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年初预算0.52万元，</w:t>
      </w:r>
      <w:r>
        <w:rPr>
          <w:rFonts w:ascii="Times New Roman" w:hAnsi="Times New Roman" w:eastAsia="仿宋_GB2312" w:cs="Times New Roman"/>
          <w:sz w:val="32"/>
          <w:szCs w:val="32"/>
        </w:rPr>
        <w:t>支出决算0.52万元，完成年初预算的100%。</w:t>
      </w:r>
    </w:p>
    <w:p w14:paraId="7850A602">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13. 卫生健康支出（类）行政事业单位医疗（款）行政单位医疗（项）年初预算140万，支出决算134.58万元，完成年初预算的96.13%。</w:t>
      </w:r>
    </w:p>
    <w:p w14:paraId="33FEA2B0">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ascii="Times New Roman" w:hAnsi="Times New Roman" w:cs="Times New Roman"/>
        </w:rPr>
        <w:t xml:space="preserve"> </w:t>
      </w:r>
      <w:r>
        <w:rPr>
          <w:rFonts w:ascii="Times New Roman" w:hAnsi="Times New Roman" w:eastAsia="仿宋_GB2312" w:cs="Times New Roman"/>
          <w:sz w:val="32"/>
          <w:szCs w:val="32"/>
        </w:rPr>
        <w:t>住房保障支出（类）住房改革支出（款）住房公积金（项）年初预算343.93万元，支出决算358.55万元，完成年初预算的104.25%。全年实际支出基本按年初预算执行。</w:t>
      </w:r>
    </w:p>
    <w:p w14:paraId="757B5D74">
      <w:pPr>
        <w:pStyle w:val="13"/>
        <w:spacing w:line="560" w:lineRule="exact"/>
        <w:ind w:firstLine="800" w:firstLineChars="250"/>
        <w:rPr>
          <w:rFonts w:ascii="Times New Roman" w:hAnsi="Times New Roman" w:cs="Times New Roman" w:eastAsiaTheme="minorEastAsia"/>
          <w:sz w:val="32"/>
          <w:szCs w:val="32"/>
        </w:rPr>
      </w:pPr>
      <w:r>
        <w:rPr>
          <w:rFonts w:ascii="Times New Roman" w:hAnsi="Times New Roman" w:cs="Times New Roman"/>
          <w:sz w:val="32"/>
          <w:szCs w:val="32"/>
        </w:rPr>
        <w:t>六、一般公共预算财政拨款基本支出决算情况说明</w:t>
      </w:r>
    </w:p>
    <w:p w14:paraId="0E5B965F">
      <w:pPr>
        <w:pStyle w:val="13"/>
        <w:spacing w:line="560" w:lineRule="exact"/>
        <w:ind w:firstLine="640" w:firstLineChars="200"/>
        <w:rPr>
          <w:rFonts w:ascii="Times New Roman" w:hAnsi="Times New Roman" w:cs="Times New Roman" w:eastAsiaTheme="minorEastAsia"/>
          <w:sz w:val="32"/>
          <w:szCs w:val="32"/>
        </w:rPr>
      </w:pPr>
      <w:r>
        <w:rPr>
          <w:rFonts w:ascii="Times New Roman" w:hAnsi="Times New Roman" w:eastAsia="仿宋_GB2312" w:cs="Times New Roman"/>
          <w:sz w:val="32"/>
          <w:szCs w:val="32"/>
        </w:rPr>
        <w:t>2019年度财政拨款基本支出9897.45万元，其中：人员经费8351.68万元，占基本支出的84.38%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包括基本工资、津贴补贴、奖金、其他社会保障缴费、绩效工资、机关事业单位基本养老保险缴费、职业年金缴费、其他工资福利支出、离休费、退休费、抚恤金、生活补助、医疗费、奖励金、住房公积金、其他对个人和家庭的补助支出等；公用经费1545.78万元，占基本支出的15.62%，主要包括公费、印刷费、水费、电费、邮电费、物业管理费、差旅费、维修(护)费、租赁费、会议费、培训费、公务接待费、劳务费、工会经费、公务用车运行维护费、其他交通费用、其他商品和服务支出、办公设备购置等。</w:t>
      </w:r>
    </w:p>
    <w:p w14:paraId="6F7670C0">
      <w:pPr>
        <w:pStyle w:val="13"/>
        <w:spacing w:line="560" w:lineRule="exact"/>
        <w:ind w:firstLine="640" w:firstLineChars="200"/>
        <w:rPr>
          <w:rFonts w:ascii="Times New Roman" w:hAnsi="Times New Roman" w:cs="Times New Roman" w:eastAsiaTheme="minorEastAsia"/>
          <w:sz w:val="32"/>
          <w:szCs w:val="32"/>
        </w:rPr>
      </w:pPr>
      <w:r>
        <w:rPr>
          <w:rFonts w:ascii="Times New Roman" w:hAnsi="Times New Roman" w:cs="Times New Roman"/>
          <w:sz w:val="32"/>
          <w:szCs w:val="32"/>
        </w:rPr>
        <w:t>七、一般公共预算财政拨款</w:t>
      </w:r>
      <w:r>
        <w:rPr>
          <w:rFonts w:hint="eastAsia" w:ascii="Times New Roman" w:hAnsi="Times New Roman" w:cs="Times New Roman"/>
          <w:sz w:val="32"/>
          <w:szCs w:val="32"/>
        </w:rPr>
        <w:t>“</w:t>
      </w:r>
      <w:r>
        <w:rPr>
          <w:rFonts w:ascii="Times New Roman" w:hAnsi="Times New Roman" w:cs="Times New Roman"/>
          <w:sz w:val="32"/>
          <w:szCs w:val="32"/>
        </w:rPr>
        <w:t>三公</w:t>
      </w:r>
      <w:r>
        <w:rPr>
          <w:rFonts w:hint="eastAsia" w:ascii="Times New Roman" w:hAnsi="Times New Roman" w:cs="Times New Roman"/>
          <w:sz w:val="32"/>
          <w:szCs w:val="32"/>
        </w:rPr>
        <w:t>”</w:t>
      </w:r>
      <w:r>
        <w:rPr>
          <w:rFonts w:ascii="Times New Roman" w:hAnsi="Times New Roman" w:cs="Times New Roman"/>
          <w:sz w:val="32"/>
          <w:szCs w:val="32"/>
        </w:rPr>
        <w:t>经费支出决算情况说明</w:t>
      </w:r>
    </w:p>
    <w:p w14:paraId="1672FAB4">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（一）“三公”经费财政拨款支出决算总体情况说明</w:t>
      </w:r>
    </w:p>
    <w:p w14:paraId="77C5DAAB">
      <w:pPr>
        <w:pStyle w:val="13"/>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经费财政拨款支出预算为282.4万元，支出决算为177.44万元，完成预算的62.83%，其中：</w:t>
      </w:r>
    </w:p>
    <w:p w14:paraId="01E92D48">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因公出国（境）费支出预算为35万元，支出决算为27.83万元，完成预算的79.51%，与上年相比增加5.64万元，增长的主要原因是单次出国（境）费用有所增加。</w:t>
      </w:r>
    </w:p>
    <w:p w14:paraId="2D395B72">
      <w:pPr>
        <w:pStyle w:val="13"/>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公务接待费支出预算为101.4万元，支出决算为26.55万元，完成预算的26.18%，与上年相比增加2.59万元，增长的主要原因是按照《关于明确省直党政机关公务活动用餐有关事项的通知》，公务接待标准有所提升。</w:t>
      </w:r>
    </w:p>
    <w:p w14:paraId="01FA8DC9">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公务用车购置费及运行维护费支出预算为146万元，支出决算为123.06万元，完成预算的84.29%，与上年相比减少76.48万元，减少的主要原因是实施新的车辆运行维护标准。</w:t>
      </w:r>
    </w:p>
    <w:p w14:paraId="7F6B6544">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2019年度“三公”经费支出决算数小于预算数的主要原因是认真</w:t>
      </w:r>
      <w:r>
        <w:rPr>
          <w:rFonts w:hint="eastAsia" w:ascii="Times New Roman" w:hAnsi="Times New Roman" w:eastAsia="仿宋_GB2312" w:cs="Times New Roman"/>
          <w:sz w:val="32"/>
          <w:szCs w:val="32"/>
        </w:rPr>
        <w:t>执行</w:t>
      </w:r>
      <w:r>
        <w:rPr>
          <w:rFonts w:ascii="Times New Roman" w:hAnsi="Times New Roman" w:eastAsia="仿宋_GB2312" w:cs="Times New Roman"/>
          <w:sz w:val="32"/>
          <w:szCs w:val="32"/>
        </w:rPr>
        <w:t>湖南省人民政府办公厅《关于牢固树立过“紧日子”思想 大力压减一般性支出的通知》精神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严格报销手续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规范公务支出管理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严控“三公”经费开支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确保各项支出比预算均有所节余。</w:t>
      </w:r>
    </w:p>
    <w:p w14:paraId="7D6B59CE">
      <w:pPr>
        <w:pStyle w:val="13"/>
        <w:spacing w:line="560" w:lineRule="exact"/>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b/>
          <w:sz w:val="32"/>
          <w:szCs w:val="32"/>
        </w:rPr>
        <w:t>（二）“三公”经费财政拨款支出决算具体情况说明</w:t>
      </w:r>
    </w:p>
    <w:p w14:paraId="582A2439">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2019年度“三公”经费财政拨款支出决算中，公务接待费支出决算26.55万元，占14.96%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因公出国（境）费支出决算27.83万元，占15.69%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公务用车购置费及运行维护费支出决算123.06万元，占69.35%。其中：</w:t>
      </w:r>
    </w:p>
    <w:p w14:paraId="62180D52">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因公出国（境）费支出决算为27.83万元，全年安排因公出国（境）团组3个，累计4人次,</w:t>
      </w:r>
      <w:r>
        <w:rPr>
          <w:rFonts w:ascii="Times New Roman" w:hAnsi="Times New Roman" w:cs="Times New Roman"/>
        </w:rPr>
        <w:t xml:space="preserve"> </w:t>
      </w:r>
      <w:r>
        <w:rPr>
          <w:rFonts w:ascii="Times New Roman" w:hAnsi="Times New Roman" w:eastAsia="仿宋_GB2312" w:cs="Times New Roman"/>
          <w:sz w:val="32"/>
          <w:szCs w:val="32"/>
        </w:rPr>
        <w:t>主要是参加出国业务培训发生的签注费、交通费、公务杂支、培训费等支出。</w:t>
      </w:r>
    </w:p>
    <w:p w14:paraId="1B42825B">
      <w:pPr>
        <w:pStyle w:val="13"/>
        <w:spacing w:line="560" w:lineRule="exact"/>
        <w:ind w:firstLine="640" w:firstLineChars="200"/>
        <w:rPr>
          <w:rFonts w:ascii="Times New Roman" w:hAnsi="Times New Roman" w:eastAsia="方正仿宋简体" w:cs="Times New Roman"/>
          <w:sz w:val="32"/>
          <w:szCs w:val="32"/>
        </w:rPr>
      </w:pPr>
      <w:r>
        <w:rPr>
          <w:rFonts w:ascii="Times New Roman" w:hAnsi="Times New Roman" w:eastAsia="仿宋_GB2312" w:cs="Times New Roman"/>
          <w:sz w:val="32"/>
          <w:szCs w:val="32"/>
        </w:rPr>
        <w:t>2. 公务接待费支出决算为26.55万元，全年共接待来访团组357个、2496人次，主要是局机关和直属单位为执行公务或开展业务活动需要开支的接待费用。</w:t>
      </w:r>
    </w:p>
    <w:p w14:paraId="7CB01A63">
      <w:pPr>
        <w:pStyle w:val="13"/>
        <w:spacing w:line="560" w:lineRule="exact"/>
        <w:ind w:firstLine="640" w:firstLineChars="200"/>
        <w:rPr>
          <w:rFonts w:ascii="Times New Roman" w:hAnsi="Times New Roman" w:cs="Times New Roman"/>
          <w:color w:val="FF0000"/>
          <w:sz w:val="32"/>
          <w:szCs w:val="32"/>
        </w:rPr>
      </w:pPr>
      <w:r>
        <w:rPr>
          <w:rFonts w:ascii="Times New Roman" w:hAnsi="Times New Roman" w:eastAsia="仿宋_GB2312" w:cs="Times New Roman"/>
          <w:sz w:val="32"/>
          <w:szCs w:val="32"/>
        </w:rPr>
        <w:t>3.公务用车购置费及运行维护费支出决算为123.06万元，其中：公务用车运行维护费123.06万元，主要是局机关和直属单位按规定保留的公务用车和业务用车的燃料费、过桥过路费、维修维护费、保险费等支出。截止</w:t>
      </w:r>
      <w:r>
        <w:rPr>
          <w:rFonts w:hint="eastAsia" w:ascii="Times New Roman" w:hAnsi="Times New Roman" w:eastAsia="仿宋_GB2312" w:cs="Times New Roman"/>
          <w:sz w:val="32"/>
          <w:szCs w:val="32"/>
        </w:rPr>
        <w:t>到</w:t>
      </w:r>
      <w:r>
        <w:rPr>
          <w:rFonts w:ascii="Times New Roman" w:hAnsi="Times New Roman" w:eastAsia="仿宋_GB2312" w:cs="Times New Roman"/>
          <w:sz w:val="32"/>
          <w:szCs w:val="32"/>
        </w:rPr>
        <w:t>2019年12月31日，</w:t>
      </w:r>
      <w:r>
        <w:rPr>
          <w:rFonts w:hint="eastAsia" w:ascii="Times New Roman" w:hAnsi="Times New Roman" w:eastAsia="仿宋_GB2312" w:cs="Times New Roman"/>
          <w:sz w:val="32"/>
          <w:szCs w:val="32"/>
        </w:rPr>
        <w:t>局机关与</w:t>
      </w:r>
      <w:r>
        <w:rPr>
          <w:rFonts w:ascii="Times New Roman" w:hAnsi="Times New Roman" w:eastAsia="仿宋_GB2312" w:cs="Times New Roman"/>
          <w:sz w:val="32"/>
          <w:szCs w:val="32"/>
        </w:rPr>
        <w:t>直属单位开支财政拨款的公务用车保有量为45辆。</w:t>
      </w:r>
    </w:p>
    <w:p w14:paraId="25C008B4">
      <w:pPr>
        <w:spacing w:line="560" w:lineRule="exact"/>
        <w:ind w:firstLine="800" w:firstLineChars="250"/>
        <w:rPr>
          <w:rFonts w:ascii="Times New Roman" w:hAnsi="Times New Roman" w:eastAsia="黑体" w:cs="Times New Roman"/>
          <w:color w:val="000000"/>
          <w:kern w:val="0"/>
          <w:sz w:val="32"/>
          <w:szCs w:val="32"/>
        </w:rPr>
      </w:pPr>
      <w:r>
        <w:rPr>
          <w:rFonts w:ascii="Times New Roman" w:hAnsi="Times New Roman" w:eastAsia="黑体" w:cs="Times New Roman"/>
          <w:sz w:val="32"/>
          <w:szCs w:val="32"/>
        </w:rPr>
        <w:t>八、政府性基金预算收入支出决算情况</w:t>
      </w:r>
    </w:p>
    <w:p w14:paraId="0A279448">
      <w:pPr>
        <w:pStyle w:val="13"/>
        <w:spacing w:line="560" w:lineRule="exact"/>
        <w:ind w:firstLine="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 xml:space="preserve">    2019年度政府性基金预算财政拨款收入10万元；无年初结转和结余；支出10万元，其中项目支出10万元；无年末结转和结余。</w:t>
      </w:r>
    </w:p>
    <w:p w14:paraId="5D4BFF95">
      <w:pPr>
        <w:pStyle w:val="13"/>
        <w:spacing w:line="560" w:lineRule="exact"/>
        <w:ind w:firstLine="640" w:firstLineChars="200"/>
        <w:rPr>
          <w:rFonts w:ascii="Times New Roman" w:hAnsi="Times New Roman" w:cs="Times New Roman" w:eastAsiaTheme="minorEastAsia"/>
          <w:i/>
          <w:color w:val="FF0000"/>
          <w:sz w:val="32"/>
          <w:szCs w:val="32"/>
        </w:rPr>
      </w:pPr>
      <w:r>
        <w:rPr>
          <w:rFonts w:ascii="Times New Roman" w:hAnsi="Times New Roman" w:cs="Times New Roman"/>
          <w:sz w:val="32"/>
          <w:szCs w:val="32"/>
        </w:rPr>
        <w:t>九、预算绩效情况说明</w:t>
      </w:r>
    </w:p>
    <w:p w14:paraId="54AD3184">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进一步规范财政资金管理，强化部门责任意识，切实提高财政资金使用效益，根据湖南省财政厅《关于印发〈湖南省省级预算部门绩效自评操作规程〉的通知》（湘财绩〔2020〕5号）要求，我局成立了部门整体支出绩效自评工作小组，于2020年5月-6月对全局2019年度部门整体支出进行了绩效评价。评价从预算配置、预算执行情况、预算管理、职责履行、履职效益和各部门新增财政支出、一般性支出、会议支出、楼堂馆所项目支出、办公经费支出、机构编制和工资管理、厉行节约保障措施等方面进行了综合评价。相关绩效评价结果及时上报,并将相关评价报告对外进行了公开。通过开展部门整体支出自评,及时发现预算编制、预算配置、预算执行和管理中的不足之处,建立健全财务管理制度和约束机制,依法、有效的使用财政资金,提高资金使用效率,为以后年度项目安排及资金管理提供依据。</w:t>
      </w:r>
    </w:p>
    <w:p w14:paraId="458A5999">
      <w:pPr>
        <w:pStyle w:val="13"/>
        <w:spacing w:line="560" w:lineRule="exact"/>
        <w:ind w:firstLine="640" w:firstLineChars="200"/>
        <w:rPr>
          <w:rFonts w:ascii="Times New Roman" w:hAnsi="Times New Roman" w:cs="Times New Roman" w:eastAsiaTheme="minorEastAsia"/>
          <w:sz w:val="32"/>
          <w:szCs w:val="32"/>
        </w:rPr>
      </w:pPr>
      <w:r>
        <w:rPr>
          <w:rFonts w:ascii="Times New Roman" w:hAnsi="Times New Roman" w:eastAsia="仿宋_GB2312" w:cs="Times New Roman"/>
          <w:sz w:val="32"/>
          <w:szCs w:val="32"/>
        </w:rPr>
        <w:t>2019年,我局严格执行部门预算,健全相关管理制度,切实加强“三公”经费管理,努力降低行政成本,厉行节约,勤俭办事,较好地完成了年度预算执行任务。但仍存在项目支出执行率偏低，部分费用在年底集中支付；基层台站专业人才紧缺；预算编制不够细化，项目支出执行率偏低等问题。下一步改进措施:</w:t>
      </w:r>
      <w:r>
        <w:rPr>
          <w:rFonts w:ascii="Times New Roman" w:hAnsi="Times New Roman" w:cs="Times New Roman"/>
        </w:rPr>
        <w:t xml:space="preserve"> </w:t>
      </w:r>
      <w:r>
        <w:rPr>
          <w:rFonts w:ascii="Times New Roman" w:hAnsi="Times New Roman" w:eastAsia="仿宋_GB2312" w:cs="Times New Roman"/>
          <w:sz w:val="32"/>
          <w:szCs w:val="32"/>
        </w:rPr>
        <w:t>加强沟通与联系，积极组织力量落实工作任务；加强人才队伍建设，提升行业工作水平；细化预算编制工作，加强预算资金管理。</w:t>
      </w:r>
    </w:p>
    <w:p w14:paraId="03862768">
      <w:pPr>
        <w:pStyle w:val="13"/>
        <w:spacing w:line="560" w:lineRule="exact"/>
        <w:ind w:firstLine="640" w:firstLineChars="200"/>
        <w:rPr>
          <w:rFonts w:ascii="Times New Roman" w:hAnsi="Times New Roman" w:cs="Times New Roman" w:eastAsiaTheme="minorEastAsia"/>
          <w:sz w:val="32"/>
          <w:szCs w:val="32"/>
        </w:rPr>
      </w:pPr>
      <w:r>
        <w:rPr>
          <w:rFonts w:ascii="Times New Roman" w:hAnsi="Times New Roman" w:cs="Times New Roman"/>
          <w:sz w:val="32"/>
          <w:szCs w:val="32"/>
        </w:rPr>
        <w:t>十、其他重要事项情况说明</w:t>
      </w:r>
    </w:p>
    <w:p w14:paraId="35482B33">
      <w:pPr>
        <w:spacing w:line="560" w:lineRule="exact"/>
        <w:ind w:firstLine="480" w:firstLineChars="150"/>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（一）机关运行经费支出情况</w:t>
      </w:r>
    </w:p>
    <w:p w14:paraId="21333579">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我局2019 年度机关运行经费支出435.92万元，比年初预算数减少226.92万元，降低34.23%。主要是因严格管理,厉行节约,各项经费较预算均有所节约。</w:t>
      </w:r>
    </w:p>
    <w:p w14:paraId="3FE3FDEF">
      <w:pPr>
        <w:spacing w:line="560" w:lineRule="exact"/>
        <w:ind w:firstLine="640" w:firstLineChars="200"/>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（二）一般性支出情况</w:t>
      </w:r>
    </w:p>
    <w:p w14:paraId="2FEA339E">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2019年我局开支会议费80.43万元，用于召开2019年度广播电视工作会、2019年度全省公益广告总结会、2019年度直播卫星户户通工程推进会等会议；开支培训费50.9万元，用于县级融媒体中心建设标准培训班、2019年度局系统财务人员培训班、党性教育培训班等培训。</w:t>
      </w:r>
    </w:p>
    <w:p w14:paraId="0CAE2EAC">
      <w:pPr>
        <w:spacing w:line="560" w:lineRule="exact"/>
        <w:ind w:firstLine="640" w:firstLineChars="200"/>
        <w:rPr>
          <w:rFonts w:ascii="Times New Roman" w:hAnsi="Times New Roman" w:cs="Times New Roman"/>
          <w:b/>
          <w:color w:val="000000"/>
          <w:kern w:val="0"/>
          <w:sz w:val="32"/>
          <w:szCs w:val="32"/>
        </w:rPr>
      </w:pPr>
      <w:r>
        <w:rPr>
          <w:rFonts w:ascii="Times New Roman" w:hAnsi="Times New Roman" w:cs="Times New Roman"/>
          <w:b/>
          <w:color w:val="000000"/>
          <w:kern w:val="0"/>
          <w:sz w:val="32"/>
          <w:szCs w:val="32"/>
        </w:rPr>
        <w:t>（三）政府采购支出情况</w:t>
      </w:r>
    </w:p>
    <w:p w14:paraId="5E0DF309">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本部门2019年度政府采购支出总额5263.31万元，其中：政府采购货物支出4709.54万元、政府采购工程支出364.35万元、政府采购服务支出189.42万元。</w:t>
      </w:r>
      <w:r>
        <w:rPr>
          <w:rFonts w:hint="eastAsia" w:ascii="Times New Roman" w:hAnsi="Times New Roman" w:eastAsia="仿宋_GB2312" w:cs="Times New Roman"/>
          <w:color w:val="000000"/>
          <w:kern w:val="0"/>
          <w:sz w:val="32"/>
          <w:szCs w:val="32"/>
        </w:rPr>
        <w:t>授予中小企业合同金额</w:t>
      </w:r>
      <w:r>
        <w:rPr>
          <w:rFonts w:ascii="Times New Roman" w:hAnsi="Times New Roman" w:eastAsia="仿宋_GB2312" w:cs="Times New Roman"/>
          <w:color w:val="000000"/>
          <w:kern w:val="0"/>
          <w:sz w:val="32"/>
          <w:szCs w:val="32"/>
        </w:rPr>
        <w:t>3861.12</w:t>
      </w:r>
      <w:r>
        <w:rPr>
          <w:rFonts w:hint="eastAsia" w:ascii="Times New Roman" w:hAnsi="Times New Roman" w:eastAsia="仿宋_GB2312" w:cs="Times New Roman"/>
          <w:color w:val="000000"/>
          <w:kern w:val="0"/>
          <w:sz w:val="32"/>
          <w:szCs w:val="32"/>
        </w:rPr>
        <w:t>万元，占政府采购支出总额的</w:t>
      </w:r>
      <w:r>
        <w:rPr>
          <w:rFonts w:ascii="Times New Roman" w:hAnsi="Times New Roman" w:eastAsia="仿宋_GB2312" w:cs="Times New Roman"/>
          <w:color w:val="000000"/>
          <w:kern w:val="0"/>
          <w:sz w:val="32"/>
          <w:szCs w:val="32"/>
        </w:rPr>
        <w:t>73.36</w:t>
      </w:r>
      <w:r>
        <w:rPr>
          <w:rFonts w:hint="eastAsia" w:ascii="Times New Roman" w:hAnsi="Times New Roman" w:eastAsia="仿宋_GB2312" w:cs="Times New Roman"/>
          <w:color w:val="000000"/>
          <w:kern w:val="0"/>
          <w:sz w:val="32"/>
          <w:szCs w:val="32"/>
        </w:rPr>
        <w:t>%，其中：授予小微企业合同金额</w:t>
      </w:r>
      <w:r>
        <w:rPr>
          <w:rFonts w:ascii="Times New Roman" w:hAnsi="Times New Roman" w:eastAsia="仿宋_GB2312" w:cs="Times New Roman"/>
          <w:color w:val="000000"/>
          <w:kern w:val="0"/>
          <w:sz w:val="32"/>
          <w:szCs w:val="32"/>
        </w:rPr>
        <w:t>3734.48</w:t>
      </w:r>
      <w:r>
        <w:rPr>
          <w:rFonts w:hint="eastAsia" w:ascii="Times New Roman" w:hAnsi="Times New Roman" w:eastAsia="仿宋_GB2312" w:cs="Times New Roman"/>
          <w:color w:val="000000"/>
          <w:kern w:val="0"/>
          <w:sz w:val="32"/>
          <w:szCs w:val="32"/>
        </w:rPr>
        <w:t>万元，占政府采购支出总额的</w:t>
      </w:r>
      <w:r>
        <w:rPr>
          <w:rFonts w:ascii="Times New Roman" w:hAnsi="Times New Roman" w:eastAsia="仿宋_GB2312" w:cs="Times New Roman"/>
          <w:color w:val="000000"/>
          <w:kern w:val="0"/>
          <w:sz w:val="32"/>
          <w:szCs w:val="32"/>
        </w:rPr>
        <w:t>70.95</w:t>
      </w:r>
      <w:r>
        <w:rPr>
          <w:rFonts w:hint="eastAsia" w:ascii="Times New Roman" w:hAnsi="Times New Roman" w:eastAsia="仿宋_GB2312" w:cs="Times New Roman"/>
          <w:color w:val="000000"/>
          <w:kern w:val="0"/>
          <w:sz w:val="32"/>
          <w:szCs w:val="32"/>
        </w:rPr>
        <w:t>%。</w:t>
      </w:r>
    </w:p>
    <w:p w14:paraId="228135FB">
      <w:pPr>
        <w:spacing w:line="560" w:lineRule="exact"/>
        <w:ind w:firstLine="480" w:firstLineChars="150"/>
        <w:rPr>
          <w:rFonts w:ascii="Times New Roman" w:hAnsi="Times New Roman" w:cs="Times New Roman"/>
          <w:b/>
          <w:color w:val="000000"/>
          <w:kern w:val="0"/>
          <w:sz w:val="32"/>
          <w:szCs w:val="32"/>
        </w:rPr>
      </w:pPr>
      <w:r>
        <w:rPr>
          <w:rFonts w:ascii="Times New Roman" w:hAnsi="Times New Roman" w:cs="Times New Roman"/>
          <w:b/>
          <w:color w:val="000000"/>
          <w:kern w:val="0"/>
          <w:sz w:val="32"/>
          <w:szCs w:val="32"/>
        </w:rPr>
        <w:t>（四）国有资产占用情况</w:t>
      </w:r>
    </w:p>
    <w:p w14:paraId="2E629BF3">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截至2019年12月31日，</w:t>
      </w:r>
      <w:r>
        <w:rPr>
          <w:rFonts w:hint="eastAsia" w:ascii="Times New Roman" w:hAnsi="Times New Roman" w:eastAsia="仿宋_GB2312" w:cs="Times New Roman"/>
          <w:color w:val="000000"/>
          <w:kern w:val="0"/>
          <w:sz w:val="32"/>
          <w:szCs w:val="32"/>
        </w:rPr>
        <w:t>局机关及</w:t>
      </w:r>
      <w:r>
        <w:rPr>
          <w:rFonts w:ascii="Times New Roman" w:hAnsi="Times New Roman" w:eastAsia="仿宋_GB2312" w:cs="Times New Roman"/>
          <w:color w:val="000000"/>
          <w:kern w:val="0"/>
          <w:sz w:val="32"/>
          <w:szCs w:val="32"/>
        </w:rPr>
        <w:t>直属单位共有车辆45辆，其中，领导干部用车1辆、机要通信用车1辆、应急保障用车4辆、执法执勤用车5辆、特种专业技术用车9辆、其他用车25辆，其他用车主要是离退休干部用车及事业单位公车改革待处置车辆；单位价值50万元以上通用设备6台（套）。</w:t>
      </w:r>
    </w:p>
    <w:p w14:paraId="602D5040">
      <w:pPr>
        <w:widowControl/>
        <w:spacing w:line="560" w:lineRule="exact"/>
        <w:ind w:firstLine="200"/>
        <w:jc w:val="left"/>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br w:type="page"/>
      </w:r>
    </w:p>
    <w:p w14:paraId="7AA09CED">
      <w:pPr>
        <w:pStyle w:val="13"/>
        <w:jc w:val="center"/>
        <w:rPr>
          <w:rFonts w:ascii="Times New Roman" w:hAnsi="Times New Roman" w:cs="Times New Roman"/>
          <w:sz w:val="32"/>
          <w:szCs w:val="32"/>
        </w:rPr>
      </w:pPr>
      <w:r>
        <w:rPr>
          <w:rFonts w:ascii="Times New Roman" w:hAnsi="Times New Roman" w:cs="Times New Roman"/>
          <w:sz w:val="32"/>
          <w:szCs w:val="32"/>
        </w:rPr>
        <w:t>第四部分 名词解释</w:t>
      </w:r>
    </w:p>
    <w:p w14:paraId="11674C30">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一、财政拨款收入:指省财政当年拨付的资金。</w:t>
      </w:r>
    </w:p>
    <w:p w14:paraId="7FEFC81C">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二、政府性基金预算财政拨款:指当年拨付的国家电影事业发展专项资金。</w:t>
      </w:r>
    </w:p>
    <w:p w14:paraId="593F4993">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三、事业收入:指事业单位开展专业活动及辅助活动所取得的收入。如:网络中心的收取的技术服务费等。</w:t>
      </w:r>
    </w:p>
    <w:p w14:paraId="21E3DF78">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四、经营收入:指事业单位在专业业务活动及其辅助活动之外开展非独立核算经营活动取得的收入。如:检测中心的出版物、电影检测费和出版物鉴定费用。</w:t>
      </w:r>
    </w:p>
    <w:p w14:paraId="7BD0E92C">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五、其他收入:指除上述“财政拨款”、“事业收入”、“事业单位经营收入”等以外的收入。主要是存款利息收入。</w:t>
      </w:r>
    </w:p>
    <w:p w14:paraId="5ED01619">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用事业基金弥补收支差额:指差额拨款的事业单位在当年“财政拨款收入”、“事业收入”、“经营收入”、“其他收入”不足以安排当年支出的情况下,使用以前年度积累的事业基金(事业单位当度收支相抵后按国家规定提取、用于弥补以后年度收支差额的基金)弥补本年度收支缺口的资金。</w:t>
      </w:r>
    </w:p>
    <w:p w14:paraId="4B9D5464">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七、年初结转和结余:指以前年度支出预算因客观条件变化未执行完毕、结转到本年度按有关规定继续使用的资金。</w:t>
      </w:r>
    </w:p>
    <w:p w14:paraId="5260E6B8">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八、基本支出:指为保障机构正常运转、完成日常工作任务所必需的开支,其内容包括人员经费和日常公用经费两部分。</w:t>
      </w:r>
    </w:p>
    <w:p w14:paraId="796CFAC2">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九、项目支出:指在基本支出之外,为完成特定的行政工作任务或事业发展目标所发生的支出。</w:t>
      </w:r>
    </w:p>
    <w:p w14:paraId="2D762A6B">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十、因公出国（境）费：指单位公务出国（境）的住宿费、旅费、伙食补助费、杂费、培训费等支出。</w:t>
      </w:r>
    </w:p>
    <w:p w14:paraId="49275A97">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十一、公务用车购置费：指单位公务车辆购置支出，包括车辆购置税支出。</w:t>
      </w:r>
    </w:p>
    <w:p w14:paraId="6A75CAD1">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十二、公务用车运行维护费：指单位公务用车租用费、燃料费、维修费、过路过桥费、保险费、安全奖励费用等支出。</w:t>
      </w:r>
    </w:p>
    <w:p w14:paraId="566CE0F7">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十三、公务接待费：指单位按规定开支的各类公务接待（含 外宾接待）费用。</w:t>
      </w:r>
    </w:p>
    <w:p w14:paraId="5616FB1C">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四、机关运行经费: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616921FE">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十五、年末结转和结余：指本年度或以前年度预算安排、因客观条件发生变化无法按原计划实施，需延迟到以后年度按有关规定继续使用的资金。</w:t>
      </w:r>
    </w:p>
    <w:p w14:paraId="63E338EB">
      <w:pPr>
        <w:widowControl/>
        <w:spacing w:line="560" w:lineRule="exact"/>
        <w:jc w:val="left"/>
        <w:rPr>
          <w:rFonts w:ascii="Times New Roman" w:hAnsi="Times New Roman" w:eastAsia="仿宋_GB2312" w:cs="Times New Roman"/>
          <w:color w:val="FF0000"/>
          <w:sz w:val="32"/>
          <w:szCs w:val="32"/>
        </w:rPr>
      </w:pPr>
      <w:r>
        <w:rPr>
          <w:rFonts w:ascii="Times New Roman" w:hAnsi="Times New Roman" w:eastAsia="仿宋_GB2312" w:cs="Times New Roman"/>
          <w:color w:val="FF0000"/>
          <w:sz w:val="32"/>
          <w:szCs w:val="32"/>
        </w:rPr>
        <w:br w:type="page"/>
      </w:r>
    </w:p>
    <w:p w14:paraId="5CC1739B">
      <w:pPr>
        <w:pStyle w:val="13"/>
        <w:spacing w:line="560" w:lineRule="exact"/>
        <w:jc w:val="center"/>
        <w:rPr>
          <w:rFonts w:ascii="Times New Roman" w:hAnsi="Times New Roman" w:cs="Times New Roman"/>
          <w:sz w:val="32"/>
          <w:szCs w:val="32"/>
        </w:rPr>
      </w:pPr>
      <w:r>
        <w:rPr>
          <w:rFonts w:ascii="Times New Roman" w:hAnsi="Times New Roman" w:cs="Times New Roman"/>
          <w:sz w:val="32"/>
          <w:szCs w:val="32"/>
        </w:rPr>
        <w:t>第五部分 附件</w:t>
      </w:r>
    </w:p>
    <w:p w14:paraId="0F89FD48">
      <w:pPr>
        <w:spacing w:line="560" w:lineRule="exact"/>
        <w:ind w:firstLine="640" w:firstLineChars="200"/>
        <w:jc w:val="center"/>
        <w:rPr>
          <w:rFonts w:ascii="Times New Roman" w:hAnsi="Times New Roman" w:cs="Times New Roman"/>
          <w:b/>
          <w:color w:val="000000"/>
          <w:kern w:val="0"/>
          <w:sz w:val="32"/>
          <w:szCs w:val="32"/>
        </w:rPr>
      </w:pPr>
      <w:r>
        <w:rPr>
          <w:rFonts w:ascii="Times New Roman" w:hAnsi="Times New Roman" w:cs="Times New Roman"/>
          <w:b/>
          <w:color w:val="000000"/>
          <w:kern w:val="0"/>
          <w:sz w:val="32"/>
          <w:szCs w:val="32"/>
        </w:rPr>
        <w:t>2019年度部门整体支出绩效评价报告</w:t>
      </w:r>
    </w:p>
    <w:p w14:paraId="065F4620">
      <w:pPr>
        <w:spacing w:line="560" w:lineRule="exact"/>
        <w:ind w:firstLine="640" w:firstLineChars="200"/>
        <w:rPr>
          <w:rFonts w:eastAsia="黑体"/>
          <w:sz w:val="32"/>
          <w:szCs w:val="32"/>
        </w:rPr>
      </w:pPr>
      <w:r>
        <w:rPr>
          <w:rFonts w:eastAsia="仿宋_GB2312"/>
          <w:sz w:val="32"/>
          <w:szCs w:val="32"/>
        </w:rPr>
        <w:t>为进一步规范财政资金管理，强化部门责任意识，切实提高财政资金使用效益，根据湖南省财政厅关于</w:t>
      </w:r>
      <w:r>
        <w:rPr>
          <w:rFonts w:hint="eastAsia" w:eastAsia="仿宋_GB2312"/>
          <w:sz w:val="32"/>
          <w:szCs w:val="32"/>
        </w:rPr>
        <w:t>印发《湖南省省级预算部门</w:t>
      </w:r>
      <w:r>
        <w:rPr>
          <w:rFonts w:eastAsia="仿宋_GB2312"/>
          <w:sz w:val="32"/>
          <w:szCs w:val="32"/>
        </w:rPr>
        <w:t>绩效自评</w:t>
      </w:r>
      <w:r>
        <w:rPr>
          <w:rFonts w:hint="eastAsia" w:eastAsia="仿宋_GB2312"/>
          <w:sz w:val="32"/>
          <w:szCs w:val="32"/>
        </w:rPr>
        <w:t>操作规程</w:t>
      </w:r>
      <w:r>
        <w:rPr>
          <w:rFonts w:eastAsia="仿宋_GB2312"/>
          <w:sz w:val="32"/>
          <w:szCs w:val="32"/>
        </w:rPr>
        <w:t>》</w:t>
      </w:r>
      <w:r>
        <w:rPr>
          <w:rFonts w:hint="eastAsia" w:eastAsia="仿宋_GB2312"/>
          <w:sz w:val="32"/>
          <w:szCs w:val="32"/>
        </w:rPr>
        <w:t>的通知</w:t>
      </w:r>
      <w:r>
        <w:rPr>
          <w:rFonts w:eastAsia="仿宋_GB2312"/>
          <w:sz w:val="32"/>
          <w:szCs w:val="32"/>
        </w:rPr>
        <w:t>（湘财绩〔20</w:t>
      </w:r>
      <w:r>
        <w:rPr>
          <w:rFonts w:hint="eastAsia" w:eastAsia="仿宋_GB2312"/>
          <w:sz w:val="32"/>
          <w:szCs w:val="32"/>
        </w:rPr>
        <w:t>20</w:t>
      </w:r>
      <w:r>
        <w:rPr>
          <w:rFonts w:eastAsia="仿宋_GB2312"/>
          <w:sz w:val="32"/>
          <w:szCs w:val="32"/>
        </w:rPr>
        <w:t>〕</w:t>
      </w:r>
      <w:r>
        <w:rPr>
          <w:rFonts w:hint="eastAsia" w:eastAsia="仿宋_GB2312"/>
          <w:sz w:val="32"/>
          <w:szCs w:val="32"/>
        </w:rPr>
        <w:t>5</w:t>
      </w:r>
      <w:r>
        <w:rPr>
          <w:rFonts w:eastAsia="仿宋_GB2312"/>
          <w:sz w:val="32"/>
          <w:szCs w:val="32"/>
        </w:rPr>
        <w:t>号）要求，我局成立了部门整体支出绩效自评工作小组（以下简称</w:t>
      </w:r>
      <w:r>
        <w:rPr>
          <w:rFonts w:hint="eastAsia" w:eastAsia="仿宋_GB2312"/>
          <w:sz w:val="32"/>
          <w:szCs w:val="32"/>
        </w:rPr>
        <w:t>“</w:t>
      </w:r>
      <w:r>
        <w:rPr>
          <w:rFonts w:eastAsia="仿宋_GB2312"/>
          <w:sz w:val="32"/>
          <w:szCs w:val="32"/>
        </w:rPr>
        <w:t>绩效评价工作小组</w:t>
      </w:r>
      <w:r>
        <w:rPr>
          <w:rFonts w:hint="eastAsia" w:eastAsia="仿宋_GB2312"/>
          <w:sz w:val="32"/>
          <w:szCs w:val="32"/>
        </w:rPr>
        <w:t>”</w:t>
      </w:r>
      <w:r>
        <w:rPr>
          <w:rFonts w:eastAsia="仿宋_GB2312"/>
          <w:sz w:val="32"/>
          <w:szCs w:val="32"/>
        </w:rPr>
        <w:t>），于20</w:t>
      </w:r>
      <w:r>
        <w:rPr>
          <w:rFonts w:hint="eastAsia" w:eastAsia="仿宋_GB2312"/>
          <w:sz w:val="32"/>
          <w:szCs w:val="32"/>
        </w:rPr>
        <w:t>20</w:t>
      </w:r>
      <w:r>
        <w:rPr>
          <w:rFonts w:eastAsia="仿宋_GB2312"/>
          <w:sz w:val="32"/>
          <w:szCs w:val="32"/>
        </w:rPr>
        <w:t>年</w:t>
      </w:r>
      <w:r>
        <w:rPr>
          <w:rFonts w:hint="eastAsia" w:eastAsia="仿宋_GB2312"/>
          <w:sz w:val="32"/>
          <w:szCs w:val="32"/>
        </w:rPr>
        <w:t>5</w:t>
      </w:r>
      <w:r>
        <w:rPr>
          <w:rFonts w:eastAsia="仿宋_GB2312"/>
          <w:sz w:val="32"/>
          <w:szCs w:val="32"/>
        </w:rPr>
        <w:t>月</w:t>
      </w:r>
      <w:r>
        <w:rPr>
          <w:rFonts w:hint="eastAsia" w:eastAsia="仿宋_GB2312"/>
          <w:sz w:val="32"/>
          <w:szCs w:val="32"/>
        </w:rPr>
        <w:t>10日起</w:t>
      </w:r>
      <w:r>
        <w:rPr>
          <w:rFonts w:eastAsia="仿宋_GB2312"/>
          <w:sz w:val="32"/>
          <w:szCs w:val="32"/>
        </w:rPr>
        <w:t>对全局201</w:t>
      </w:r>
      <w:r>
        <w:rPr>
          <w:rFonts w:hint="eastAsia" w:eastAsia="仿宋_GB2312"/>
          <w:sz w:val="32"/>
          <w:szCs w:val="32"/>
        </w:rPr>
        <w:t>9</w:t>
      </w:r>
      <w:r>
        <w:rPr>
          <w:rFonts w:eastAsia="仿宋_GB2312"/>
          <w:sz w:val="32"/>
          <w:szCs w:val="32"/>
        </w:rPr>
        <w:t>年度部门整体支出进行了绩效评价。评价从预算配置、预算执行情况、预算管理、职责履行、履职效益和各部门新增财政支出、一般性支出、会议支出、楼堂馆所项目支出、办公经费支出、机构编制和工资管理、厉行节约保障措施等方面进行了综合评价，</w:t>
      </w:r>
      <w:r>
        <w:rPr>
          <w:rFonts w:eastAsia="仿宋_GB2312"/>
          <w:sz w:val="32"/>
          <w:szCs w:val="32"/>
          <w:shd w:val="clear" w:color="auto" w:fill="FFFFFF"/>
        </w:rPr>
        <w:t>形成本自评报告。</w:t>
      </w:r>
    </w:p>
    <w:p w14:paraId="66FA25FD">
      <w:pPr>
        <w:spacing w:line="560" w:lineRule="exact"/>
        <w:ind w:firstLine="640" w:firstLineChars="200"/>
        <w:rPr>
          <w:rFonts w:eastAsia="黑体"/>
          <w:sz w:val="32"/>
          <w:szCs w:val="32"/>
        </w:rPr>
      </w:pPr>
      <w:r>
        <w:rPr>
          <w:rFonts w:eastAsia="黑体"/>
          <w:sz w:val="32"/>
          <w:szCs w:val="32"/>
        </w:rPr>
        <w:t>一、基本情况</w:t>
      </w:r>
    </w:p>
    <w:p w14:paraId="4A9EA009">
      <w:pPr>
        <w:spacing w:line="560" w:lineRule="exact"/>
        <w:ind w:firstLine="640" w:firstLineChars="200"/>
        <w:rPr>
          <w:rFonts w:eastAsia="楷体_GB2312"/>
          <w:b/>
          <w:sz w:val="32"/>
          <w:szCs w:val="32"/>
        </w:rPr>
      </w:pPr>
      <w:r>
        <w:rPr>
          <w:rFonts w:eastAsia="楷体_GB2312"/>
          <w:b/>
          <w:sz w:val="32"/>
          <w:szCs w:val="32"/>
        </w:rPr>
        <w:t>（一）部门基本情况</w:t>
      </w:r>
    </w:p>
    <w:p w14:paraId="192C9461">
      <w:pPr>
        <w:widowControl/>
        <w:spacing w:line="560" w:lineRule="exact"/>
        <w:ind w:firstLine="947" w:firstLineChars="296"/>
        <w:rPr>
          <w:rFonts w:eastAsia="仿宋_GB2312"/>
          <w:sz w:val="32"/>
          <w:szCs w:val="32"/>
        </w:rPr>
      </w:pPr>
      <w:r>
        <w:rPr>
          <w:rFonts w:hint="eastAsia"/>
          <w:b/>
          <w:bCs/>
          <w:sz w:val="32"/>
          <w:szCs w:val="32"/>
        </w:rPr>
        <w:t>1</w:t>
      </w:r>
      <w:r>
        <w:rPr>
          <w:b/>
          <w:bCs/>
          <w:sz w:val="32"/>
          <w:szCs w:val="32"/>
        </w:rPr>
        <w:t>.</w:t>
      </w:r>
      <w:r>
        <w:rPr>
          <w:rFonts w:eastAsia="楷体_GB2312"/>
          <w:b/>
          <w:bCs/>
          <w:sz w:val="32"/>
          <w:szCs w:val="32"/>
        </w:rPr>
        <w:t>组织架构</w:t>
      </w:r>
      <w:r>
        <w:rPr>
          <w:rFonts w:eastAsia="楷体_GB2312"/>
          <w:sz w:val="32"/>
          <w:szCs w:val="32"/>
        </w:rPr>
        <w:t>。</w:t>
      </w:r>
      <w:r>
        <w:rPr>
          <w:rFonts w:eastAsia="仿宋_GB2312"/>
          <w:sz w:val="32"/>
          <w:szCs w:val="32"/>
        </w:rPr>
        <w:t>湖南省广播电视局为省人民政府主管全省广播电视、网络视听工作的直属机构。内设机构主要有办公室、宣传处、电视剧处、传媒机构管理处、网络视听节目管理处、媒体融合发展处、科技处、安全传输保障处、规划财务处、公共服务处、对外交流与合作处、人事处、离退休人员管理服务处和机关党委等。</w:t>
      </w:r>
    </w:p>
    <w:p w14:paraId="76F084E3">
      <w:pPr>
        <w:widowControl/>
        <w:spacing w:line="560" w:lineRule="exact"/>
        <w:ind w:firstLine="627" w:firstLineChars="196"/>
        <w:rPr>
          <w:rFonts w:eastAsia="仿宋_GB2312"/>
          <w:sz w:val="32"/>
          <w:szCs w:val="32"/>
        </w:rPr>
      </w:pPr>
      <w:r>
        <w:rPr>
          <w:rFonts w:eastAsia="仿宋_GB2312"/>
          <w:sz w:val="32"/>
          <w:szCs w:val="32"/>
        </w:rPr>
        <w:t>直属单位有19个，具体为：后勤服务中心、监听监看中心、检测中心、监测与安全播出调度中心、微波总站、网络传输中心、中波台管理中心以及12个市州（长沙、娄底除外）中波（实验）台。其中，全额拨款事业单位17个，差额拨款事业单位2个。</w:t>
      </w:r>
    </w:p>
    <w:p w14:paraId="74AF6CD4">
      <w:pPr>
        <w:spacing w:line="560" w:lineRule="exact"/>
        <w:ind w:firstLine="640" w:firstLineChars="200"/>
        <w:rPr>
          <w:rFonts w:eastAsia="仿宋_GB2312"/>
          <w:sz w:val="32"/>
          <w:szCs w:val="32"/>
        </w:rPr>
      </w:pPr>
      <w:r>
        <w:rPr>
          <w:rFonts w:hint="eastAsia" w:eastAsia="仿宋_GB2312"/>
          <w:b/>
          <w:sz w:val="32"/>
          <w:szCs w:val="32"/>
        </w:rPr>
        <w:t>2</w:t>
      </w:r>
      <w:r>
        <w:rPr>
          <w:rFonts w:eastAsia="仿宋_GB2312"/>
          <w:b/>
          <w:sz w:val="32"/>
          <w:szCs w:val="32"/>
        </w:rPr>
        <w:t>.</w:t>
      </w:r>
      <w:r>
        <w:rPr>
          <w:rFonts w:hint="eastAsia" w:eastAsia="仿宋_GB2312"/>
          <w:b/>
          <w:sz w:val="32"/>
          <w:szCs w:val="32"/>
        </w:rPr>
        <w:t>人员情况。</w:t>
      </w:r>
      <w:r>
        <w:rPr>
          <w:rFonts w:hint="eastAsia" w:eastAsia="仿宋_GB2312"/>
          <w:sz w:val="32"/>
          <w:szCs w:val="32"/>
        </w:rPr>
        <w:t>2019年，</w:t>
      </w:r>
      <w:r>
        <w:rPr>
          <w:rFonts w:eastAsia="仿宋_GB2312"/>
          <w:sz w:val="32"/>
          <w:szCs w:val="32"/>
        </w:rPr>
        <w:t>我局行政编制数12</w:t>
      </w:r>
      <w:r>
        <w:rPr>
          <w:rFonts w:hint="eastAsia" w:eastAsia="仿宋_GB2312"/>
          <w:sz w:val="32"/>
          <w:szCs w:val="32"/>
        </w:rPr>
        <w:t>3</w:t>
      </w:r>
      <w:r>
        <w:rPr>
          <w:rFonts w:eastAsia="仿宋_GB2312"/>
          <w:sz w:val="32"/>
          <w:szCs w:val="32"/>
        </w:rPr>
        <w:t>名，参照公务员管理的事业编制</w:t>
      </w:r>
      <w:r>
        <w:rPr>
          <w:rFonts w:hint="eastAsia" w:eastAsia="仿宋_GB2312"/>
          <w:sz w:val="32"/>
          <w:szCs w:val="32"/>
        </w:rPr>
        <w:t>451</w:t>
      </w:r>
      <w:r>
        <w:rPr>
          <w:rFonts w:eastAsia="仿宋_GB2312"/>
          <w:sz w:val="32"/>
          <w:szCs w:val="32"/>
        </w:rPr>
        <w:t>名，工勤编制</w:t>
      </w:r>
      <w:r>
        <w:rPr>
          <w:rFonts w:hint="eastAsia" w:eastAsia="仿宋_GB2312"/>
          <w:sz w:val="32"/>
          <w:szCs w:val="32"/>
        </w:rPr>
        <w:t>3人，</w:t>
      </w:r>
      <w:r>
        <w:rPr>
          <w:rFonts w:eastAsia="仿宋_GB2312"/>
          <w:sz w:val="32"/>
          <w:szCs w:val="32"/>
        </w:rPr>
        <w:t>编制</w:t>
      </w:r>
      <w:r>
        <w:rPr>
          <w:rFonts w:hint="eastAsia" w:eastAsia="仿宋_GB2312"/>
          <w:sz w:val="32"/>
          <w:szCs w:val="32"/>
        </w:rPr>
        <w:t>共计577</w:t>
      </w:r>
      <w:r>
        <w:rPr>
          <w:rFonts w:eastAsia="仿宋_GB2312"/>
          <w:sz w:val="32"/>
          <w:szCs w:val="32"/>
        </w:rPr>
        <w:t>名。局机关实有</w:t>
      </w:r>
      <w:r>
        <w:rPr>
          <w:rFonts w:hint="eastAsia" w:eastAsia="仿宋_GB2312"/>
          <w:sz w:val="32"/>
          <w:szCs w:val="32"/>
        </w:rPr>
        <w:t>行政人员83</w:t>
      </w:r>
      <w:r>
        <w:rPr>
          <w:rFonts w:eastAsia="仿宋_GB2312"/>
          <w:sz w:val="32"/>
          <w:szCs w:val="32"/>
        </w:rPr>
        <w:t>人，事业人员</w:t>
      </w:r>
      <w:r>
        <w:rPr>
          <w:rFonts w:hint="eastAsia" w:eastAsia="仿宋_GB2312"/>
          <w:sz w:val="32"/>
          <w:szCs w:val="32"/>
        </w:rPr>
        <w:t>314</w:t>
      </w:r>
      <w:r>
        <w:rPr>
          <w:rFonts w:eastAsia="仿宋_GB2312"/>
          <w:sz w:val="32"/>
          <w:szCs w:val="32"/>
        </w:rPr>
        <w:t>人，在职人员共计</w:t>
      </w:r>
      <w:r>
        <w:rPr>
          <w:rFonts w:hint="eastAsia" w:eastAsia="仿宋_GB2312"/>
          <w:sz w:val="32"/>
          <w:szCs w:val="32"/>
        </w:rPr>
        <w:t>411</w:t>
      </w:r>
      <w:r>
        <w:rPr>
          <w:rFonts w:eastAsia="仿宋_GB2312"/>
          <w:sz w:val="32"/>
          <w:szCs w:val="32"/>
        </w:rPr>
        <w:t>人</w:t>
      </w:r>
      <w:r>
        <w:rPr>
          <w:rFonts w:hint="eastAsia" w:eastAsia="仿宋_GB2312"/>
          <w:sz w:val="32"/>
          <w:szCs w:val="32"/>
        </w:rPr>
        <w:t>，</w:t>
      </w:r>
      <w:r>
        <w:rPr>
          <w:rFonts w:eastAsia="仿宋_GB2312"/>
          <w:sz w:val="32"/>
          <w:szCs w:val="32"/>
        </w:rPr>
        <w:t>另有离休人员1</w:t>
      </w:r>
      <w:r>
        <w:rPr>
          <w:rFonts w:hint="eastAsia" w:eastAsia="仿宋_GB2312"/>
          <w:sz w:val="32"/>
          <w:szCs w:val="32"/>
        </w:rPr>
        <w:t>1</w:t>
      </w:r>
      <w:r>
        <w:rPr>
          <w:rFonts w:eastAsia="仿宋_GB2312"/>
          <w:sz w:val="32"/>
          <w:szCs w:val="32"/>
        </w:rPr>
        <w:t>人，临时人员</w:t>
      </w:r>
      <w:r>
        <w:rPr>
          <w:rFonts w:hint="eastAsia" w:eastAsia="仿宋_GB2312"/>
          <w:sz w:val="32"/>
          <w:szCs w:val="32"/>
        </w:rPr>
        <w:t>40人</w:t>
      </w:r>
      <w:r>
        <w:rPr>
          <w:rFonts w:eastAsia="仿宋_GB2312"/>
          <w:sz w:val="32"/>
          <w:szCs w:val="32"/>
        </w:rPr>
        <w:t>。</w:t>
      </w:r>
    </w:p>
    <w:p w14:paraId="1DFCE817">
      <w:pPr>
        <w:numPr>
          <w:ilvl w:val="0"/>
          <w:numId w:val="1"/>
        </w:numPr>
        <w:spacing w:line="560" w:lineRule="exact"/>
        <w:ind w:firstLine="640" w:firstLineChars="200"/>
        <w:rPr>
          <w:rFonts w:eastAsia="楷体_GB2312"/>
          <w:b/>
          <w:sz w:val="32"/>
          <w:szCs w:val="32"/>
        </w:rPr>
      </w:pPr>
      <w:r>
        <w:rPr>
          <w:rFonts w:eastAsia="楷体_GB2312"/>
          <w:b/>
          <w:sz w:val="32"/>
          <w:szCs w:val="32"/>
        </w:rPr>
        <w:t>绩效目标</w:t>
      </w:r>
      <w:r>
        <w:rPr>
          <w:rFonts w:hint="eastAsia" w:eastAsia="楷体_GB2312"/>
          <w:b/>
          <w:sz w:val="32"/>
          <w:szCs w:val="32"/>
        </w:rPr>
        <w:t>情况</w:t>
      </w:r>
    </w:p>
    <w:p w14:paraId="06A0B486">
      <w:pPr>
        <w:pStyle w:val="4"/>
        <w:keepNext w:val="0"/>
        <w:keepLines w:val="0"/>
        <w:spacing w:before="0" w:after="0" w:line="560" w:lineRule="exact"/>
        <w:ind w:firstLine="643"/>
        <w:rPr>
          <w:rFonts w:ascii="Times New Roman" w:hAnsi="Times New Roman"/>
          <w:b w:val="0"/>
        </w:rPr>
      </w:pPr>
      <w:r>
        <w:rPr>
          <w:rFonts w:hint="eastAsia" w:ascii="Times New Roman" w:hAnsi="Times New Roman"/>
          <w:bCs w:val="0"/>
          <w:sz w:val="32"/>
        </w:rPr>
        <w:t>1</w:t>
      </w:r>
      <w:r>
        <w:rPr>
          <w:rFonts w:ascii="Times New Roman" w:hAnsi="Times New Roman"/>
          <w:bCs w:val="0"/>
          <w:sz w:val="32"/>
        </w:rPr>
        <w:t>.</w:t>
      </w:r>
      <w:r>
        <w:rPr>
          <w:rFonts w:hint="eastAsia" w:ascii="Times New Roman" w:hAnsi="Times New Roman"/>
          <w:bCs w:val="0"/>
          <w:sz w:val="32"/>
        </w:rPr>
        <w:t>部门整体绩效目标。</w:t>
      </w:r>
      <w:r>
        <w:rPr>
          <w:rFonts w:hint="eastAsia" w:ascii="Times New Roman" w:hAnsi="Times New Roman"/>
          <w:b w:val="0"/>
          <w:color w:val="000000" w:themeColor="text1"/>
          <w:sz w:val="32"/>
          <w14:textFill>
            <w14:solidFill>
              <w14:schemeClr w14:val="tx1"/>
            </w14:solidFill>
          </w14:textFill>
        </w:rPr>
        <w:t>我局的部门整体绩效目标主要是全面履行本局职能，我局的职能包括：</w:t>
      </w:r>
      <w:r>
        <w:rPr>
          <w:rFonts w:ascii="Times New Roman" w:hAnsi="Times New Roman"/>
          <w:b w:val="0"/>
          <w:color w:val="000000" w:themeColor="text1"/>
          <w:sz w:val="32"/>
          <w14:textFill>
            <w14:solidFill>
              <w14:schemeClr w14:val="tx1"/>
            </w14:solidFill>
          </w14:textFill>
        </w:rPr>
        <w:t>贯彻党的宣传方针政策，拟定广播电视、网络视听节目服务管理的政策</w:t>
      </w:r>
      <w:r>
        <w:rPr>
          <w:rFonts w:ascii="Times New Roman" w:hAnsi="Times New Roman"/>
          <w:b w:val="0"/>
          <w:sz w:val="32"/>
        </w:rPr>
        <w:t>措施，加强广播电视阵地管理，把握正确的舆论导向和创作导向</w:t>
      </w:r>
      <w:r>
        <w:rPr>
          <w:rFonts w:hint="eastAsia" w:ascii="Times New Roman" w:hAnsi="Times New Roman"/>
          <w:b w:val="0"/>
          <w:sz w:val="32"/>
        </w:rPr>
        <w:t>；</w:t>
      </w:r>
      <w:r>
        <w:rPr>
          <w:rFonts w:ascii="Times New Roman" w:hAnsi="Times New Roman"/>
          <w:b w:val="0"/>
          <w:sz w:val="32"/>
          <w:szCs w:val="32"/>
        </w:rPr>
        <w:t>负责起草广播电视、网络视听节目服务管理的地方性法规和省政府规章草案，贯彻行业标准并组织实施和监督检查，指导、推进广播电视领域的体制机制改革</w:t>
      </w:r>
      <w:r>
        <w:rPr>
          <w:rFonts w:hint="eastAsia" w:ascii="Times New Roman" w:hAnsi="Times New Roman"/>
          <w:b w:val="0"/>
          <w:sz w:val="32"/>
          <w:szCs w:val="32"/>
        </w:rPr>
        <w:t>；</w:t>
      </w:r>
      <w:r>
        <w:rPr>
          <w:rFonts w:ascii="Times New Roman" w:hAnsi="Times New Roman"/>
          <w:b w:val="0"/>
          <w:sz w:val="32"/>
          <w:szCs w:val="32"/>
        </w:rPr>
        <w:t>负责制定广播电视领域事业发展政策和规划，组织实施公共服务重大公益工程和公益活动，指导、监督广播电视重点基础设施建设，扶助老少边贫地区广播电视建设和发展</w:t>
      </w:r>
      <w:r>
        <w:rPr>
          <w:rFonts w:hint="eastAsia" w:ascii="Times New Roman" w:hAnsi="Times New Roman"/>
          <w:b w:val="0"/>
          <w:sz w:val="32"/>
          <w:szCs w:val="32"/>
        </w:rPr>
        <w:t>；</w:t>
      </w:r>
      <w:r>
        <w:rPr>
          <w:rFonts w:ascii="Times New Roman" w:hAnsi="Times New Roman"/>
          <w:b w:val="0"/>
          <w:sz w:val="32"/>
          <w:szCs w:val="32"/>
        </w:rPr>
        <w:t>指导、协调、推动广播电视领域产业发展，制定产业发展规划、产业政策并组织实施</w:t>
      </w:r>
      <w:r>
        <w:rPr>
          <w:rFonts w:hint="eastAsia" w:ascii="Times New Roman" w:hAnsi="Times New Roman"/>
          <w:b w:val="0"/>
          <w:sz w:val="32"/>
          <w:szCs w:val="32"/>
        </w:rPr>
        <w:t>；</w:t>
      </w:r>
      <w:r>
        <w:rPr>
          <w:rFonts w:ascii="Times New Roman" w:hAnsi="Times New Roman"/>
          <w:b w:val="0"/>
          <w:sz w:val="32"/>
          <w:szCs w:val="32"/>
        </w:rPr>
        <w:t>负责对各类广播电视机构进行业务指导和行业监管，会同有关部门对网络视听节目服务机构进行管理</w:t>
      </w:r>
      <w:r>
        <w:rPr>
          <w:rFonts w:hint="eastAsia" w:ascii="Times New Roman" w:hAnsi="Times New Roman"/>
          <w:b w:val="0"/>
          <w:sz w:val="32"/>
          <w:szCs w:val="32"/>
        </w:rPr>
        <w:t>，</w:t>
      </w:r>
      <w:r>
        <w:rPr>
          <w:rFonts w:ascii="Times New Roman" w:hAnsi="Times New Roman"/>
          <w:b w:val="0"/>
          <w:sz w:val="32"/>
          <w:szCs w:val="32"/>
        </w:rPr>
        <w:t>实施依法设定的行政许可，组织查处重大违法违规的行为</w:t>
      </w:r>
      <w:r>
        <w:rPr>
          <w:rFonts w:hint="eastAsia" w:ascii="Times New Roman" w:hAnsi="Times New Roman"/>
          <w:b w:val="0"/>
          <w:sz w:val="32"/>
          <w:szCs w:val="32"/>
        </w:rPr>
        <w:t>；</w:t>
      </w:r>
      <w:r>
        <w:rPr>
          <w:rFonts w:ascii="Times New Roman" w:hAnsi="Times New Roman"/>
          <w:b w:val="0"/>
          <w:sz w:val="32"/>
          <w:szCs w:val="32"/>
        </w:rPr>
        <w:t>指导电视剧行业发展和电视剧创作生</w:t>
      </w:r>
      <w:r>
        <w:rPr>
          <w:rFonts w:hint="eastAsia" w:ascii="Times New Roman" w:hAnsi="Times New Roman"/>
          <w:b w:val="0"/>
          <w:sz w:val="32"/>
          <w:szCs w:val="32"/>
        </w:rPr>
        <w:t>产</w:t>
      </w:r>
      <w:r>
        <w:rPr>
          <w:rFonts w:ascii="Times New Roman" w:hAnsi="Times New Roman"/>
          <w:b w:val="0"/>
          <w:sz w:val="32"/>
          <w:szCs w:val="32"/>
        </w:rPr>
        <w:t>，监督管理、审查广播电视节目、网络视听节目的内容和质量</w:t>
      </w:r>
      <w:r>
        <w:rPr>
          <w:rFonts w:hint="eastAsia" w:ascii="Times New Roman" w:hAnsi="Times New Roman"/>
          <w:b w:val="0"/>
          <w:sz w:val="32"/>
          <w:szCs w:val="32"/>
        </w:rPr>
        <w:t>，</w:t>
      </w:r>
      <w:r>
        <w:rPr>
          <w:rFonts w:ascii="Times New Roman" w:hAnsi="Times New Roman"/>
          <w:b w:val="0"/>
          <w:sz w:val="32"/>
          <w:szCs w:val="32"/>
        </w:rPr>
        <w:t>指导、监管广播电视</w:t>
      </w:r>
      <w:r>
        <w:rPr>
          <w:rFonts w:hint="eastAsia" w:ascii="Times New Roman" w:hAnsi="Times New Roman"/>
          <w:b w:val="0"/>
          <w:sz w:val="32"/>
          <w:szCs w:val="32"/>
        </w:rPr>
        <w:t>广告</w:t>
      </w:r>
      <w:r>
        <w:rPr>
          <w:rFonts w:ascii="Times New Roman" w:hAnsi="Times New Roman"/>
          <w:b w:val="0"/>
          <w:sz w:val="32"/>
          <w:szCs w:val="32"/>
        </w:rPr>
        <w:t>播放</w:t>
      </w:r>
      <w:r>
        <w:rPr>
          <w:rFonts w:hint="eastAsia" w:ascii="Times New Roman" w:hAnsi="Times New Roman"/>
          <w:b w:val="0"/>
          <w:sz w:val="32"/>
          <w:szCs w:val="32"/>
        </w:rPr>
        <w:t>；</w:t>
      </w:r>
      <w:r>
        <w:rPr>
          <w:rFonts w:ascii="Times New Roman" w:hAnsi="Times New Roman"/>
          <w:b w:val="0"/>
          <w:sz w:val="32"/>
          <w:szCs w:val="32"/>
        </w:rPr>
        <w:t>指导、协调广播电视全省性重大宣传活动，指导实施广播电视节目评价工作</w:t>
      </w:r>
      <w:r>
        <w:rPr>
          <w:rFonts w:hint="eastAsia" w:ascii="Times New Roman" w:hAnsi="Times New Roman"/>
          <w:b w:val="0"/>
          <w:sz w:val="32"/>
          <w:szCs w:val="32"/>
        </w:rPr>
        <w:t>；</w:t>
      </w:r>
      <w:r>
        <w:rPr>
          <w:rFonts w:ascii="Times New Roman" w:hAnsi="Times New Roman"/>
          <w:b w:val="0"/>
          <w:sz w:val="32"/>
          <w:szCs w:val="32"/>
        </w:rPr>
        <w:t>负责推进广播电视与新媒体新技术新业态融合发展，推进广电网与电信网、互联网三网融合</w:t>
      </w:r>
      <w:r>
        <w:rPr>
          <w:rFonts w:hint="eastAsia" w:ascii="Times New Roman" w:hAnsi="Times New Roman"/>
          <w:b w:val="0"/>
          <w:sz w:val="32"/>
          <w:szCs w:val="32"/>
        </w:rPr>
        <w:t>；</w:t>
      </w:r>
      <w:r>
        <w:rPr>
          <w:rFonts w:ascii="Times New Roman" w:hAnsi="Times New Roman"/>
          <w:b w:val="0"/>
          <w:sz w:val="32"/>
          <w:szCs w:val="32"/>
        </w:rPr>
        <w:t>组织制定广播电视科技发展规划、政策并组织实施和监督检查</w:t>
      </w:r>
      <w:r>
        <w:rPr>
          <w:rFonts w:hint="eastAsia" w:ascii="Times New Roman" w:hAnsi="Times New Roman"/>
          <w:b w:val="0"/>
          <w:sz w:val="32"/>
          <w:szCs w:val="32"/>
        </w:rPr>
        <w:t>，</w:t>
      </w:r>
      <w:r>
        <w:rPr>
          <w:rFonts w:ascii="Times New Roman" w:hAnsi="Times New Roman"/>
          <w:b w:val="0"/>
          <w:sz w:val="32"/>
          <w:szCs w:val="32"/>
        </w:rPr>
        <w:t>负责对广播电视节目传输覆盖、检测和安全播出进行监管，指导、推进应急广播体系建设</w:t>
      </w:r>
      <w:r>
        <w:rPr>
          <w:rFonts w:hint="eastAsia" w:ascii="Times New Roman" w:hAnsi="Times New Roman"/>
          <w:b w:val="0"/>
          <w:sz w:val="32"/>
          <w:szCs w:val="32"/>
        </w:rPr>
        <w:t>，</w:t>
      </w:r>
      <w:r>
        <w:rPr>
          <w:rFonts w:ascii="Times New Roman" w:hAnsi="Times New Roman"/>
          <w:b w:val="0"/>
          <w:sz w:val="32"/>
          <w:szCs w:val="32"/>
        </w:rPr>
        <w:t>指导、协调广播电视系统安全和保卫工作</w:t>
      </w:r>
      <w:r>
        <w:rPr>
          <w:rFonts w:hint="eastAsia" w:ascii="Times New Roman" w:hAnsi="Times New Roman"/>
          <w:b w:val="0"/>
          <w:sz w:val="32"/>
          <w:szCs w:val="32"/>
        </w:rPr>
        <w:t>；</w:t>
      </w:r>
      <w:r>
        <w:rPr>
          <w:rFonts w:ascii="Times New Roman" w:hAnsi="Times New Roman"/>
          <w:b w:val="0"/>
          <w:sz w:val="32"/>
          <w:szCs w:val="32"/>
        </w:rPr>
        <w:t>开展广播电视对外交流合作，协调推动广播电视领域走出去工作，负责广播电视节目的进口、收录和管理</w:t>
      </w:r>
      <w:r>
        <w:rPr>
          <w:rFonts w:hint="eastAsia" w:ascii="Times New Roman" w:hAnsi="Times New Roman"/>
          <w:b w:val="0"/>
          <w:sz w:val="32"/>
          <w:szCs w:val="32"/>
        </w:rPr>
        <w:t>；</w:t>
      </w:r>
      <w:r>
        <w:rPr>
          <w:rFonts w:ascii="Times New Roman" w:hAnsi="Times New Roman"/>
          <w:b w:val="0"/>
          <w:sz w:val="32"/>
          <w:szCs w:val="32"/>
        </w:rPr>
        <w:t>指导广播电视、网络视听行业人才队伍建设</w:t>
      </w:r>
      <w:r>
        <w:rPr>
          <w:rFonts w:hint="eastAsia" w:ascii="Times New Roman" w:hAnsi="Times New Roman"/>
          <w:b w:val="0"/>
          <w:sz w:val="32"/>
          <w:szCs w:val="32"/>
        </w:rPr>
        <w:t>；</w:t>
      </w:r>
      <w:r>
        <w:rPr>
          <w:rFonts w:ascii="Times New Roman" w:hAnsi="Times New Roman"/>
          <w:b w:val="0"/>
          <w:sz w:val="32"/>
          <w:szCs w:val="32"/>
        </w:rPr>
        <w:t>完成省委、省政府交办的其他任务。</w:t>
      </w:r>
    </w:p>
    <w:p w14:paraId="65FD8331">
      <w:pPr>
        <w:widowControl/>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b/>
          <w:bCs/>
          <w:sz w:val="32"/>
          <w:szCs w:val="32"/>
        </w:rPr>
        <w:t>2</w:t>
      </w:r>
      <w:r>
        <w:rPr>
          <w:rFonts w:eastAsia="仿宋_GB2312"/>
          <w:b/>
          <w:bCs/>
          <w:sz w:val="32"/>
          <w:szCs w:val="32"/>
        </w:rPr>
        <w:t>.</w:t>
      </w:r>
      <w:r>
        <w:rPr>
          <w:rFonts w:hint="eastAsia" w:eastAsia="仿宋_GB2312"/>
          <w:b/>
          <w:bCs/>
          <w:sz w:val="32"/>
          <w:szCs w:val="32"/>
        </w:rPr>
        <w:t>项目支出绩效目标。</w:t>
      </w:r>
      <w:r>
        <w:rPr>
          <w:rFonts w:hint="eastAsia" w:eastAsia="仿宋_GB2312"/>
          <w:color w:val="000000" w:themeColor="text1"/>
          <w:sz w:val="32"/>
          <w:szCs w:val="32"/>
          <w14:textFill>
            <w14:solidFill>
              <w14:schemeClr w14:val="tx1"/>
            </w14:solidFill>
          </w14:textFill>
        </w:rPr>
        <w:t>本年度项目支出的绩效目标为</w:t>
      </w:r>
      <w:r>
        <w:rPr>
          <w:rFonts w:hint="eastAsia" w:eastAsia="仿宋_GB2312"/>
          <w:b/>
          <w:bCs/>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保障局机关各项工作开展运行，确保全省无线覆盖、节目传送安全稳定有效，确保台站中波、微波信号传送正常，全年信息零中断。</w:t>
      </w:r>
    </w:p>
    <w:p w14:paraId="4E500618">
      <w:pPr>
        <w:pStyle w:val="14"/>
        <w:spacing w:line="5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7CE7F469">
      <w:pPr>
        <w:pStyle w:val="14"/>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2019年初，我局一般公共预算财政拨款收入为121,167,100.00元，经营收入3,347,600.00元，年初结转和结余2,703,700元，总计127,218,400.00元。</w:t>
      </w:r>
    </w:p>
    <w:p w14:paraId="4DA0A3CE">
      <w:pPr>
        <w:pStyle w:val="14"/>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经批准调整一般公共预算财政拨款收入212,982,</w:t>
      </w:r>
      <w:r>
        <w:rPr>
          <w:rFonts w:hint="eastAsia" w:ascii="Times New Roman" w:hAnsi="Times New Roman" w:eastAsia="仿宋_GB2312"/>
          <w:color w:val="000000" w:themeColor="text1"/>
          <w:sz w:val="32"/>
          <w:szCs w:val="32"/>
          <w14:textFill>
            <w14:solidFill>
              <w14:schemeClr w14:val="tx1"/>
            </w14:solidFill>
          </w14:textFill>
        </w:rPr>
        <w:t>308.18</w:t>
      </w:r>
      <w:r>
        <w:rPr>
          <w:rFonts w:hint="eastAsia" w:ascii="Times New Roman" w:hAnsi="Times New Roman" w:eastAsia="仿宋_GB2312"/>
          <w:sz w:val="32"/>
          <w:szCs w:val="32"/>
        </w:rPr>
        <w:t>元，政府性基金预算财政拨款收入100,000.00元，事业收入15,000.00元，经营收入1,519,800.00元，年初结转和结余43,004,128.75元，共计257,621,236.93元。</w:t>
      </w:r>
    </w:p>
    <w:p w14:paraId="60E4B468">
      <w:pPr>
        <w:pStyle w:val="14"/>
        <w:spacing w:line="56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0BA3BB00">
      <w:pPr>
        <w:spacing w:line="560" w:lineRule="exact"/>
        <w:ind w:firstLine="640" w:firstLineChars="200"/>
        <w:rPr>
          <w:rFonts w:eastAsia="仿宋_GB2312"/>
          <w:sz w:val="32"/>
          <w:szCs w:val="32"/>
        </w:rPr>
      </w:pPr>
      <w:r>
        <w:rPr>
          <w:rFonts w:eastAsia="仿宋_GB2312"/>
          <w:sz w:val="32"/>
          <w:szCs w:val="32"/>
          <w:lang w:val="zh-CN"/>
        </w:rPr>
        <w:t>201</w:t>
      </w:r>
      <w:r>
        <w:rPr>
          <w:rFonts w:hint="eastAsia" w:eastAsia="仿宋_GB2312"/>
          <w:sz w:val="32"/>
          <w:szCs w:val="32"/>
        </w:rPr>
        <w:t>9</w:t>
      </w:r>
      <w:r>
        <w:rPr>
          <w:rFonts w:eastAsia="仿宋_GB2312"/>
          <w:sz w:val="32"/>
          <w:szCs w:val="32"/>
          <w:lang w:val="zh-CN"/>
        </w:rPr>
        <w:t>年</w:t>
      </w:r>
      <w:r>
        <w:rPr>
          <w:rFonts w:hint="eastAsia" w:eastAsia="仿宋_GB2312"/>
          <w:sz w:val="32"/>
          <w:szCs w:val="32"/>
          <w:lang w:val="zh-CN"/>
        </w:rPr>
        <w:t>，</w:t>
      </w:r>
      <w:r>
        <w:rPr>
          <w:rFonts w:eastAsia="仿宋_GB2312"/>
          <w:color w:val="000000" w:themeColor="text1"/>
          <w:sz w:val="32"/>
          <w:szCs w:val="32"/>
          <w:lang w:val="zh-CN"/>
          <w14:textFill>
            <w14:solidFill>
              <w14:schemeClr w14:val="tx1"/>
            </w14:solidFill>
          </w14:textFill>
        </w:rPr>
        <w:t>我局经批准调整</w:t>
      </w:r>
      <w:r>
        <w:rPr>
          <w:rFonts w:hint="eastAsia" w:eastAsia="仿宋_GB2312"/>
          <w:color w:val="000000" w:themeColor="text1"/>
          <w:sz w:val="32"/>
          <w:szCs w:val="32"/>
          <w14:textFill>
            <w14:solidFill>
              <w14:schemeClr w14:val="tx1"/>
            </w14:solidFill>
          </w14:textFill>
        </w:rPr>
        <w:t>的基本支出为100,242,105.96元，主要用于</w:t>
      </w:r>
      <w:r>
        <w:rPr>
          <w:rFonts w:eastAsia="仿宋_GB2312"/>
          <w:color w:val="000000" w:themeColor="text1"/>
          <w:sz w:val="32"/>
          <w:szCs w:val="32"/>
          <w14:textFill>
            <w14:solidFill>
              <w14:schemeClr w14:val="tx1"/>
            </w14:solidFill>
          </w14:textFill>
        </w:rPr>
        <w:t>保障</w:t>
      </w:r>
      <w:r>
        <w:rPr>
          <w:rFonts w:hint="eastAsia" w:eastAsia="仿宋_GB2312"/>
          <w:color w:val="000000" w:themeColor="text1"/>
          <w:sz w:val="32"/>
          <w:szCs w:val="32"/>
          <w14:textFill>
            <w14:solidFill>
              <w14:schemeClr w14:val="tx1"/>
            </w14:solidFill>
          </w14:textFill>
        </w:rPr>
        <w:t>本</w:t>
      </w:r>
      <w:r>
        <w:rPr>
          <w:rFonts w:eastAsia="仿宋_GB2312"/>
          <w:color w:val="000000" w:themeColor="text1"/>
          <w:sz w:val="32"/>
          <w:szCs w:val="32"/>
          <w14:textFill>
            <w14:solidFill>
              <w14:schemeClr w14:val="tx1"/>
            </w14:solidFill>
          </w14:textFill>
        </w:rPr>
        <w:t>单位机构正常运转、完成日常工作任务而发生的各项支出，包括用于基本工资、津贴补贴等人员经费以及办公费、印刷费、水电费、办公设备购置等日常公用经费</w:t>
      </w:r>
      <w:r>
        <w:rPr>
          <w:rFonts w:hint="eastAsia" w:eastAsia="仿宋_GB2312"/>
          <w:color w:val="000000" w:themeColor="text1"/>
          <w:sz w:val="32"/>
          <w:szCs w:val="32"/>
          <w14:textFill>
            <w14:solidFill>
              <w14:schemeClr w14:val="tx1"/>
            </w14:solidFill>
          </w14:textFill>
        </w:rPr>
        <w:t>，其中：工资福利支出71,795,418.19元，商品和服务支出15,167,739.33元，对个人和家庭的补助支出12,969,102.68元，资本性支出309,845.76元。</w:t>
      </w:r>
    </w:p>
    <w:p w14:paraId="1ADDF82D">
      <w:pPr>
        <w:pStyle w:val="14"/>
        <w:spacing w:line="560" w:lineRule="exact"/>
        <w:ind w:firstLine="643"/>
        <w:rPr>
          <w:rFonts w:ascii="Times New Roman" w:hAnsi="Times New Roman" w:eastAsia="楷体_GB2312"/>
          <w:b/>
          <w:sz w:val="32"/>
          <w:szCs w:val="32"/>
        </w:rPr>
      </w:pPr>
      <w:r>
        <w:rPr>
          <w:rFonts w:ascii="Times New Roman" w:hAnsi="Times New Roman" w:eastAsia="楷体_GB2312"/>
          <w:b/>
          <w:sz w:val="32"/>
          <w:szCs w:val="32"/>
        </w:rPr>
        <w:t>（二）项目支出情况</w:t>
      </w:r>
    </w:p>
    <w:p w14:paraId="417CE49A">
      <w:pPr>
        <w:widowControl/>
        <w:spacing w:line="560" w:lineRule="exact"/>
        <w:ind w:firstLine="660"/>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2019年</w:t>
      </w:r>
      <w:r>
        <w:rPr>
          <w:rFonts w:hint="eastAsia" w:eastAsia="仿宋_GB2312"/>
          <w:color w:val="000000" w:themeColor="text1"/>
          <w:sz w:val="32"/>
          <w:szCs w:val="32"/>
          <w14:textFill>
            <w14:solidFill>
              <w14:schemeClr w14:val="tx1"/>
            </w14:solidFill>
          </w14:textFill>
        </w:rPr>
        <w:t>，我局经批准调整的项目支出</w:t>
      </w:r>
      <w:r>
        <w:rPr>
          <w:rFonts w:eastAsia="仿宋_GB2312"/>
          <w:color w:val="000000" w:themeColor="text1"/>
          <w:sz w:val="32"/>
          <w:szCs w:val="32"/>
          <w14:textFill>
            <w14:solidFill>
              <w14:schemeClr w14:val="tx1"/>
            </w14:solidFill>
          </w14:textFill>
        </w:rPr>
        <w:t>为</w:t>
      </w:r>
      <w:r>
        <w:rPr>
          <w:rFonts w:hint="eastAsia" w:eastAsia="仿宋_GB2312"/>
          <w:color w:val="000000" w:themeColor="text1"/>
          <w:sz w:val="32"/>
          <w:szCs w:val="32"/>
          <w14:textFill>
            <w14:solidFill>
              <w14:schemeClr w14:val="tx1"/>
            </w14:solidFill>
          </w14:textFill>
        </w:rPr>
        <w:t>91,810,553.29</w:t>
      </w:r>
      <w:r>
        <w:rPr>
          <w:rFonts w:eastAsia="仿宋_GB2312"/>
          <w:color w:val="000000" w:themeColor="text1"/>
          <w:sz w:val="32"/>
          <w:szCs w:val="32"/>
          <w14:textFill>
            <w14:solidFill>
              <w14:schemeClr w14:val="tx1"/>
            </w14:solidFill>
          </w14:textFill>
        </w:rPr>
        <w:t>元，</w:t>
      </w:r>
      <w:r>
        <w:rPr>
          <w:rFonts w:hint="eastAsia" w:eastAsia="仿宋_GB2312"/>
          <w:color w:val="000000" w:themeColor="text1"/>
          <w:sz w:val="32"/>
          <w:szCs w:val="32"/>
          <w14:textFill>
            <w14:solidFill>
              <w14:schemeClr w14:val="tx1"/>
            </w14:solidFill>
          </w14:textFill>
        </w:rPr>
        <w:t>系</w:t>
      </w:r>
      <w:r>
        <w:rPr>
          <w:rFonts w:eastAsia="仿宋_GB2312"/>
          <w:color w:val="000000" w:themeColor="text1"/>
          <w:sz w:val="32"/>
          <w:szCs w:val="32"/>
          <w14:textFill>
            <w14:solidFill>
              <w14:schemeClr w14:val="tx1"/>
            </w14:solidFill>
          </w14:textFill>
        </w:rPr>
        <w:t>我局为完成特定行政工作任务或事业发展目标而发生的支出，包括有关业务工作经费</w:t>
      </w:r>
      <w:r>
        <w:rPr>
          <w:rFonts w:hint="eastAsia" w:eastAsia="仿宋_GB2312"/>
          <w:color w:val="000000" w:themeColor="text1"/>
          <w:sz w:val="32"/>
          <w:szCs w:val="32"/>
          <w14:textFill>
            <w14:solidFill>
              <w14:schemeClr w14:val="tx1"/>
            </w14:solidFill>
          </w14:textFill>
        </w:rPr>
        <w:t>和</w:t>
      </w:r>
      <w:r>
        <w:rPr>
          <w:rFonts w:eastAsia="仿宋_GB2312"/>
          <w:color w:val="000000" w:themeColor="text1"/>
          <w:sz w:val="32"/>
          <w:szCs w:val="32"/>
          <w14:textFill>
            <w14:solidFill>
              <w14:schemeClr w14:val="tx1"/>
            </w14:solidFill>
          </w14:textFill>
        </w:rPr>
        <w:t>运行维护经费等。其中：业务工作经费</w:t>
      </w:r>
      <w:r>
        <w:rPr>
          <w:rFonts w:hint="eastAsia" w:eastAsia="仿宋_GB2312"/>
          <w:color w:val="000000" w:themeColor="text1"/>
          <w:sz w:val="32"/>
          <w:szCs w:val="32"/>
          <w14:textFill>
            <w14:solidFill>
              <w14:schemeClr w14:val="tx1"/>
            </w14:solidFill>
          </w14:textFill>
        </w:rPr>
        <w:t>87,578,244.70</w:t>
      </w:r>
      <w:r>
        <w:rPr>
          <w:rFonts w:eastAsia="仿宋_GB2312"/>
          <w:color w:val="000000" w:themeColor="text1"/>
          <w:sz w:val="32"/>
          <w:szCs w:val="32"/>
          <w14:textFill>
            <w14:solidFill>
              <w14:schemeClr w14:val="tx1"/>
            </w14:solidFill>
          </w14:textFill>
        </w:rPr>
        <w:t>元，用于</w:t>
      </w:r>
      <w:r>
        <w:rPr>
          <w:rFonts w:hint="eastAsia" w:eastAsia="仿宋_GB2312"/>
          <w:color w:val="000000" w:themeColor="text1"/>
          <w:sz w:val="32"/>
          <w:szCs w:val="32"/>
          <w14:textFill>
            <w14:solidFill>
              <w14:schemeClr w14:val="tx1"/>
            </w14:solidFill>
          </w14:textFill>
        </w:rPr>
        <w:t>主题宣传</w:t>
      </w:r>
      <w:r>
        <w:rPr>
          <w:rFonts w:eastAsia="仿宋_GB2312"/>
          <w:color w:val="000000" w:themeColor="text1"/>
          <w:sz w:val="32"/>
          <w:szCs w:val="32"/>
          <w14:textFill>
            <w14:solidFill>
              <w14:schemeClr w14:val="tx1"/>
            </w14:solidFill>
          </w14:textFill>
        </w:rPr>
        <w:t>优秀节目扶持、审视审</w:t>
      </w:r>
      <w:r>
        <w:rPr>
          <w:rFonts w:hint="eastAsia" w:eastAsia="仿宋_GB2312"/>
          <w:color w:val="000000" w:themeColor="text1"/>
          <w:sz w:val="32"/>
          <w:szCs w:val="32"/>
          <w14:textFill>
            <w14:solidFill>
              <w14:schemeClr w14:val="tx1"/>
            </w14:solidFill>
          </w14:textFill>
        </w:rPr>
        <w:t>听</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调</w:t>
      </w:r>
      <w:r>
        <w:rPr>
          <w:rFonts w:eastAsia="仿宋_GB2312"/>
          <w:color w:val="000000" w:themeColor="text1"/>
          <w:sz w:val="32"/>
          <w:szCs w:val="32"/>
          <w14:textFill>
            <w14:solidFill>
              <w14:schemeClr w14:val="tx1"/>
            </w14:solidFill>
          </w14:textFill>
        </w:rPr>
        <w:t>研及执法</w:t>
      </w:r>
      <w:r>
        <w:rPr>
          <w:rFonts w:hint="eastAsia" w:eastAsia="仿宋_GB2312"/>
          <w:color w:val="000000" w:themeColor="text1"/>
          <w:sz w:val="32"/>
          <w:szCs w:val="32"/>
          <w14:textFill>
            <w14:solidFill>
              <w14:schemeClr w14:val="tx1"/>
            </w14:solidFill>
          </w14:textFill>
        </w:rPr>
        <w:t>、全</w:t>
      </w:r>
      <w:r>
        <w:rPr>
          <w:rFonts w:eastAsia="仿宋_GB2312"/>
          <w:color w:val="000000" w:themeColor="text1"/>
          <w:sz w:val="32"/>
          <w:szCs w:val="32"/>
          <w14:textFill>
            <w14:solidFill>
              <w14:schemeClr w14:val="tx1"/>
            </w14:solidFill>
          </w14:textFill>
        </w:rPr>
        <w:t>省广播电视规划发展及卫星租赁等</w:t>
      </w:r>
      <w:r>
        <w:rPr>
          <w:rFonts w:hint="eastAsia" w:eastAsia="仿宋_GB2312"/>
          <w:color w:val="000000" w:themeColor="text1"/>
          <w:sz w:val="32"/>
          <w:szCs w:val="32"/>
          <w14:textFill>
            <w14:solidFill>
              <w14:schemeClr w14:val="tx1"/>
            </w14:solidFill>
          </w14:textFill>
        </w:rPr>
        <w:t>方面支出</w:t>
      </w:r>
      <w:r>
        <w:rPr>
          <w:rFonts w:eastAsia="仿宋_GB2312"/>
          <w:color w:val="000000" w:themeColor="text1"/>
          <w:sz w:val="32"/>
          <w:szCs w:val="32"/>
          <w14:textFill>
            <w14:solidFill>
              <w14:schemeClr w14:val="tx1"/>
            </w14:solidFill>
          </w14:textFill>
        </w:rPr>
        <w:t>；运行维护经费</w:t>
      </w:r>
      <w:r>
        <w:rPr>
          <w:rFonts w:hint="eastAsia" w:eastAsia="仿宋_GB2312"/>
          <w:color w:val="000000" w:themeColor="text1"/>
          <w:sz w:val="32"/>
          <w:szCs w:val="32"/>
          <w14:textFill>
            <w14:solidFill>
              <w14:schemeClr w14:val="tx1"/>
            </w14:solidFill>
          </w14:textFill>
        </w:rPr>
        <w:t>4,232,308.59</w:t>
      </w:r>
      <w:r>
        <w:rPr>
          <w:rFonts w:eastAsia="仿宋_GB2312"/>
          <w:color w:val="000000" w:themeColor="text1"/>
          <w:sz w:val="32"/>
          <w:szCs w:val="32"/>
          <w14:textFill>
            <w14:solidFill>
              <w14:schemeClr w14:val="tx1"/>
            </w14:solidFill>
          </w14:textFill>
        </w:rPr>
        <w:t>元，主要</w:t>
      </w:r>
      <w:r>
        <w:rPr>
          <w:rFonts w:hint="eastAsia" w:eastAsia="仿宋_GB2312"/>
          <w:color w:val="000000" w:themeColor="text1"/>
          <w:sz w:val="32"/>
          <w:szCs w:val="32"/>
          <w14:textFill>
            <w14:solidFill>
              <w14:schemeClr w14:val="tx1"/>
            </w14:solidFill>
          </w14:textFill>
        </w:rPr>
        <w:t>用于</w:t>
      </w:r>
      <w:r>
        <w:rPr>
          <w:rFonts w:eastAsia="仿宋_GB2312"/>
          <w:color w:val="000000" w:themeColor="text1"/>
          <w:sz w:val="32"/>
          <w:szCs w:val="32"/>
          <w14:textFill>
            <w14:solidFill>
              <w14:schemeClr w14:val="tx1"/>
            </w14:solidFill>
          </w14:textFill>
        </w:rPr>
        <w:t>各直属单位台站设备设施维修维护费和电费</w:t>
      </w:r>
      <w:r>
        <w:rPr>
          <w:rFonts w:hint="eastAsia" w:eastAsia="仿宋_GB2312"/>
          <w:color w:val="000000" w:themeColor="text1"/>
          <w:sz w:val="32"/>
          <w:szCs w:val="32"/>
          <w14:textFill>
            <w14:solidFill>
              <w14:schemeClr w14:val="tx1"/>
            </w14:solidFill>
          </w14:textFill>
        </w:rPr>
        <w:t>支出。项目支出中，商品和服务支出39,875,749.63元，对个人和家庭的补助支出41,700.00元，资本性支出51,893,103.66元。</w:t>
      </w:r>
    </w:p>
    <w:p w14:paraId="33699B70">
      <w:pPr>
        <w:widowControl/>
        <w:spacing w:line="560" w:lineRule="exact"/>
        <w:ind w:firstLine="66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局对项目资金使用过程实施全目标、全过程、全方位的监控。根据资金使用进度定期召开专题会议分析各项绩效指标阶段性完成情况，发现问题及时协调解决；加大项目资金监控力度，规范资金管理制度；加强项目资金绩效评价工作，评估资金预算执行情况，总结项目经费管理经验。</w:t>
      </w:r>
    </w:p>
    <w:p w14:paraId="66732AD7">
      <w:pPr>
        <w:widowControl/>
        <w:spacing w:line="560" w:lineRule="exact"/>
        <w:ind w:firstLine="660"/>
        <w:jc w:val="left"/>
        <w:rPr>
          <w:rFonts w:eastAsia="仿宋_GB2312"/>
          <w:sz w:val="32"/>
          <w:szCs w:val="32"/>
        </w:rPr>
      </w:pPr>
      <w:r>
        <w:rPr>
          <w:rFonts w:hint="eastAsia" w:eastAsia="仿宋_GB2312"/>
          <w:sz w:val="32"/>
          <w:szCs w:val="32"/>
        </w:rPr>
        <w:t>基本支出和项目支出情况如下表：</w:t>
      </w:r>
    </w:p>
    <w:p w14:paraId="4DAF5730">
      <w:pPr>
        <w:widowControl/>
        <w:spacing w:line="560" w:lineRule="exact"/>
        <w:ind w:firstLine="658"/>
        <w:jc w:val="center"/>
        <w:rPr>
          <w:rFonts w:eastAsia="仿宋_GB2312"/>
          <w:sz w:val="32"/>
          <w:szCs w:val="32"/>
        </w:rPr>
      </w:pPr>
      <w:r>
        <w:rPr>
          <w:rFonts w:hint="eastAsia" w:eastAsia="仿宋_GB2312"/>
          <w:sz w:val="32"/>
          <w:szCs w:val="32"/>
        </w:rPr>
        <w:t>基本支出及项目支出情况表</w:t>
      </w:r>
    </w:p>
    <w:p w14:paraId="1D54AB93">
      <w:pPr>
        <w:widowControl/>
        <w:spacing w:line="360" w:lineRule="exact"/>
        <w:ind w:firstLine="658"/>
        <w:jc w:val="right"/>
        <w:rPr>
          <w:rFonts w:eastAsia="仿宋_GB2312"/>
          <w:szCs w:val="21"/>
        </w:rPr>
      </w:pPr>
      <w:r>
        <w:rPr>
          <w:rFonts w:hint="eastAsia" w:eastAsia="仿宋_GB2312"/>
          <w:sz w:val="22"/>
        </w:rPr>
        <w:t>单位：元</w:t>
      </w:r>
    </w:p>
    <w:tbl>
      <w:tblPr>
        <w:tblStyle w:val="9"/>
        <w:tblW w:w="8669" w:type="dxa"/>
        <w:jc w:val="center"/>
        <w:tblLayout w:type="fixed"/>
        <w:tblCellMar>
          <w:top w:w="15" w:type="dxa"/>
          <w:left w:w="15" w:type="dxa"/>
          <w:bottom w:w="15" w:type="dxa"/>
          <w:right w:w="15" w:type="dxa"/>
        </w:tblCellMar>
      </w:tblPr>
      <w:tblGrid>
        <w:gridCol w:w="1095"/>
        <w:gridCol w:w="1438"/>
        <w:gridCol w:w="1500"/>
        <w:gridCol w:w="1592"/>
        <w:gridCol w:w="1498"/>
        <w:gridCol w:w="1546"/>
      </w:tblGrid>
      <w:tr w14:paraId="4ACDF9E8">
        <w:tblPrEx>
          <w:tblCellMar>
            <w:top w:w="15" w:type="dxa"/>
            <w:left w:w="15" w:type="dxa"/>
            <w:bottom w:w="15" w:type="dxa"/>
            <w:right w:w="15" w:type="dxa"/>
          </w:tblCellMar>
        </w:tblPrEx>
        <w:trPr>
          <w:trHeight w:val="283"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E0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项目</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3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工资福利支出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CB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商品和服务支出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A2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对个人和家庭的补</w:t>
            </w:r>
            <w:r>
              <w:rPr>
                <w:rFonts w:hint="eastAsia" w:ascii="仿宋" w:hAnsi="仿宋" w:eastAsia="仿宋" w:cs="仿宋"/>
                <w:color w:val="000000" w:themeColor="text1"/>
                <w:kern w:val="0"/>
                <w:sz w:val="20"/>
                <w:szCs w:val="20"/>
                <w:lang w:bidi="ar"/>
                <w14:textFill>
                  <w14:solidFill>
                    <w14:schemeClr w14:val="tx1"/>
                  </w14:solidFill>
                </w14:textFill>
              </w:rPr>
              <w:t>助支出</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16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资本性支出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59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合计</w:t>
            </w:r>
          </w:p>
        </w:tc>
      </w:tr>
      <w:tr w14:paraId="67E4D57F">
        <w:tblPrEx>
          <w:tblCellMar>
            <w:top w:w="15" w:type="dxa"/>
            <w:left w:w="15" w:type="dxa"/>
            <w:bottom w:w="15" w:type="dxa"/>
            <w:right w:w="15" w:type="dxa"/>
          </w:tblCellMar>
        </w:tblPrEx>
        <w:trPr>
          <w:trHeight w:val="283"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FE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基本支出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FE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71,795,418.19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AE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15,167,739.33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C1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12,969,102.68</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94A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309,845.76</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72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100,242,105.96</w:t>
            </w:r>
          </w:p>
        </w:tc>
      </w:tr>
      <w:tr w14:paraId="4155EBB0">
        <w:tblPrEx>
          <w:tblCellMar>
            <w:top w:w="15" w:type="dxa"/>
            <w:left w:w="15" w:type="dxa"/>
            <w:bottom w:w="15" w:type="dxa"/>
            <w:right w:w="15" w:type="dxa"/>
          </w:tblCellMar>
        </w:tblPrEx>
        <w:trPr>
          <w:trHeight w:val="283"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DE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项目支出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91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0F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39,875,749.63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B5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41,700.00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E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51,893,103.66</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32F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91,810,553.29</w:t>
            </w:r>
          </w:p>
        </w:tc>
      </w:tr>
      <w:tr w14:paraId="35B8289C">
        <w:tblPrEx>
          <w:tblCellMar>
            <w:top w:w="15" w:type="dxa"/>
            <w:left w:w="15" w:type="dxa"/>
            <w:bottom w:w="15" w:type="dxa"/>
            <w:right w:w="15" w:type="dxa"/>
          </w:tblCellMar>
        </w:tblPrEx>
        <w:trPr>
          <w:trHeight w:val="283"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16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合计</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24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71,795,418.19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7CE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55,043,488.96</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2C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13,010,802.68</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70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52,202,949.42</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34E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192,052,659.25</w:t>
            </w:r>
          </w:p>
        </w:tc>
      </w:tr>
    </w:tbl>
    <w:p w14:paraId="630838D7">
      <w:pPr>
        <w:pStyle w:val="21"/>
        <w:spacing w:line="560" w:lineRule="exact"/>
        <w:ind w:firstLine="643"/>
        <w:rPr>
          <w:rFonts w:eastAsia="楷体_GB2312"/>
          <w:b/>
          <w:color w:val="000000"/>
          <w:sz w:val="32"/>
          <w:szCs w:val="32"/>
        </w:rPr>
      </w:pPr>
      <w:r>
        <w:rPr>
          <w:rFonts w:hint="eastAsia" w:eastAsia="楷体_GB2312"/>
          <w:b/>
          <w:color w:val="000000"/>
          <w:sz w:val="32"/>
          <w:szCs w:val="32"/>
        </w:rPr>
        <w:t>（三）“三公”经费情况</w:t>
      </w:r>
    </w:p>
    <w:p w14:paraId="2C769CEA">
      <w:pPr>
        <w:spacing w:line="560" w:lineRule="exact"/>
        <w:ind w:firstLine="640" w:firstLineChars="200"/>
        <w:rPr>
          <w:rFonts w:hAnsi="仿宋_GB2312" w:eastAsia="仿宋_GB2312"/>
          <w:color w:val="000000"/>
          <w:sz w:val="32"/>
          <w:szCs w:val="32"/>
        </w:rPr>
      </w:pPr>
      <w:r>
        <w:rPr>
          <w:rFonts w:hint="eastAsia" w:hAnsi="仿宋_GB2312" w:eastAsia="仿宋_GB2312"/>
          <w:color w:val="000000"/>
          <w:sz w:val="32"/>
          <w:szCs w:val="32"/>
        </w:rPr>
        <w:t>2019年我局三公”经费支出177.44万元，较上年减少68.34万元，在管理控制方面，我局认真贯彻落实中央厉行节约的有关规定，严格执行《党政机关厉行节约反对浪费条例》和《湖南省党政机关公务接待管理办法》，压缩了“三公”经费支出，2019年度“三公”经费使用情况详见下表：</w:t>
      </w:r>
    </w:p>
    <w:tbl>
      <w:tblPr>
        <w:tblStyle w:val="9"/>
        <w:tblW w:w="7901" w:type="dxa"/>
        <w:jc w:val="center"/>
        <w:tblLayout w:type="fixed"/>
        <w:tblCellMar>
          <w:top w:w="15" w:type="dxa"/>
          <w:left w:w="15" w:type="dxa"/>
          <w:bottom w:w="15" w:type="dxa"/>
          <w:right w:w="15" w:type="dxa"/>
        </w:tblCellMar>
      </w:tblPr>
      <w:tblGrid>
        <w:gridCol w:w="2981"/>
        <w:gridCol w:w="1800"/>
        <w:gridCol w:w="1605"/>
        <w:gridCol w:w="1515"/>
      </w:tblGrid>
      <w:tr w14:paraId="649F6183">
        <w:tblPrEx>
          <w:tblCellMar>
            <w:top w:w="15" w:type="dxa"/>
            <w:left w:w="15" w:type="dxa"/>
            <w:bottom w:w="15" w:type="dxa"/>
            <w:right w:w="15" w:type="dxa"/>
          </w:tblCellMar>
        </w:tblPrEx>
        <w:trPr>
          <w:trHeight w:val="286"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45C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57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2018年决算数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8A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2019年预算数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A3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2019年决算数</w:t>
            </w:r>
          </w:p>
        </w:tc>
      </w:tr>
      <w:tr w14:paraId="1C95521E">
        <w:tblPrEx>
          <w:tblCellMar>
            <w:top w:w="15" w:type="dxa"/>
            <w:left w:w="15" w:type="dxa"/>
            <w:bottom w:w="15" w:type="dxa"/>
            <w:right w:w="15" w:type="dxa"/>
          </w:tblCellMar>
        </w:tblPrEx>
        <w:trPr>
          <w:trHeight w:val="286"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8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三公经费合计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428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245.78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A2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282.4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C8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177.44</w:t>
            </w:r>
          </w:p>
        </w:tc>
      </w:tr>
      <w:tr w14:paraId="7B81B89F">
        <w:tblPrEx>
          <w:tblCellMar>
            <w:top w:w="15" w:type="dxa"/>
            <w:left w:w="15" w:type="dxa"/>
            <w:bottom w:w="15" w:type="dxa"/>
            <w:right w:w="15" w:type="dxa"/>
          </w:tblCellMar>
        </w:tblPrEx>
        <w:trPr>
          <w:trHeight w:val="480"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4B75">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1、公务用车购置和维护经费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0B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199.54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0A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78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123.06</w:t>
            </w:r>
          </w:p>
        </w:tc>
      </w:tr>
      <w:tr w14:paraId="5F3560FC">
        <w:tblPrEx>
          <w:tblCellMar>
            <w:top w:w="15" w:type="dxa"/>
            <w:left w:w="15" w:type="dxa"/>
            <w:bottom w:w="15" w:type="dxa"/>
            <w:right w:w="15" w:type="dxa"/>
          </w:tblCellMar>
        </w:tblPrEx>
        <w:trPr>
          <w:trHeight w:val="480"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C3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其中：公车购置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27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476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D8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w:t>
            </w:r>
          </w:p>
        </w:tc>
      </w:tr>
      <w:tr w14:paraId="79A1B956">
        <w:tblPrEx>
          <w:tblCellMar>
            <w:top w:w="15" w:type="dxa"/>
            <w:left w:w="15" w:type="dxa"/>
            <w:bottom w:w="15" w:type="dxa"/>
            <w:right w:w="15" w:type="dxa"/>
          </w:tblCellMar>
        </w:tblPrEx>
        <w:trPr>
          <w:trHeight w:val="480"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D1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公车运行维护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1F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199.54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BD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12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123.06</w:t>
            </w:r>
          </w:p>
        </w:tc>
      </w:tr>
      <w:tr w14:paraId="4B2A019E">
        <w:tblPrEx>
          <w:tblCellMar>
            <w:top w:w="15" w:type="dxa"/>
            <w:left w:w="15" w:type="dxa"/>
            <w:bottom w:w="15" w:type="dxa"/>
            <w:right w:w="15" w:type="dxa"/>
          </w:tblCellMar>
        </w:tblPrEx>
        <w:trPr>
          <w:trHeight w:val="286"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115F">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2、出国经费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92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22.18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00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18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27.83</w:t>
            </w:r>
          </w:p>
        </w:tc>
      </w:tr>
      <w:tr w14:paraId="33774B42">
        <w:tblPrEx>
          <w:tblCellMar>
            <w:top w:w="15" w:type="dxa"/>
            <w:left w:w="15" w:type="dxa"/>
            <w:bottom w:w="15" w:type="dxa"/>
            <w:right w:w="15" w:type="dxa"/>
          </w:tblCellMar>
        </w:tblPrEx>
        <w:trPr>
          <w:trHeight w:val="286"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5F0F">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3、公务接待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78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24.06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6A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986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26.55</w:t>
            </w:r>
          </w:p>
        </w:tc>
      </w:tr>
    </w:tbl>
    <w:p w14:paraId="5C41B919">
      <w:pPr>
        <w:pStyle w:val="14"/>
        <w:spacing w:line="56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5CD35137">
      <w:pPr>
        <w:pStyle w:val="14"/>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2019年，我局政府性基金预算财政拨款支出100,000.00元，主要用于国家电影事业发展资金安排。</w:t>
      </w:r>
    </w:p>
    <w:p w14:paraId="3ECEC64D">
      <w:pPr>
        <w:pStyle w:val="14"/>
        <w:spacing w:line="56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4B3ADE80">
      <w:pPr>
        <w:pStyle w:val="14"/>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无</w:t>
      </w:r>
    </w:p>
    <w:p w14:paraId="4A247FAE">
      <w:pPr>
        <w:pStyle w:val="14"/>
        <w:spacing w:line="56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0901943C">
      <w:pPr>
        <w:spacing w:line="560" w:lineRule="exact"/>
        <w:ind w:firstLine="640" w:firstLineChars="200"/>
        <w:rPr>
          <w:rFonts w:eastAsia="黑体"/>
          <w:sz w:val="32"/>
          <w:szCs w:val="32"/>
        </w:rPr>
      </w:pPr>
      <w:r>
        <w:rPr>
          <w:rFonts w:hint="eastAsia" w:eastAsia="黑体"/>
          <w:sz w:val="32"/>
          <w:szCs w:val="32"/>
        </w:rPr>
        <w:t>无</w:t>
      </w:r>
    </w:p>
    <w:p w14:paraId="2D340B72">
      <w:pPr>
        <w:spacing w:line="560" w:lineRule="exact"/>
        <w:ind w:firstLine="640" w:firstLineChars="200"/>
        <w:rPr>
          <w:rFonts w:eastAsia="黑体"/>
          <w:sz w:val="32"/>
          <w:szCs w:val="32"/>
        </w:rPr>
      </w:pPr>
      <w:r>
        <w:rPr>
          <w:rFonts w:eastAsia="黑体"/>
          <w:sz w:val="32"/>
          <w:szCs w:val="32"/>
        </w:rPr>
        <w:t>六、部门整体支出绩效情况</w:t>
      </w:r>
    </w:p>
    <w:p w14:paraId="5D43C5D4">
      <w:pPr>
        <w:shd w:val="clear" w:color="auto" w:fill="FFFFFF"/>
        <w:tabs>
          <w:tab w:val="left" w:pos="6160"/>
        </w:tabs>
        <w:spacing w:line="560" w:lineRule="exact"/>
        <w:ind w:firstLine="640" w:firstLineChars="200"/>
        <w:jc w:val="left"/>
        <w:rPr>
          <w:rFonts w:eastAsia="仿宋_GB2312"/>
          <w:b/>
          <w:sz w:val="32"/>
          <w:szCs w:val="32"/>
        </w:rPr>
      </w:pPr>
      <w:r>
        <w:rPr>
          <w:rFonts w:hint="eastAsia" w:eastAsia="仿宋_GB2312"/>
          <w:b/>
          <w:sz w:val="32"/>
          <w:szCs w:val="32"/>
        </w:rPr>
        <w:t>（一）</w:t>
      </w:r>
      <w:r>
        <w:rPr>
          <w:rFonts w:eastAsia="仿宋_GB2312"/>
          <w:b/>
          <w:sz w:val="32"/>
          <w:szCs w:val="32"/>
        </w:rPr>
        <w:t>预算管理情况</w:t>
      </w:r>
    </w:p>
    <w:p w14:paraId="734E602F">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国家《预算法》和《经费预算管理规定》，2019年度我局根据新的行政事业单位会计制度，完善了财务管理制度，明确了责、权、利关系，确保了经费预算体系有序运行，使经费预算活动得到进一步规范。在经费预算编制、执行中的相关责任方也增强了责任意识及法纪观念，逐步形成了预算就是法规的意识，坚持实事求是的原则，认真编制和审核经费预算，压缩不合理的项目，挤压了经费预算水分，提高了经费预算的科学性和准确性。</w:t>
      </w:r>
    </w:p>
    <w:p w14:paraId="4AAA92AD">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（二）预算执行情况</w:t>
      </w:r>
    </w:p>
    <w:p w14:paraId="16D4F78A">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2019年我局基本支出10024.21万元，项目支出9181.05万元，</w:t>
      </w:r>
      <w:r>
        <w:rPr>
          <w:rFonts w:hint="eastAsia" w:ascii="仿宋_GB2312" w:hAnsi="仿宋_GB2312" w:eastAsia="仿宋_GB2312" w:cs="仿宋_GB2312"/>
          <w:color w:val="000000" w:themeColor="text1"/>
          <w:sz w:val="32"/>
          <w:szCs w:val="32"/>
          <w14:textFill>
            <w14:solidFill>
              <w14:schemeClr w14:val="tx1"/>
            </w14:solidFill>
          </w14:textFill>
        </w:rPr>
        <w:t>分别比2018年减少开支741.00万元、6933.99万元。我局在厉行节约、严格费用审批等方面取得较好控制成效，对每项支出都制定了专门的审批程序，</w:t>
      </w:r>
      <w:r>
        <w:rPr>
          <w:rFonts w:hint="eastAsia" w:ascii="宋体" w:hAnsi="宋体" w:cs="宋体"/>
          <w:color w:val="000000" w:themeColor="text1"/>
          <w:sz w:val="32"/>
          <w:szCs w:val="32"/>
          <w14:textFill>
            <w14:solidFill>
              <w14:schemeClr w14:val="tx1"/>
            </w14:solidFill>
          </w14:textFill>
        </w:rPr>
        <w:t>重</w:t>
      </w:r>
      <w:r>
        <w:rPr>
          <w:rFonts w:hint="eastAsia" w:ascii="仿宋_GB2312" w:hAnsi="仿宋_GB2312" w:eastAsia="仿宋_GB2312" w:cs="仿宋_GB2312"/>
          <w:color w:val="000000" w:themeColor="text1"/>
          <w:sz w:val="32"/>
          <w:szCs w:val="32"/>
          <w14:textFill>
            <w14:solidFill>
              <w14:schemeClr w14:val="tx1"/>
            </w14:solidFill>
          </w14:textFill>
        </w:rPr>
        <w:t>大开支经局党组集体研究，积极推行公务卡结算，严格执行财务预算和财务管理制度，“三公”经费、日常工作经费控制有序，全年所有支出均无挤占挪用项目资金的情况。我局还制定了《预算编制及执行规定》，年初各处室按局机关预算制定年度支出计划，在预算执行中严格按程序支出，做到先有预算、后有开支，不得随意调整预算，办公室定期报告和通报机关财务状况，各处室因工作需要确需追加经费计划的，应报局主要领导审批，落实资金来源后才能开支。</w:t>
      </w:r>
    </w:p>
    <w:p w14:paraId="1E1BC786">
      <w:pPr>
        <w:pStyle w:val="19"/>
        <w:spacing w:line="560" w:lineRule="exact"/>
        <w:ind w:firstLine="640"/>
      </w:pPr>
      <w:r>
        <w:rPr>
          <w:rFonts w:hint="eastAsia" w:ascii="仿宋_GB2312" w:hAnsi="仿宋_GB2312" w:eastAsia="仿宋_GB2312" w:cs="仿宋_GB2312"/>
          <w:color w:val="000000"/>
          <w:sz w:val="32"/>
          <w:szCs w:val="32"/>
        </w:rPr>
        <w:t>要求各项目单位严格按照资金管理办法建立健全财务制度，将财政补助资金纳入承担单位财务统一管理，按照国家和省相关经费管理规定，实行独立核算、专款专用，并接受我</w:t>
      </w:r>
      <w:r>
        <w:rPr>
          <w:rFonts w:hint="eastAsia" w:ascii="仿宋_GB2312" w:hAnsi="仿宋_GB2312" w:eastAsia="仿宋_GB2312" w:cs="仿宋_GB2312"/>
          <w:color w:val="000000"/>
          <w:sz w:val="32"/>
          <w:szCs w:val="32"/>
          <w:lang w:val="en-US"/>
        </w:rPr>
        <w:t>局</w:t>
      </w:r>
      <w:r>
        <w:rPr>
          <w:rFonts w:hint="eastAsia" w:ascii="仿宋_GB2312" w:hAnsi="仿宋_GB2312" w:eastAsia="仿宋_GB2312" w:cs="仿宋_GB2312"/>
          <w:color w:val="000000"/>
          <w:sz w:val="32"/>
          <w:szCs w:val="32"/>
        </w:rPr>
        <w:t>及相关部门的监督检查，任何单位、个人不得克扣、挤占或挪用</w:t>
      </w:r>
      <w:r>
        <w:rPr>
          <w:rFonts w:hint="eastAsia" w:ascii="仿宋_GB2312" w:hAnsi="仿宋_GB2312" w:eastAsia="仿宋_GB2312" w:cs="仿宋_GB2312"/>
          <w:color w:val="000000"/>
          <w:sz w:val="32"/>
          <w:szCs w:val="32"/>
          <w:lang w:val="en-US"/>
        </w:rPr>
        <w:t>财政</w:t>
      </w:r>
      <w:r>
        <w:rPr>
          <w:rFonts w:hint="eastAsia" w:ascii="仿宋_GB2312" w:hAnsi="仿宋_GB2312" w:eastAsia="仿宋_GB2312" w:cs="仿宋_GB2312"/>
          <w:color w:val="000000"/>
          <w:sz w:val="32"/>
          <w:szCs w:val="32"/>
        </w:rPr>
        <w:t>资金。要求各项目单位对资金的分配、使用、管理、监督制定具体管理措施，对资金的使用严格按照</w:t>
      </w:r>
      <w:r>
        <w:rPr>
          <w:rFonts w:hint="eastAsia" w:ascii="仿宋_GB2312" w:hAnsi="仿宋_GB2312" w:eastAsia="仿宋_GB2312" w:cs="仿宋_GB2312"/>
          <w:color w:val="000000"/>
          <w:sz w:val="32"/>
          <w:szCs w:val="32"/>
          <w:lang w:val="en-US"/>
        </w:rPr>
        <w:t>工作计划</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val="en-US"/>
        </w:rPr>
        <w:t>工作</w:t>
      </w:r>
      <w:r>
        <w:rPr>
          <w:rFonts w:hint="eastAsia" w:ascii="仿宋_GB2312" w:hAnsi="仿宋_GB2312" w:eastAsia="仿宋_GB2312" w:cs="仿宋_GB2312"/>
          <w:color w:val="000000"/>
          <w:sz w:val="32"/>
          <w:szCs w:val="32"/>
        </w:rPr>
        <w:t>进度执行。</w:t>
      </w:r>
    </w:p>
    <w:p w14:paraId="6921EE87">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（三）部门职责履行情况分析</w:t>
      </w:r>
    </w:p>
    <w:p w14:paraId="4BD4D8E3">
      <w:pPr>
        <w:spacing w:line="56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2019年我局紧紧围绕学习宣传贯彻习近平新时代中国特色社会主义思想和党的十九大精神这个首要任务，以庆祝新中国成立70周年为主线，以推动文化强省为目标，牢牢把握正确</w:t>
      </w:r>
      <w:r>
        <w:rPr>
          <w:rFonts w:hint="eastAsia" w:eastAsia="仿宋"/>
          <w:color w:val="000000" w:themeColor="text1"/>
          <w:sz w:val="32"/>
          <w:szCs w:val="32"/>
          <w14:textFill>
            <w14:solidFill>
              <w14:schemeClr w14:val="tx1"/>
            </w14:solidFill>
          </w14:textFill>
        </w:rPr>
        <w:t>的</w:t>
      </w:r>
      <w:r>
        <w:rPr>
          <w:rFonts w:eastAsia="仿宋"/>
          <w:color w:val="000000" w:themeColor="text1"/>
          <w:sz w:val="32"/>
          <w:szCs w:val="32"/>
          <w14:textFill>
            <w14:solidFill>
              <w14:schemeClr w14:val="tx1"/>
            </w14:solidFill>
          </w14:textFill>
        </w:rPr>
        <w:t>政治方向、舆论导向、价值取向，坚持稳中求进、守正创新，聚焦巩固壮大主流思想舆论，聚焦</w:t>
      </w:r>
      <w:r>
        <w:rPr>
          <w:rFonts w:hint="eastAsia" w:eastAsia="仿宋"/>
          <w:color w:val="000000" w:themeColor="text1"/>
          <w:sz w:val="32"/>
          <w:szCs w:val="32"/>
          <w14:textFill>
            <w14:solidFill>
              <w14:schemeClr w14:val="tx1"/>
            </w14:solidFill>
          </w14:textFill>
        </w:rPr>
        <w:t>宣传</w:t>
      </w:r>
      <w:r>
        <w:rPr>
          <w:rFonts w:eastAsia="仿宋"/>
          <w:color w:val="000000" w:themeColor="text1"/>
          <w:sz w:val="32"/>
          <w:szCs w:val="32"/>
          <w14:textFill>
            <w14:solidFill>
              <w14:schemeClr w14:val="tx1"/>
            </w14:solidFill>
          </w14:textFill>
        </w:rPr>
        <w:t xml:space="preserve">阵地建设和管理，聚焦行业高质量创新性发展，各项工作进展顺利，成效明显。 </w:t>
      </w:r>
    </w:p>
    <w:p w14:paraId="345292EF">
      <w:pPr>
        <w:spacing w:line="560" w:lineRule="exact"/>
        <w:ind w:firstLine="640" w:firstLineChars="200"/>
        <w:rPr>
          <w:rFonts w:eastAsia="仿宋"/>
          <w:sz w:val="32"/>
          <w:szCs w:val="32"/>
        </w:rPr>
      </w:pPr>
      <w:r>
        <w:rPr>
          <w:rFonts w:eastAsia="仿宋"/>
          <w:b/>
          <w:sz w:val="32"/>
          <w:szCs w:val="32"/>
        </w:rPr>
        <w:t>1</w:t>
      </w:r>
      <w:r>
        <w:rPr>
          <w:rFonts w:hint="eastAsia" w:eastAsia="仿宋"/>
          <w:b/>
          <w:sz w:val="32"/>
          <w:szCs w:val="32"/>
        </w:rPr>
        <w:t>.</w:t>
      </w:r>
      <w:r>
        <w:rPr>
          <w:rFonts w:eastAsia="仿宋"/>
          <w:b/>
          <w:sz w:val="32"/>
          <w:szCs w:val="32"/>
        </w:rPr>
        <w:t>紧抓主题主线宣传，舆论引导正确有力。</w:t>
      </w:r>
      <w:r>
        <w:rPr>
          <w:rFonts w:eastAsia="仿宋"/>
          <w:b/>
          <w:bCs/>
          <w:sz w:val="32"/>
          <w:szCs w:val="32"/>
        </w:rPr>
        <w:t>一是</w:t>
      </w:r>
      <w:r>
        <w:rPr>
          <w:rFonts w:eastAsia="仿宋"/>
          <w:sz w:val="32"/>
          <w:szCs w:val="32"/>
        </w:rPr>
        <w:t>高扬思想旗帜。突出湖南元素、展现湖南特色</w:t>
      </w:r>
      <w:r>
        <w:rPr>
          <w:rFonts w:eastAsia="仿宋"/>
          <w:color w:val="000000" w:themeColor="text1"/>
          <w:sz w:val="32"/>
          <w:szCs w:val="32"/>
          <w14:textFill>
            <w14:solidFill>
              <w14:schemeClr w14:val="tx1"/>
            </w14:solidFill>
          </w14:textFill>
        </w:rPr>
        <w:t>，策划推出</w:t>
      </w:r>
      <w:r>
        <w:rPr>
          <w:rFonts w:hint="eastAsia" w:eastAsia="仿宋"/>
          <w:color w:val="000000" w:themeColor="text1"/>
          <w:sz w:val="32"/>
          <w:szCs w:val="32"/>
          <w14:textFill>
            <w14:solidFill>
              <w14:schemeClr w14:val="tx1"/>
            </w14:solidFill>
          </w14:textFill>
        </w:rPr>
        <w:t>了</w:t>
      </w:r>
      <w:r>
        <w:rPr>
          <w:rFonts w:eastAsia="仿宋"/>
          <w:color w:val="000000" w:themeColor="text1"/>
          <w:sz w:val="32"/>
          <w:szCs w:val="32"/>
          <w14:textFill>
            <w14:solidFill>
              <w14:schemeClr w14:val="tx1"/>
            </w14:solidFill>
          </w14:textFill>
        </w:rPr>
        <w:t>《新时代新作为新篇章》</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《红色热土新征程中部崛起新湖南》</w:t>
      </w:r>
      <w:r>
        <w:rPr>
          <w:rFonts w:hint="eastAsia" w:eastAsia="仿宋"/>
          <w:sz w:val="32"/>
          <w:szCs w:val="32"/>
        </w:rPr>
        <w:t>、</w:t>
      </w:r>
      <w:r>
        <w:rPr>
          <w:rFonts w:eastAsia="仿宋"/>
          <w:sz w:val="32"/>
          <w:szCs w:val="32"/>
        </w:rPr>
        <w:t>《我的信心我的梦》等一大批有分量的深度报道和新闻评论。</w:t>
      </w:r>
      <w:r>
        <w:rPr>
          <w:rFonts w:eastAsia="仿宋"/>
          <w:b/>
          <w:bCs/>
          <w:sz w:val="32"/>
          <w:szCs w:val="32"/>
        </w:rPr>
        <w:t>二是</w:t>
      </w:r>
      <w:r>
        <w:rPr>
          <w:rFonts w:eastAsia="仿宋"/>
          <w:sz w:val="32"/>
          <w:szCs w:val="32"/>
        </w:rPr>
        <w:t>唱响时代赞歌。围绕庆祝新中国成立70周年，推出了《壮丽70年奋斗新时代》</w:t>
      </w:r>
      <w:r>
        <w:rPr>
          <w:rFonts w:hint="eastAsia" w:eastAsia="仿宋"/>
          <w:sz w:val="32"/>
          <w:szCs w:val="32"/>
        </w:rPr>
        <w:t>、</w:t>
      </w:r>
      <w:r>
        <w:rPr>
          <w:rFonts w:eastAsia="仿宋"/>
          <w:sz w:val="32"/>
          <w:szCs w:val="32"/>
        </w:rPr>
        <w:t>《爱国情奋斗者》</w:t>
      </w:r>
      <w:r>
        <w:rPr>
          <w:rFonts w:hint="eastAsia" w:eastAsia="仿宋"/>
          <w:sz w:val="32"/>
          <w:szCs w:val="32"/>
        </w:rPr>
        <w:t>、</w:t>
      </w:r>
      <w:r>
        <w:rPr>
          <w:rFonts w:eastAsia="仿宋"/>
          <w:sz w:val="32"/>
          <w:szCs w:val="32"/>
        </w:rPr>
        <w:t>《工匠精神三湘行》</w:t>
      </w:r>
      <w:r>
        <w:rPr>
          <w:rFonts w:hint="eastAsia" w:eastAsia="仿宋"/>
          <w:sz w:val="32"/>
          <w:szCs w:val="32"/>
        </w:rPr>
        <w:t>、</w:t>
      </w:r>
      <w:r>
        <w:rPr>
          <w:rFonts w:eastAsia="仿宋"/>
          <w:sz w:val="32"/>
          <w:szCs w:val="32"/>
        </w:rPr>
        <w:t>《听，新时代奋斗者说》</w:t>
      </w:r>
      <w:r>
        <w:rPr>
          <w:rFonts w:hint="eastAsia" w:eastAsia="仿宋"/>
          <w:sz w:val="32"/>
          <w:szCs w:val="32"/>
        </w:rPr>
        <w:t>、</w:t>
      </w:r>
      <w:r>
        <w:rPr>
          <w:rFonts w:eastAsia="仿宋"/>
          <w:sz w:val="32"/>
          <w:szCs w:val="32"/>
        </w:rPr>
        <w:t>《时光的旋律》等一批重点选题，营造了礼赞新中国、奋进新时代的浓厚氛围。</w:t>
      </w:r>
    </w:p>
    <w:p w14:paraId="32231F68">
      <w:pPr>
        <w:spacing w:line="560" w:lineRule="exact"/>
        <w:ind w:firstLine="636" w:firstLineChars="199"/>
        <w:rPr>
          <w:rFonts w:eastAsia="仿宋_GB2312"/>
          <w:sz w:val="32"/>
          <w:szCs w:val="32"/>
        </w:rPr>
      </w:pPr>
      <w:r>
        <w:rPr>
          <w:rFonts w:eastAsia="仿宋"/>
          <w:b/>
          <w:sz w:val="32"/>
          <w:szCs w:val="32"/>
        </w:rPr>
        <w:t>2</w:t>
      </w:r>
      <w:r>
        <w:rPr>
          <w:rFonts w:hint="eastAsia" w:eastAsia="仿宋"/>
          <w:b/>
          <w:sz w:val="32"/>
          <w:szCs w:val="32"/>
        </w:rPr>
        <w:t>.</w:t>
      </w:r>
      <w:r>
        <w:rPr>
          <w:rFonts w:eastAsia="仿宋"/>
          <w:b/>
          <w:sz w:val="32"/>
          <w:szCs w:val="32"/>
        </w:rPr>
        <w:t>大力宣传全省“不忘初心</w:t>
      </w:r>
      <w:r>
        <w:rPr>
          <w:rFonts w:hint="eastAsia" w:eastAsia="仿宋"/>
          <w:b/>
          <w:sz w:val="32"/>
          <w:szCs w:val="32"/>
          <w:lang w:eastAsia="zh-CN"/>
        </w:rPr>
        <w:t>、</w:t>
      </w:r>
      <w:r>
        <w:rPr>
          <w:rFonts w:eastAsia="仿宋"/>
          <w:b/>
          <w:sz w:val="32"/>
          <w:szCs w:val="32"/>
        </w:rPr>
        <w:t>牢记使命”主题教育</w:t>
      </w:r>
      <w:r>
        <w:rPr>
          <w:rFonts w:hint="eastAsia" w:eastAsia="仿宋"/>
          <w:b/>
          <w:sz w:val="32"/>
          <w:szCs w:val="32"/>
        </w:rPr>
        <w:t>。</w:t>
      </w:r>
      <w:r>
        <w:rPr>
          <w:rFonts w:eastAsia="仿宋_GB2312"/>
          <w:sz w:val="32"/>
          <w:szCs w:val="32"/>
        </w:rPr>
        <w:t>对我省开展</w:t>
      </w:r>
      <w:r>
        <w:rPr>
          <w:rFonts w:hint="eastAsia" w:eastAsia="仿宋_GB2312"/>
          <w:sz w:val="32"/>
          <w:szCs w:val="32"/>
        </w:rPr>
        <w:t>“</w:t>
      </w:r>
      <w:r>
        <w:rPr>
          <w:rFonts w:eastAsia="仿宋_GB2312"/>
          <w:sz w:val="32"/>
          <w:szCs w:val="32"/>
        </w:rPr>
        <w:t>不忘初心、牢记使命</w:t>
      </w:r>
      <w:r>
        <w:rPr>
          <w:rFonts w:hint="eastAsia" w:eastAsia="仿宋_GB2312"/>
          <w:sz w:val="32"/>
          <w:szCs w:val="32"/>
        </w:rPr>
        <w:t>”</w:t>
      </w:r>
      <w:r>
        <w:rPr>
          <w:rFonts w:eastAsia="仿宋_GB2312"/>
          <w:sz w:val="32"/>
          <w:szCs w:val="32"/>
        </w:rPr>
        <w:t>主题教育进行了大力宣传报道。湖南广播电视台推出大型直播节目《连线红土地》，在湖南卫视、湖南经视、湖南都市频道联合播出后产生了良好的社会反响。</w:t>
      </w:r>
      <w:r>
        <w:rPr>
          <w:rFonts w:eastAsia="仿宋"/>
          <w:kern w:val="0"/>
          <w:sz w:val="32"/>
          <w:szCs w:val="32"/>
        </w:rPr>
        <w:t>我省主要广电媒体</w:t>
      </w:r>
      <w:r>
        <w:rPr>
          <w:rFonts w:eastAsia="仿宋_GB2312"/>
          <w:sz w:val="32"/>
          <w:szCs w:val="32"/>
        </w:rPr>
        <w:t>均开设</w:t>
      </w:r>
      <w:r>
        <w:rPr>
          <w:rFonts w:hint="eastAsia" w:eastAsia="仿宋_GB2312"/>
          <w:sz w:val="32"/>
          <w:szCs w:val="32"/>
        </w:rPr>
        <w:t>了</w:t>
      </w:r>
      <w:r>
        <w:rPr>
          <w:rFonts w:eastAsia="仿宋_GB2312"/>
          <w:sz w:val="32"/>
          <w:szCs w:val="32"/>
        </w:rPr>
        <w:t>《不忘初心、牢记使命》专栏，并结合栏目自身特点，推出系列报道，推介先进典型、反映基层热议、报道各方行动，整体上发挥了良好的舆论引导作用。</w:t>
      </w:r>
    </w:p>
    <w:p w14:paraId="5D91F759">
      <w:pPr>
        <w:spacing w:line="560" w:lineRule="exact"/>
        <w:ind w:firstLine="640" w:firstLineChars="200"/>
        <w:rPr>
          <w:rFonts w:eastAsia="仿宋"/>
          <w:sz w:val="32"/>
          <w:szCs w:val="32"/>
        </w:rPr>
      </w:pPr>
      <w:r>
        <w:rPr>
          <w:rFonts w:eastAsia="仿宋"/>
          <w:b/>
          <w:sz w:val="32"/>
          <w:szCs w:val="32"/>
        </w:rPr>
        <w:t>3</w:t>
      </w:r>
      <w:r>
        <w:rPr>
          <w:rFonts w:hint="eastAsia" w:eastAsia="仿宋"/>
          <w:b/>
          <w:sz w:val="32"/>
          <w:szCs w:val="32"/>
        </w:rPr>
        <w:t>.</w:t>
      </w:r>
      <w:r>
        <w:rPr>
          <w:rFonts w:eastAsia="仿宋"/>
          <w:b/>
          <w:sz w:val="32"/>
          <w:szCs w:val="32"/>
        </w:rPr>
        <w:t>始终坚持安全为本，阵地管理坚决有效。</w:t>
      </w:r>
      <w:r>
        <w:rPr>
          <w:rFonts w:eastAsia="仿宋"/>
          <w:sz w:val="32"/>
          <w:szCs w:val="32"/>
        </w:rPr>
        <w:t>严格导向管理，强化内容监管，加强专项治理，狠抓安播保障，确保了庆祝新中国成立70周年广播电视的安全播出。</w:t>
      </w:r>
    </w:p>
    <w:p w14:paraId="287A46A7">
      <w:pPr>
        <w:spacing w:line="560" w:lineRule="exact"/>
        <w:ind w:firstLine="636" w:firstLineChars="199"/>
        <w:rPr>
          <w:rFonts w:eastAsia="仿宋_GB2312"/>
          <w:sz w:val="32"/>
          <w:szCs w:val="32"/>
        </w:rPr>
      </w:pPr>
      <w:r>
        <w:rPr>
          <w:rFonts w:eastAsia="仿宋"/>
          <w:b/>
          <w:sz w:val="32"/>
          <w:szCs w:val="32"/>
        </w:rPr>
        <w:t>4</w:t>
      </w:r>
      <w:r>
        <w:rPr>
          <w:rFonts w:hint="eastAsia" w:eastAsia="仿宋"/>
          <w:b/>
          <w:sz w:val="32"/>
          <w:szCs w:val="32"/>
        </w:rPr>
        <w:t>.围绕</w:t>
      </w:r>
      <w:r>
        <w:rPr>
          <w:rFonts w:eastAsia="仿宋"/>
          <w:b/>
          <w:sz w:val="32"/>
          <w:szCs w:val="32"/>
        </w:rPr>
        <w:t>省委省政府重点工作认真抓好宣传。</w:t>
      </w:r>
      <w:r>
        <w:rPr>
          <w:rFonts w:hint="eastAsia" w:eastAsia="仿宋_GB2312"/>
          <w:b/>
          <w:sz w:val="32"/>
          <w:szCs w:val="32"/>
        </w:rPr>
        <w:t>一是围绕生态环保督查整改</w:t>
      </w:r>
      <w:r>
        <w:rPr>
          <w:rFonts w:eastAsia="仿宋_GB2312"/>
          <w:b/>
          <w:sz w:val="32"/>
          <w:szCs w:val="32"/>
        </w:rPr>
        <w:t>。</w:t>
      </w:r>
      <w:r>
        <w:rPr>
          <w:rFonts w:hint="eastAsia" w:eastAsia="仿宋_GB2312"/>
          <w:sz w:val="32"/>
          <w:szCs w:val="32"/>
        </w:rPr>
        <w:t>湖</w:t>
      </w:r>
      <w:r>
        <w:rPr>
          <w:rFonts w:eastAsia="仿宋_GB2312"/>
          <w:sz w:val="32"/>
          <w:szCs w:val="32"/>
        </w:rPr>
        <w:t>南卫</w:t>
      </w:r>
      <w:r>
        <w:rPr>
          <w:rFonts w:hint="eastAsia" w:eastAsia="仿宋_GB2312"/>
          <w:sz w:val="32"/>
          <w:szCs w:val="32"/>
        </w:rPr>
        <w:t>视推出电视系列评论《重塑洞庭生态圈》，立意高远，论述精到，逻辑清晰，以鲜明的新闻性、社会性、政论性和建设性，</w:t>
      </w:r>
      <w:r>
        <w:rPr>
          <w:rFonts w:hint="eastAsia" w:eastAsia="仿宋_GB2312"/>
          <w:color w:val="000000" w:themeColor="text1"/>
          <w:sz w:val="32"/>
          <w:szCs w:val="32"/>
          <w14:textFill>
            <w14:solidFill>
              <w14:schemeClr w14:val="tx1"/>
            </w14:solidFill>
          </w14:textFill>
        </w:rPr>
        <w:t>获得多</w:t>
      </w:r>
      <w:r>
        <w:rPr>
          <w:rFonts w:eastAsia="仿宋_GB2312"/>
          <w:color w:val="000000" w:themeColor="text1"/>
          <w:sz w:val="32"/>
          <w:szCs w:val="32"/>
          <w14:textFill>
            <w14:solidFill>
              <w14:schemeClr w14:val="tx1"/>
            </w14:solidFill>
          </w14:textFill>
        </w:rPr>
        <w:t>方点赞</w:t>
      </w:r>
      <w:r>
        <w:rPr>
          <w:rFonts w:hint="eastAsia" w:eastAsia="仿宋_GB2312"/>
          <w:color w:val="000000" w:themeColor="text1"/>
          <w:sz w:val="32"/>
          <w:szCs w:val="32"/>
          <w14:textFill>
            <w14:solidFill>
              <w14:schemeClr w14:val="tx1"/>
            </w14:solidFill>
          </w14:textFill>
        </w:rPr>
        <w:t>。湖南人民广播电台推</w:t>
      </w:r>
      <w:r>
        <w:rPr>
          <w:rFonts w:eastAsia="仿宋_GB2312"/>
          <w:color w:val="000000" w:themeColor="text1"/>
          <w:sz w:val="32"/>
          <w:szCs w:val="32"/>
          <w14:textFill>
            <w14:solidFill>
              <w14:schemeClr w14:val="tx1"/>
            </w14:solidFill>
          </w14:textFill>
        </w:rPr>
        <w:t>出</w:t>
      </w:r>
      <w:r>
        <w:rPr>
          <w:rFonts w:hint="eastAsia" w:eastAsia="仿宋_GB2312"/>
          <w:color w:val="000000" w:themeColor="text1"/>
          <w:sz w:val="32"/>
          <w:szCs w:val="32"/>
          <w14:textFill>
            <w14:solidFill>
              <w14:schemeClr w14:val="tx1"/>
            </w14:solidFill>
          </w14:textFill>
        </w:rPr>
        <w:t>了新</w:t>
      </w:r>
      <w:r>
        <w:rPr>
          <w:rFonts w:eastAsia="仿宋_GB2312"/>
          <w:color w:val="000000" w:themeColor="text1"/>
          <w:sz w:val="32"/>
          <w:szCs w:val="32"/>
          <w14:textFill>
            <w14:solidFill>
              <w14:schemeClr w14:val="tx1"/>
            </w14:solidFill>
          </w14:textFill>
        </w:rPr>
        <w:t>闻报</w:t>
      </w:r>
      <w:r>
        <w:rPr>
          <w:rFonts w:hint="eastAsia" w:eastAsia="仿宋_GB2312"/>
          <w:color w:val="000000" w:themeColor="text1"/>
          <w:sz w:val="32"/>
          <w:szCs w:val="32"/>
          <w14:textFill>
            <w14:solidFill>
              <w14:schemeClr w14:val="tx1"/>
            </w14:solidFill>
          </w14:textFill>
        </w:rPr>
        <w:t>道《浏阳大围山把绿水青山</w:t>
      </w:r>
      <w:r>
        <w:rPr>
          <w:rFonts w:hint="eastAsia" w:eastAsia="仿宋_GB2312"/>
          <w:sz w:val="32"/>
          <w:szCs w:val="32"/>
        </w:rPr>
        <w:t>变成了金山银山》等</w:t>
      </w:r>
      <w:r>
        <w:rPr>
          <w:rFonts w:eastAsia="仿宋_GB2312"/>
          <w:sz w:val="32"/>
          <w:szCs w:val="32"/>
        </w:rPr>
        <w:t>一批优质稿件</w:t>
      </w:r>
      <w:r>
        <w:rPr>
          <w:rFonts w:hint="eastAsia" w:eastAsia="仿宋_GB2312"/>
          <w:sz w:val="32"/>
          <w:szCs w:val="32"/>
        </w:rPr>
        <w:t>。</w:t>
      </w:r>
      <w:r>
        <w:rPr>
          <w:rFonts w:hint="eastAsia" w:eastAsia="仿宋_GB2312"/>
          <w:b/>
          <w:sz w:val="32"/>
          <w:szCs w:val="32"/>
        </w:rPr>
        <w:t>二是</w:t>
      </w:r>
      <w:r>
        <w:rPr>
          <w:rFonts w:eastAsia="仿宋_GB2312"/>
          <w:b/>
          <w:sz w:val="32"/>
          <w:szCs w:val="32"/>
        </w:rPr>
        <w:t>围绕</w:t>
      </w:r>
      <w:r>
        <w:rPr>
          <w:rFonts w:hint="eastAsia" w:eastAsia="仿宋_GB2312"/>
          <w:b/>
          <w:sz w:val="32"/>
          <w:szCs w:val="32"/>
        </w:rPr>
        <w:t>脱贫攻坚。</w:t>
      </w:r>
      <w:r>
        <w:rPr>
          <w:rFonts w:hint="eastAsia" w:eastAsia="仿宋_GB2312"/>
          <w:sz w:val="32"/>
          <w:szCs w:val="32"/>
        </w:rPr>
        <w:t>湖南卫视《湖南新闻联播》头条播出《牢记习近平总书记殷切嘱托，向脱贫攻坚发起总攻—杜家毫、许达哲等</w:t>
      </w:r>
      <w:r>
        <w:rPr>
          <w:rFonts w:eastAsia="仿宋_GB2312"/>
          <w:sz w:val="32"/>
          <w:szCs w:val="32"/>
        </w:rPr>
        <w:t>20</w:t>
      </w:r>
      <w:r>
        <w:rPr>
          <w:rFonts w:hint="eastAsia" w:eastAsia="仿宋_GB2312"/>
          <w:sz w:val="32"/>
          <w:szCs w:val="32"/>
        </w:rPr>
        <w:t>位省领导开展脱贫攻坚专题调研》，着力彰显了省委、省政府的决心和行动，充分展现了我省精准扶贫的成果和目标。湖南人民广播电台《全省新闻联播》、湖南经视《经视新闻》均浓墨重彩地推出了《牢记殷切嘱托</w:t>
      </w:r>
      <w:r>
        <w:rPr>
          <w:rFonts w:eastAsia="仿宋_GB2312"/>
          <w:sz w:val="32"/>
          <w:szCs w:val="32"/>
        </w:rPr>
        <w:t xml:space="preserve"> </w:t>
      </w:r>
      <w:r>
        <w:rPr>
          <w:rFonts w:hint="eastAsia" w:eastAsia="仿宋_GB2312"/>
          <w:sz w:val="32"/>
          <w:szCs w:val="32"/>
        </w:rPr>
        <w:t>决战脱贫攻坚》特别报道。</w:t>
      </w:r>
      <w:r>
        <w:rPr>
          <w:rFonts w:hint="eastAsia" w:eastAsia="仿宋_GB2312"/>
          <w:b/>
          <w:sz w:val="32"/>
          <w:szCs w:val="32"/>
        </w:rPr>
        <w:t>三是</w:t>
      </w:r>
      <w:r>
        <w:rPr>
          <w:rFonts w:eastAsia="仿宋_GB2312"/>
          <w:b/>
          <w:sz w:val="32"/>
          <w:szCs w:val="32"/>
        </w:rPr>
        <w:t>围绕</w:t>
      </w:r>
      <w:r>
        <w:rPr>
          <w:rFonts w:hint="eastAsia" w:eastAsia="仿宋_GB2312"/>
          <w:b/>
          <w:sz w:val="32"/>
          <w:szCs w:val="32"/>
        </w:rPr>
        <w:t>扫黑除恶专项斗争。</w:t>
      </w:r>
      <w:r>
        <w:rPr>
          <w:rFonts w:hint="eastAsia" w:eastAsia="仿宋_GB2312"/>
          <w:sz w:val="32"/>
          <w:szCs w:val="32"/>
        </w:rPr>
        <w:t>省直广电媒体及市州电视台均推出了《扫黑除恶进行时》和《集</w:t>
      </w:r>
      <w:r>
        <w:rPr>
          <w:rFonts w:eastAsia="仿宋_GB2312"/>
          <w:sz w:val="32"/>
          <w:szCs w:val="32"/>
        </w:rPr>
        <w:t>中整治</w:t>
      </w:r>
      <w:r>
        <w:rPr>
          <w:rFonts w:hint="eastAsia" w:eastAsia="仿宋_GB2312"/>
          <w:sz w:val="32"/>
          <w:szCs w:val="32"/>
        </w:rPr>
        <w:t>形</w:t>
      </w:r>
      <w:r>
        <w:rPr>
          <w:rFonts w:eastAsia="仿宋_GB2312"/>
          <w:sz w:val="32"/>
          <w:szCs w:val="32"/>
        </w:rPr>
        <w:t>式主义</w:t>
      </w:r>
      <w:r>
        <w:rPr>
          <w:rFonts w:hint="eastAsia" w:eastAsia="仿宋_GB2312"/>
          <w:sz w:val="32"/>
          <w:szCs w:val="32"/>
        </w:rPr>
        <w:t>官僚主</w:t>
      </w:r>
      <w:r>
        <w:rPr>
          <w:rFonts w:eastAsia="仿宋_GB2312"/>
          <w:sz w:val="32"/>
          <w:szCs w:val="32"/>
        </w:rPr>
        <w:t>义</w:t>
      </w:r>
      <w:r>
        <w:rPr>
          <w:rFonts w:hint="eastAsia" w:eastAsia="仿宋_GB2312"/>
          <w:sz w:val="32"/>
          <w:szCs w:val="32"/>
        </w:rPr>
        <w:t>》专栏。</w:t>
      </w:r>
      <w:r>
        <w:rPr>
          <w:rFonts w:hint="eastAsia" w:eastAsia="仿宋_GB2312"/>
          <w:b/>
          <w:sz w:val="32"/>
          <w:szCs w:val="32"/>
        </w:rPr>
        <w:t>四是围绕其他</w:t>
      </w:r>
      <w:r>
        <w:rPr>
          <w:rFonts w:eastAsia="仿宋_GB2312"/>
          <w:b/>
          <w:sz w:val="32"/>
          <w:szCs w:val="32"/>
        </w:rPr>
        <w:t>重</w:t>
      </w:r>
      <w:r>
        <w:rPr>
          <w:rFonts w:hint="eastAsia" w:eastAsia="仿宋_GB2312"/>
          <w:b/>
          <w:sz w:val="32"/>
          <w:szCs w:val="32"/>
        </w:rPr>
        <w:t>点</w:t>
      </w:r>
      <w:r>
        <w:rPr>
          <w:rFonts w:eastAsia="仿宋_GB2312"/>
          <w:b/>
          <w:sz w:val="32"/>
          <w:szCs w:val="32"/>
        </w:rPr>
        <w:t>工作。</w:t>
      </w:r>
      <w:r>
        <w:rPr>
          <w:rFonts w:hint="eastAsia" w:eastAsia="仿宋_GB2312"/>
          <w:sz w:val="32"/>
          <w:szCs w:val="32"/>
        </w:rPr>
        <w:t>在首届</w:t>
      </w:r>
      <w:r>
        <w:rPr>
          <w:rFonts w:eastAsia="仿宋_GB2312"/>
          <w:sz w:val="32"/>
          <w:szCs w:val="32"/>
        </w:rPr>
        <w:t>中非经贸</w:t>
      </w:r>
      <w:r>
        <w:rPr>
          <w:rFonts w:hint="eastAsia" w:eastAsia="仿宋_GB2312"/>
          <w:sz w:val="32"/>
          <w:szCs w:val="32"/>
        </w:rPr>
        <w:t>博览</w:t>
      </w:r>
      <w:r>
        <w:rPr>
          <w:rFonts w:eastAsia="仿宋_GB2312"/>
          <w:sz w:val="32"/>
          <w:szCs w:val="32"/>
        </w:rPr>
        <w:t>会、2019</w:t>
      </w:r>
      <w:r>
        <w:rPr>
          <w:rFonts w:hint="eastAsia" w:eastAsia="仿宋_GB2312"/>
          <w:sz w:val="32"/>
          <w:szCs w:val="32"/>
        </w:rPr>
        <w:t>长沙国际工程机械展览会、中</w:t>
      </w:r>
      <w:r>
        <w:rPr>
          <w:rFonts w:eastAsia="仿宋_GB2312"/>
          <w:sz w:val="32"/>
          <w:szCs w:val="32"/>
        </w:rPr>
        <w:t>部农</w:t>
      </w:r>
      <w:r>
        <w:rPr>
          <w:rFonts w:hint="eastAsia" w:eastAsia="仿宋_GB2312"/>
          <w:sz w:val="32"/>
          <w:szCs w:val="32"/>
        </w:rPr>
        <w:t>博</w:t>
      </w:r>
      <w:r>
        <w:rPr>
          <w:rFonts w:eastAsia="仿宋_GB2312"/>
          <w:sz w:val="32"/>
          <w:szCs w:val="32"/>
        </w:rPr>
        <w:t>会</w:t>
      </w:r>
      <w:r>
        <w:rPr>
          <w:rFonts w:hint="eastAsia" w:eastAsia="仿宋_GB2312"/>
          <w:sz w:val="32"/>
          <w:szCs w:val="32"/>
        </w:rPr>
        <w:t>、湘商</w:t>
      </w:r>
      <w:r>
        <w:rPr>
          <w:rFonts w:eastAsia="仿宋_GB2312"/>
          <w:sz w:val="32"/>
          <w:szCs w:val="32"/>
        </w:rPr>
        <w:t>大会</w:t>
      </w:r>
      <w:r>
        <w:rPr>
          <w:rFonts w:hint="eastAsia" w:eastAsia="仿宋_GB2312"/>
          <w:sz w:val="32"/>
          <w:szCs w:val="32"/>
        </w:rPr>
        <w:t>等</w:t>
      </w:r>
      <w:r>
        <w:rPr>
          <w:rFonts w:eastAsia="仿宋_GB2312"/>
          <w:sz w:val="32"/>
          <w:szCs w:val="32"/>
        </w:rPr>
        <w:t>重大活动</w:t>
      </w:r>
      <w:r>
        <w:rPr>
          <w:rFonts w:hint="eastAsia" w:eastAsia="仿宋_GB2312"/>
          <w:sz w:val="32"/>
          <w:szCs w:val="32"/>
        </w:rPr>
        <w:t>期间，各级广电媒体均积极跟进，加强策划，做了</w:t>
      </w:r>
      <w:r>
        <w:rPr>
          <w:rFonts w:eastAsia="仿宋_GB2312"/>
          <w:sz w:val="32"/>
          <w:szCs w:val="32"/>
        </w:rPr>
        <w:t>大量报道，</w:t>
      </w:r>
      <w:r>
        <w:rPr>
          <w:rFonts w:hint="eastAsia" w:eastAsia="仿宋_GB2312"/>
          <w:sz w:val="32"/>
          <w:szCs w:val="32"/>
        </w:rPr>
        <w:t>得到</w:t>
      </w:r>
      <w:r>
        <w:rPr>
          <w:rFonts w:hint="eastAsia" w:eastAsia="仿宋_GB2312"/>
          <w:color w:val="000000" w:themeColor="text1"/>
          <w:sz w:val="32"/>
          <w:szCs w:val="32"/>
          <w14:textFill>
            <w14:solidFill>
              <w14:schemeClr w14:val="tx1"/>
            </w14:solidFill>
          </w14:textFill>
        </w:rPr>
        <w:t>了省委、省政府高度认可</w:t>
      </w:r>
      <w:r>
        <w:rPr>
          <w:rFonts w:hint="eastAsia" w:eastAsia="仿宋_GB2312"/>
          <w:sz w:val="32"/>
          <w:szCs w:val="32"/>
        </w:rPr>
        <w:t>。</w:t>
      </w:r>
    </w:p>
    <w:p w14:paraId="4719779C">
      <w:pPr>
        <w:spacing w:line="560" w:lineRule="exact"/>
        <w:ind w:firstLine="640" w:firstLineChars="200"/>
        <w:rPr>
          <w:rFonts w:eastAsia="仿宋_GB2312"/>
          <w:sz w:val="32"/>
          <w:szCs w:val="32"/>
        </w:rPr>
      </w:pPr>
      <w:r>
        <w:rPr>
          <w:rFonts w:hint="eastAsia" w:eastAsia="仿宋"/>
          <w:b/>
          <w:sz w:val="32"/>
          <w:szCs w:val="32"/>
        </w:rPr>
        <w:t>5.</w:t>
      </w:r>
      <w:r>
        <w:rPr>
          <w:rFonts w:eastAsia="仿宋"/>
          <w:b/>
          <w:sz w:val="32"/>
          <w:szCs w:val="32"/>
        </w:rPr>
        <w:t>加强专项治理。</w:t>
      </w:r>
      <w:r>
        <w:rPr>
          <w:rFonts w:hint="eastAsia" w:eastAsia="仿宋"/>
          <w:b/>
          <w:sz w:val="32"/>
          <w:szCs w:val="32"/>
        </w:rPr>
        <w:t>一是</w:t>
      </w:r>
      <w:r>
        <w:rPr>
          <w:rFonts w:eastAsia="仿宋"/>
          <w:sz w:val="32"/>
          <w:szCs w:val="32"/>
        </w:rPr>
        <w:t>常态化开展县市台违规设置频道频率整治、民航通讯干扰源排查和打击治理</w:t>
      </w:r>
      <w:r>
        <w:rPr>
          <w:rFonts w:hint="eastAsia" w:eastAsia="仿宋"/>
          <w:sz w:val="32"/>
          <w:szCs w:val="32"/>
        </w:rPr>
        <w:t>“</w:t>
      </w:r>
      <w:r>
        <w:rPr>
          <w:rFonts w:eastAsia="仿宋"/>
          <w:sz w:val="32"/>
          <w:szCs w:val="32"/>
        </w:rPr>
        <w:t>黑广播</w:t>
      </w:r>
      <w:r>
        <w:rPr>
          <w:rFonts w:hint="eastAsia" w:eastAsia="仿宋"/>
          <w:sz w:val="32"/>
          <w:szCs w:val="32"/>
        </w:rPr>
        <w:t>”</w:t>
      </w:r>
      <w:r>
        <w:rPr>
          <w:rFonts w:eastAsia="仿宋"/>
          <w:sz w:val="32"/>
          <w:szCs w:val="32"/>
        </w:rPr>
        <w:t>专项行动</w:t>
      </w:r>
      <w:r>
        <w:rPr>
          <w:rFonts w:hint="eastAsia" w:eastAsia="仿宋"/>
          <w:sz w:val="32"/>
          <w:szCs w:val="32"/>
        </w:rPr>
        <w:t>，</w:t>
      </w:r>
      <w:r>
        <w:rPr>
          <w:rFonts w:eastAsia="仿宋"/>
          <w:sz w:val="32"/>
          <w:szCs w:val="32"/>
        </w:rPr>
        <w:t>持续加大境外卫星电视传播秩序整治、5G信号干扰广播电视地球站和无线插播防范力度，共打掉</w:t>
      </w:r>
      <w:r>
        <w:rPr>
          <w:rFonts w:hint="eastAsia" w:eastAsia="仿宋"/>
          <w:sz w:val="32"/>
          <w:szCs w:val="32"/>
        </w:rPr>
        <w:t>“</w:t>
      </w:r>
      <w:r>
        <w:rPr>
          <w:rFonts w:eastAsia="仿宋"/>
          <w:sz w:val="32"/>
          <w:szCs w:val="32"/>
        </w:rPr>
        <w:t>黑广播</w:t>
      </w:r>
      <w:r>
        <w:rPr>
          <w:rFonts w:hint="eastAsia" w:eastAsia="仿宋"/>
          <w:sz w:val="32"/>
          <w:szCs w:val="32"/>
        </w:rPr>
        <w:t>”</w:t>
      </w:r>
      <w:r>
        <w:rPr>
          <w:rFonts w:eastAsia="仿宋"/>
          <w:sz w:val="32"/>
          <w:szCs w:val="32"/>
        </w:rPr>
        <w:t>10个，广播电视无线传输秩</w:t>
      </w:r>
      <w:r>
        <w:rPr>
          <w:rFonts w:eastAsia="仿宋"/>
          <w:color w:val="000000" w:themeColor="text1"/>
          <w:sz w:val="32"/>
          <w:szCs w:val="32"/>
          <w14:textFill>
            <w14:solidFill>
              <w14:schemeClr w14:val="tx1"/>
            </w14:solidFill>
          </w14:textFill>
        </w:rPr>
        <w:t>序</w:t>
      </w:r>
      <w:r>
        <w:rPr>
          <w:rFonts w:hint="eastAsia" w:eastAsia="仿宋"/>
          <w:color w:val="000000" w:themeColor="text1"/>
          <w:sz w:val="32"/>
          <w:szCs w:val="32"/>
          <w14:textFill>
            <w14:solidFill>
              <w14:schemeClr w14:val="tx1"/>
            </w14:solidFill>
          </w14:textFill>
        </w:rPr>
        <w:t>得到</w:t>
      </w:r>
      <w:r>
        <w:rPr>
          <w:rFonts w:eastAsia="仿宋"/>
          <w:color w:val="000000" w:themeColor="text1"/>
          <w:sz w:val="32"/>
          <w:szCs w:val="32"/>
          <w14:textFill>
            <w14:solidFill>
              <w14:schemeClr w14:val="tx1"/>
            </w14:solidFill>
          </w14:textFill>
        </w:rPr>
        <w:t>进一</w:t>
      </w:r>
      <w:r>
        <w:rPr>
          <w:rFonts w:eastAsia="仿宋"/>
          <w:sz w:val="32"/>
          <w:szCs w:val="32"/>
        </w:rPr>
        <w:t>步规范。</w:t>
      </w:r>
      <w:r>
        <w:rPr>
          <w:rFonts w:hint="eastAsia" w:eastAsia="仿宋"/>
          <w:b/>
          <w:sz w:val="32"/>
          <w:szCs w:val="32"/>
        </w:rPr>
        <w:t>二</w:t>
      </w:r>
      <w:r>
        <w:rPr>
          <w:rFonts w:eastAsia="仿宋"/>
          <w:b/>
          <w:sz w:val="32"/>
          <w:szCs w:val="32"/>
        </w:rPr>
        <w:t>是</w:t>
      </w:r>
      <w:r>
        <w:rPr>
          <w:rFonts w:eastAsia="仿宋"/>
          <w:sz w:val="32"/>
          <w:szCs w:val="32"/>
        </w:rPr>
        <w:t>按照</w:t>
      </w:r>
      <w:r>
        <w:rPr>
          <w:rFonts w:hint="eastAsia" w:eastAsia="仿宋"/>
          <w:kern w:val="0"/>
          <w:sz w:val="32"/>
          <w:szCs w:val="32"/>
        </w:rPr>
        <w:t>“</w:t>
      </w:r>
      <w:r>
        <w:rPr>
          <w:rFonts w:eastAsia="仿宋"/>
          <w:kern w:val="0"/>
          <w:sz w:val="32"/>
          <w:szCs w:val="32"/>
        </w:rPr>
        <w:t>自查与检查相结合</w:t>
      </w:r>
      <w:r>
        <w:rPr>
          <w:rFonts w:hint="eastAsia" w:eastAsia="仿宋"/>
          <w:kern w:val="0"/>
          <w:sz w:val="32"/>
          <w:szCs w:val="32"/>
        </w:rPr>
        <w:t>”、“</w:t>
      </w:r>
      <w:r>
        <w:rPr>
          <w:rFonts w:eastAsia="仿宋"/>
          <w:kern w:val="0"/>
          <w:sz w:val="32"/>
          <w:szCs w:val="32"/>
        </w:rPr>
        <w:t>边检查、边整改</w:t>
      </w:r>
      <w:r>
        <w:rPr>
          <w:rFonts w:hint="eastAsia" w:eastAsia="仿宋"/>
          <w:kern w:val="0"/>
          <w:sz w:val="32"/>
          <w:szCs w:val="32"/>
        </w:rPr>
        <w:t>”、“</w:t>
      </w:r>
      <w:r>
        <w:rPr>
          <w:rFonts w:eastAsia="仿宋"/>
          <w:kern w:val="0"/>
          <w:sz w:val="32"/>
          <w:szCs w:val="32"/>
        </w:rPr>
        <w:t>以检查促整改</w:t>
      </w:r>
      <w:r>
        <w:rPr>
          <w:rFonts w:hint="eastAsia" w:eastAsia="仿宋"/>
          <w:kern w:val="0"/>
          <w:sz w:val="32"/>
          <w:szCs w:val="32"/>
        </w:rPr>
        <w:t>”</w:t>
      </w:r>
      <w:r>
        <w:rPr>
          <w:rFonts w:eastAsia="仿宋"/>
          <w:kern w:val="0"/>
          <w:sz w:val="32"/>
          <w:szCs w:val="32"/>
        </w:rPr>
        <w:t>的原则，认真</w:t>
      </w:r>
      <w:r>
        <w:rPr>
          <w:rFonts w:eastAsia="仿宋"/>
          <w:sz w:val="32"/>
        </w:rPr>
        <w:t>开展全省IPTV建设管理专项整治</w:t>
      </w:r>
      <w:r>
        <w:rPr>
          <w:rFonts w:eastAsia="仿宋"/>
          <w:kern w:val="0"/>
          <w:sz w:val="32"/>
          <w:szCs w:val="32"/>
        </w:rPr>
        <w:t>，</w:t>
      </w:r>
      <w:r>
        <w:rPr>
          <w:rFonts w:eastAsia="仿宋"/>
          <w:sz w:val="32"/>
          <w:szCs w:val="32"/>
        </w:rPr>
        <w:t>维护了IPTV建设目标安全。</w:t>
      </w:r>
    </w:p>
    <w:p w14:paraId="79BA42E4">
      <w:pPr>
        <w:spacing w:line="560" w:lineRule="exact"/>
        <w:ind w:left="420" w:leftChars="200" w:firstLine="320" w:firstLineChars="100"/>
        <w:rPr>
          <w:rFonts w:eastAsia="仿宋"/>
          <w:b/>
          <w:bCs/>
          <w:sz w:val="32"/>
          <w:szCs w:val="32"/>
        </w:rPr>
      </w:pPr>
      <w:r>
        <w:rPr>
          <w:rFonts w:hint="eastAsia" w:eastAsia="仿宋"/>
          <w:b/>
          <w:bCs/>
          <w:sz w:val="32"/>
          <w:szCs w:val="32"/>
        </w:rPr>
        <w:t>（四）经济效益</w:t>
      </w:r>
    </w:p>
    <w:p w14:paraId="1522F024">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2019年全年以项目和园区建设为抓手，优化调整产业和产品结构，推动广播电视产业高质量发展，取得了较好的经济效益。</w:t>
      </w:r>
    </w:p>
    <w:p w14:paraId="0067E9A8">
      <w:pPr>
        <w:spacing w:line="560" w:lineRule="exact"/>
        <w:ind w:firstLine="640" w:firstLineChars="200"/>
        <w:rPr>
          <w:rFonts w:eastAsia="仿宋"/>
          <w:sz w:val="32"/>
          <w:szCs w:val="32"/>
        </w:rPr>
      </w:pPr>
      <w:r>
        <w:rPr>
          <w:rFonts w:eastAsia="仿宋"/>
          <w:b/>
          <w:bCs/>
          <w:sz w:val="32"/>
          <w:szCs w:val="32"/>
        </w:rPr>
        <w:t>一是</w:t>
      </w:r>
      <w:r>
        <w:rPr>
          <w:rFonts w:eastAsia="仿宋"/>
          <w:sz w:val="32"/>
          <w:szCs w:val="32"/>
        </w:rPr>
        <w:t>湖南广播影视集团品牌价值不断升级。湖南卫视收视连续15年蝉联省级卫视第一；芒果TV成为党媒旗下用户规模最大的视频网站。在世界品牌实验室发布的2018</w:t>
      </w:r>
      <w:r>
        <w:rPr>
          <w:rFonts w:hint="eastAsia" w:eastAsia="仿宋"/>
          <w:sz w:val="32"/>
          <w:szCs w:val="32"/>
        </w:rPr>
        <w:t>“</w:t>
      </w:r>
      <w:r>
        <w:rPr>
          <w:rFonts w:eastAsia="仿宋"/>
          <w:sz w:val="32"/>
          <w:szCs w:val="32"/>
        </w:rPr>
        <w:t>中国500最具价值品牌</w:t>
      </w:r>
      <w:r>
        <w:rPr>
          <w:rFonts w:hint="eastAsia" w:eastAsia="仿宋"/>
          <w:sz w:val="32"/>
          <w:szCs w:val="32"/>
        </w:rPr>
        <w:t>”</w:t>
      </w:r>
      <w:r>
        <w:rPr>
          <w:rFonts w:eastAsia="仿宋"/>
          <w:sz w:val="32"/>
          <w:szCs w:val="32"/>
        </w:rPr>
        <w:t>排行榜中，湖南广电排名第69位，居全国省级卫视第一位。</w:t>
      </w:r>
    </w:p>
    <w:p w14:paraId="65F28CB5">
      <w:pPr>
        <w:spacing w:line="560" w:lineRule="exact"/>
        <w:ind w:firstLine="640" w:firstLineChars="200"/>
        <w:rPr>
          <w:rFonts w:eastAsia="仿宋"/>
          <w:sz w:val="32"/>
          <w:szCs w:val="32"/>
        </w:rPr>
      </w:pPr>
      <w:r>
        <w:rPr>
          <w:rFonts w:eastAsia="仿宋"/>
          <w:b/>
          <w:bCs/>
          <w:sz w:val="32"/>
          <w:szCs w:val="32"/>
        </w:rPr>
        <w:t>二是</w:t>
      </w:r>
      <w:r>
        <w:rPr>
          <w:rFonts w:eastAsia="仿宋"/>
          <w:sz w:val="32"/>
          <w:szCs w:val="32"/>
        </w:rPr>
        <w:t>马栏山视频文创产业园助力产业高质量发展。马栏山视频文创产业园于2018年6月获批中国（长沙）马栏山视频文创产业园，成为全国首个国家级广播电视产业园区；2019年3月获批国家文化和科技融合示范基地；第二届</w:t>
      </w:r>
      <w:r>
        <w:rPr>
          <w:rFonts w:hint="eastAsia" w:eastAsia="仿宋"/>
          <w:sz w:val="32"/>
          <w:szCs w:val="32"/>
        </w:rPr>
        <w:t>“</w:t>
      </w:r>
      <w:r>
        <w:rPr>
          <w:rFonts w:eastAsia="仿宋"/>
          <w:sz w:val="32"/>
          <w:szCs w:val="32"/>
        </w:rPr>
        <w:t>中国新媒体大会</w:t>
      </w:r>
      <w:r>
        <w:rPr>
          <w:rFonts w:hint="eastAsia" w:eastAsia="仿宋"/>
          <w:sz w:val="32"/>
          <w:szCs w:val="32"/>
        </w:rPr>
        <w:t>”</w:t>
      </w:r>
      <w:r>
        <w:rPr>
          <w:rFonts w:eastAsia="仿宋"/>
          <w:sz w:val="32"/>
          <w:szCs w:val="32"/>
        </w:rPr>
        <w:t>已于11月底成功举办。园区成立以来，先后获评中国创业创新典型示范基地、国家文化和科技融合示范基地。</w:t>
      </w:r>
    </w:p>
    <w:p w14:paraId="51A371EE">
      <w:pPr>
        <w:spacing w:line="560" w:lineRule="exact"/>
        <w:ind w:firstLine="640" w:firstLineChars="200"/>
        <w:rPr>
          <w:rFonts w:eastAsia="仿宋"/>
          <w:sz w:val="32"/>
          <w:szCs w:val="32"/>
        </w:rPr>
      </w:pPr>
      <w:r>
        <w:rPr>
          <w:rFonts w:eastAsia="仿宋"/>
          <w:b/>
          <w:bCs/>
          <w:sz w:val="32"/>
          <w:szCs w:val="32"/>
        </w:rPr>
        <w:t>三是</w:t>
      </w:r>
      <w:r>
        <w:rPr>
          <w:rFonts w:eastAsia="仿宋"/>
          <w:sz w:val="32"/>
          <w:szCs w:val="32"/>
        </w:rPr>
        <w:t>网络视听产业龙头企业不断涌现。经多年努力，我省涌现了芒果TV、红网、华声在线、新湖南、中广天择、星辰在线、映客直播、浏阳融媒体中心等一批国内外知名的网络视听龙头企业。其中芒果TV于2018年6月上市，成为国内A股首家国有控股的视频平台。2018年芒果TV实现营收56亿元，净利润7.1亿元，是业内唯一连续两年盈利的新媒体平台，今年有望保持发展势头。</w:t>
      </w:r>
    </w:p>
    <w:p w14:paraId="102DF0B6">
      <w:pPr>
        <w:spacing w:line="560" w:lineRule="exact"/>
        <w:ind w:left="420" w:leftChars="200" w:firstLine="320" w:firstLineChars="100"/>
        <w:rPr>
          <w:rFonts w:eastAsia="仿宋"/>
          <w:b/>
          <w:bCs/>
          <w:sz w:val="32"/>
          <w:szCs w:val="32"/>
        </w:rPr>
      </w:pPr>
      <w:r>
        <w:rPr>
          <w:rFonts w:hint="eastAsia" w:eastAsia="仿宋"/>
          <w:b/>
          <w:bCs/>
          <w:sz w:val="32"/>
          <w:szCs w:val="32"/>
        </w:rPr>
        <w:t>（五）社会效益</w:t>
      </w:r>
    </w:p>
    <w:p w14:paraId="10E7224D">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2019年积极推进广播电视</w:t>
      </w:r>
      <w:r>
        <w:rPr>
          <w:rFonts w:hint="eastAsia" w:ascii="仿宋_GB2312" w:hAnsi="仿宋_GB2312" w:eastAsia="仿宋_GB2312" w:cs="仿宋_GB2312"/>
          <w:sz w:val="32"/>
          <w:szCs w:val="32"/>
        </w:rPr>
        <w:t>基础设施建设工作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Cs/>
          <w:sz w:val="32"/>
          <w:szCs w:val="32"/>
        </w:rPr>
        <w:t>推进全省</w:t>
      </w:r>
      <w:r>
        <w:rPr>
          <w:rFonts w:hint="eastAsia" w:ascii="仿宋_GB2312" w:hAnsi="仿宋_GB2312" w:eastAsia="仿宋_GB2312" w:cs="仿宋_GB2312"/>
          <w:color w:val="000000" w:themeColor="text1"/>
          <w:sz w:val="32"/>
          <w:szCs w:val="32"/>
          <w14:textFill>
            <w14:solidFill>
              <w14:schemeClr w14:val="tx1"/>
            </w14:solidFill>
          </w14:textFill>
        </w:rPr>
        <w:t>广播电视</w:t>
      </w:r>
      <w:r>
        <w:rPr>
          <w:rFonts w:hint="eastAsia" w:ascii="仿宋_GB2312" w:hAnsi="仿宋_GB2312" w:eastAsia="仿宋_GB2312" w:cs="仿宋_GB2312"/>
          <w:bCs/>
          <w:sz w:val="32"/>
          <w:szCs w:val="32"/>
        </w:rPr>
        <w:t>领域公共服务，大力促进城乡公共服务领域一体化发展，</w:t>
      </w:r>
      <w:r>
        <w:rPr>
          <w:rFonts w:hint="eastAsia" w:ascii="仿宋_GB2312" w:hAnsi="仿宋_GB2312" w:eastAsia="仿宋_GB2312" w:cs="仿宋_GB2312"/>
          <w:color w:val="000000" w:themeColor="text1"/>
          <w:sz w:val="32"/>
          <w:szCs w:val="32"/>
          <w14:textFill>
            <w14:solidFill>
              <w14:schemeClr w14:val="tx1"/>
            </w14:solidFill>
          </w14:textFill>
        </w:rPr>
        <w:t>取得了良好的社会效益。</w:t>
      </w:r>
    </w:p>
    <w:p w14:paraId="78242AED">
      <w:pPr>
        <w:spacing w:line="560" w:lineRule="exact"/>
        <w:ind w:firstLine="640" w:firstLineChars="200"/>
        <w:rPr>
          <w:rFonts w:eastAsia="仿宋"/>
          <w:sz w:val="32"/>
          <w:szCs w:val="32"/>
        </w:rPr>
      </w:pPr>
      <w:r>
        <w:rPr>
          <w:rFonts w:eastAsia="仿宋"/>
          <w:b/>
          <w:bCs/>
          <w:sz w:val="32"/>
          <w:szCs w:val="32"/>
        </w:rPr>
        <w:t>一是</w:t>
      </w:r>
      <w:r>
        <w:rPr>
          <w:rFonts w:eastAsia="仿宋"/>
          <w:sz w:val="32"/>
          <w:szCs w:val="32"/>
        </w:rPr>
        <w:t>实现电视节目户户通。全力推进民生实事项目落地生效，到年底共可完成127.8万户直播卫星户户通的安装任务，用户可收听收看到17套中央广播节目、17套中央电视节目、21套省级广播节目、41套省级电视节目，农村及边远山区群众收听收看广播电视节目难的问题得以解决。</w:t>
      </w:r>
    </w:p>
    <w:p w14:paraId="76465AAE">
      <w:pPr>
        <w:spacing w:line="560" w:lineRule="exact"/>
        <w:ind w:firstLine="640" w:firstLineChars="200"/>
        <w:rPr>
          <w:rFonts w:eastAsia="仿宋"/>
          <w:sz w:val="32"/>
          <w:szCs w:val="32"/>
        </w:rPr>
      </w:pPr>
      <w:r>
        <w:rPr>
          <w:rFonts w:eastAsia="仿宋"/>
          <w:b/>
          <w:bCs/>
          <w:sz w:val="32"/>
          <w:szCs w:val="32"/>
        </w:rPr>
        <w:t>二是</w:t>
      </w:r>
      <w:r>
        <w:rPr>
          <w:rFonts w:eastAsia="仿宋"/>
          <w:sz w:val="32"/>
          <w:szCs w:val="32"/>
        </w:rPr>
        <w:t>建成农村广播村村响。全省已建成县级播控平台101个、乡镇广播站1742个、村级广播室27421个，架设广播终端喇叭36.47万只，农村广播节目媒资库音频时长超300小时，全省8个深度贫困县应急广播体系更新改造工程顺利完成，覆盖全省的</w:t>
      </w:r>
      <w:r>
        <w:rPr>
          <w:rFonts w:hint="eastAsia" w:eastAsia="仿宋"/>
          <w:sz w:val="32"/>
          <w:szCs w:val="32"/>
        </w:rPr>
        <w:t>“</w:t>
      </w:r>
      <w:r>
        <w:rPr>
          <w:rFonts w:eastAsia="仿宋"/>
          <w:sz w:val="32"/>
          <w:szCs w:val="32"/>
        </w:rPr>
        <w:t>村村响</w:t>
      </w:r>
      <w:r>
        <w:rPr>
          <w:rFonts w:hint="eastAsia" w:eastAsia="仿宋"/>
          <w:sz w:val="32"/>
          <w:szCs w:val="32"/>
        </w:rPr>
        <w:t>”</w:t>
      </w:r>
      <w:r>
        <w:rPr>
          <w:rFonts w:eastAsia="仿宋"/>
          <w:sz w:val="32"/>
          <w:szCs w:val="32"/>
        </w:rPr>
        <w:t>服务网络基本建成。</w:t>
      </w:r>
    </w:p>
    <w:p w14:paraId="7539A468">
      <w:pPr>
        <w:spacing w:line="560" w:lineRule="exact"/>
        <w:ind w:firstLine="640" w:firstLineChars="200"/>
        <w:rPr>
          <w:rFonts w:eastAsia="仿宋"/>
          <w:sz w:val="32"/>
          <w:szCs w:val="32"/>
        </w:rPr>
      </w:pPr>
      <w:r>
        <w:rPr>
          <w:rFonts w:hint="eastAsia" w:eastAsia="仿宋"/>
          <w:b/>
          <w:bCs/>
          <w:sz w:val="32"/>
          <w:szCs w:val="32"/>
        </w:rPr>
        <w:t>三</w:t>
      </w:r>
      <w:r>
        <w:rPr>
          <w:rFonts w:eastAsia="仿宋"/>
          <w:b/>
          <w:bCs/>
          <w:sz w:val="32"/>
          <w:szCs w:val="32"/>
        </w:rPr>
        <w:t>是</w:t>
      </w:r>
      <w:r>
        <w:rPr>
          <w:rFonts w:eastAsia="仿宋"/>
          <w:sz w:val="32"/>
          <w:szCs w:val="32"/>
        </w:rPr>
        <w:t>媒体融合建设全面铺开。在省级层面，湖南广播电视台主动融合跨越发展，自2014年开始打造互联网品牌</w:t>
      </w:r>
      <w:r>
        <w:rPr>
          <w:rFonts w:hint="eastAsia" w:eastAsia="仿宋"/>
          <w:sz w:val="32"/>
          <w:szCs w:val="32"/>
        </w:rPr>
        <w:t>“</w:t>
      </w:r>
      <w:r>
        <w:rPr>
          <w:rFonts w:eastAsia="仿宋"/>
          <w:sz w:val="32"/>
          <w:szCs w:val="32"/>
        </w:rPr>
        <w:t>芒果TV</w:t>
      </w:r>
      <w:r>
        <w:rPr>
          <w:rFonts w:hint="eastAsia" w:eastAsia="仿宋"/>
          <w:sz w:val="32"/>
          <w:szCs w:val="32"/>
        </w:rPr>
        <w:t>”</w:t>
      </w:r>
      <w:r>
        <w:rPr>
          <w:rFonts w:eastAsia="仿宋"/>
          <w:sz w:val="32"/>
          <w:szCs w:val="32"/>
        </w:rPr>
        <w:t>，目前有效会员突破1400万，国内业务覆盖用户数达1.47亿，整体稳居视频行业前四。</w:t>
      </w:r>
      <w:r>
        <w:rPr>
          <w:rFonts w:hint="eastAsia" w:eastAsia="仿宋"/>
          <w:sz w:val="32"/>
          <w:szCs w:val="32"/>
        </w:rPr>
        <w:t>在</w:t>
      </w:r>
      <w:r>
        <w:rPr>
          <w:rFonts w:eastAsia="仿宋"/>
          <w:sz w:val="32"/>
          <w:szCs w:val="32"/>
        </w:rPr>
        <w:t>市县级层面，已有51家县级融媒体中心挂牌成立，浏阳市、桃源县被确定为全国首批县级融媒体中心建设试点县市。今年8月，浏阳市融媒体中心荣获</w:t>
      </w:r>
      <w:r>
        <w:rPr>
          <w:rFonts w:hint="eastAsia" w:eastAsia="仿宋"/>
          <w:sz w:val="32"/>
          <w:szCs w:val="32"/>
        </w:rPr>
        <w:t>“</w:t>
      </w:r>
      <w:r>
        <w:rPr>
          <w:rFonts w:eastAsia="仿宋"/>
          <w:sz w:val="32"/>
          <w:szCs w:val="32"/>
        </w:rPr>
        <w:t>全国地方融媒体发展十大建设样板中心</w:t>
      </w:r>
      <w:r>
        <w:rPr>
          <w:rFonts w:hint="eastAsia" w:eastAsia="仿宋"/>
          <w:sz w:val="32"/>
          <w:szCs w:val="32"/>
        </w:rPr>
        <w:t>”</w:t>
      </w:r>
      <w:r>
        <w:rPr>
          <w:rFonts w:eastAsia="仿宋"/>
          <w:sz w:val="32"/>
          <w:szCs w:val="32"/>
        </w:rPr>
        <w:t>大奖。</w:t>
      </w:r>
      <w:r>
        <w:rPr>
          <w:rFonts w:hint="eastAsia" w:eastAsia="仿宋"/>
          <w:sz w:val="32"/>
          <w:szCs w:val="32"/>
        </w:rPr>
        <w:t xml:space="preserve">    </w:t>
      </w:r>
    </w:p>
    <w:p w14:paraId="467CC631">
      <w:pPr>
        <w:spacing w:line="560" w:lineRule="exact"/>
        <w:ind w:firstLine="640" w:firstLineChars="200"/>
        <w:rPr>
          <w:rFonts w:eastAsia="仿宋"/>
          <w:sz w:val="32"/>
          <w:szCs w:val="32"/>
        </w:rPr>
      </w:pPr>
      <w:r>
        <w:rPr>
          <w:rFonts w:hint="eastAsia" w:eastAsia="仿宋"/>
          <w:b/>
          <w:bCs/>
          <w:sz w:val="32"/>
          <w:szCs w:val="32"/>
        </w:rPr>
        <w:t>四</w:t>
      </w:r>
      <w:r>
        <w:rPr>
          <w:rFonts w:eastAsia="仿宋"/>
          <w:b/>
          <w:bCs/>
          <w:sz w:val="32"/>
          <w:szCs w:val="32"/>
        </w:rPr>
        <w:t>是</w:t>
      </w:r>
      <w:r>
        <w:rPr>
          <w:rFonts w:eastAsia="仿宋"/>
          <w:sz w:val="32"/>
          <w:szCs w:val="32"/>
        </w:rPr>
        <w:t>广播电视节目无线覆盖率再创新高。中央广播电视节目无线数字化覆盖工程建设任务已于今年上半年全部完成，全省大部分地区实现12套中央电视节目、7套省内电视节目和3套中央广播节目的无线数字化公益免费覆盖。省级节目无线覆盖工程也在扎实推进。全省广播综合人口覆盖率99.02%，电视综合人口覆盖率99.64%。</w:t>
      </w:r>
    </w:p>
    <w:p w14:paraId="67E2889E">
      <w:pPr>
        <w:spacing w:line="560" w:lineRule="exact"/>
        <w:ind w:left="420" w:leftChars="200" w:firstLine="320"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（六）生态效益</w:t>
      </w:r>
    </w:p>
    <w:p w14:paraId="4AA6C121">
      <w:pPr>
        <w:spacing w:line="56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宋体" w:eastAsia="仿宋_GB2312"/>
          <w:sz w:val="32"/>
          <w:szCs w:val="32"/>
        </w:rPr>
        <w:t>广播电视节目的播出，向更多社会群众进行法律科普、环境保护、卫生防疫、低碳生活等宣传和指导，提高了全民族文化素质，增强了保护环境意识，促进了城镇绿色建设。同时，</w:t>
      </w:r>
      <w:r>
        <w:rPr>
          <w:rFonts w:hint="eastAsia" w:eastAsia="仿宋_GB2312"/>
          <w:sz w:val="32"/>
          <w:szCs w:val="32"/>
        </w:rPr>
        <w:t>湖</w:t>
      </w:r>
      <w:r>
        <w:rPr>
          <w:rFonts w:eastAsia="仿宋_GB2312"/>
          <w:sz w:val="32"/>
          <w:szCs w:val="32"/>
        </w:rPr>
        <w:t>南卫</w:t>
      </w:r>
      <w:r>
        <w:rPr>
          <w:rFonts w:hint="eastAsia" w:eastAsia="仿宋_GB2312"/>
          <w:sz w:val="32"/>
          <w:szCs w:val="32"/>
        </w:rPr>
        <w:t>视推出电视系列评论《重塑洞庭生态圈》，立意高远，论述精到，逻辑清晰，以鲜明的新闻性、社会性、政论性和建设性，获各</w:t>
      </w:r>
      <w:r>
        <w:rPr>
          <w:rFonts w:eastAsia="仿宋_GB2312"/>
          <w:sz w:val="32"/>
          <w:szCs w:val="32"/>
        </w:rPr>
        <w:t>方点赞</w:t>
      </w:r>
      <w:r>
        <w:rPr>
          <w:rFonts w:hint="eastAsia" w:eastAsia="仿宋_GB2312"/>
          <w:sz w:val="32"/>
          <w:szCs w:val="32"/>
        </w:rPr>
        <w:t>。湖南人民广播电台推</w:t>
      </w:r>
      <w:r>
        <w:rPr>
          <w:rFonts w:eastAsia="仿宋_GB2312"/>
          <w:sz w:val="32"/>
          <w:szCs w:val="32"/>
        </w:rPr>
        <w:t>出</w:t>
      </w:r>
      <w:r>
        <w:rPr>
          <w:rFonts w:hint="eastAsia" w:eastAsia="仿宋_GB2312"/>
          <w:sz w:val="32"/>
          <w:szCs w:val="32"/>
        </w:rPr>
        <w:t>了新</w:t>
      </w:r>
      <w:r>
        <w:rPr>
          <w:rFonts w:eastAsia="仿宋_GB2312"/>
          <w:sz w:val="32"/>
          <w:szCs w:val="32"/>
        </w:rPr>
        <w:t>闻报</w:t>
      </w:r>
      <w:r>
        <w:rPr>
          <w:rFonts w:hint="eastAsia" w:eastAsia="仿宋_GB2312"/>
          <w:sz w:val="32"/>
          <w:szCs w:val="32"/>
        </w:rPr>
        <w:t>道《浏阳大围山把绿水青山变成了金山银山》等</w:t>
      </w:r>
      <w:r>
        <w:rPr>
          <w:rFonts w:eastAsia="仿宋_GB2312"/>
          <w:sz w:val="32"/>
          <w:szCs w:val="32"/>
        </w:rPr>
        <w:t>一批优质稿件</w:t>
      </w:r>
      <w:r>
        <w:rPr>
          <w:rFonts w:hint="eastAsia" w:eastAsia="仿宋_GB2312"/>
          <w:sz w:val="32"/>
          <w:szCs w:val="32"/>
        </w:rPr>
        <w:t>，极大的宣传了环境保护的重要性。</w:t>
      </w:r>
    </w:p>
    <w:p w14:paraId="5C646989">
      <w:pPr>
        <w:spacing w:line="560" w:lineRule="exact"/>
        <w:ind w:left="420" w:leftChars="200" w:firstLine="320"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（七）可持续影响</w:t>
      </w:r>
    </w:p>
    <w:p w14:paraId="5F64B3EB">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2019年我局大力促进广播电视“走出去”，全力打造湖南广电“湘军”品牌，向世界其他国家和地区传播中国文化、湖湘文化，让世界各国人民能更便利的了解中国文化。</w:t>
      </w:r>
    </w:p>
    <w:p w14:paraId="25688989">
      <w:pPr>
        <w:spacing w:line="560" w:lineRule="exact"/>
        <w:ind w:firstLine="640" w:firstLineChars="200"/>
        <w:rPr>
          <w:rFonts w:eastAsia="仿宋_GB2312"/>
          <w:sz w:val="32"/>
          <w:szCs w:val="32"/>
        </w:rPr>
      </w:pPr>
      <w:r>
        <w:rPr>
          <w:rFonts w:eastAsia="仿宋_GB2312"/>
          <w:sz w:val="32"/>
          <w:szCs w:val="32"/>
        </w:rPr>
        <w:t>湖南广播电视台卫视频道《声入人心》节目模式于戛纳电视节中与美国CAA公司、Vainglorious制作公司现场签约，落地北美</w:t>
      </w:r>
      <w:r>
        <w:rPr>
          <w:rFonts w:hint="eastAsia" w:eastAsia="仿宋_GB2312"/>
          <w:sz w:val="32"/>
          <w:szCs w:val="32"/>
        </w:rPr>
        <w:t>；2019年10月15日</w:t>
      </w:r>
      <w:r>
        <w:rPr>
          <w:rFonts w:eastAsia="仿宋_GB2312"/>
          <w:sz w:val="32"/>
          <w:szCs w:val="32"/>
        </w:rPr>
        <w:t>，芒果</w:t>
      </w:r>
      <w:r>
        <w:rPr>
          <w:rFonts w:hint="eastAsia" w:eastAsia="仿宋_GB2312"/>
          <w:sz w:val="32"/>
          <w:szCs w:val="32"/>
        </w:rPr>
        <w:t>TV《妻子</w:t>
      </w:r>
      <w:r>
        <w:rPr>
          <w:rFonts w:eastAsia="仿宋_GB2312"/>
          <w:sz w:val="32"/>
          <w:szCs w:val="32"/>
        </w:rPr>
        <w:t>的浪漫旅行</w:t>
      </w:r>
      <w:r>
        <w:rPr>
          <w:rFonts w:hint="eastAsia" w:eastAsia="仿宋_GB2312"/>
          <w:sz w:val="32"/>
          <w:szCs w:val="32"/>
        </w:rPr>
        <w:t>》节目</w:t>
      </w:r>
      <w:r>
        <w:rPr>
          <w:rFonts w:eastAsia="仿宋_GB2312"/>
          <w:sz w:val="32"/>
          <w:szCs w:val="32"/>
        </w:rPr>
        <w:t>模式与新加坡</w:t>
      </w:r>
      <w:r>
        <w:rPr>
          <w:rFonts w:hint="eastAsia" w:eastAsia="仿宋_GB2312"/>
          <w:sz w:val="32"/>
          <w:szCs w:val="32"/>
        </w:rPr>
        <w:t>Sky Vision Media进行</w:t>
      </w:r>
      <w:r>
        <w:rPr>
          <w:rFonts w:eastAsia="仿宋_GB2312"/>
          <w:sz w:val="32"/>
          <w:szCs w:val="32"/>
        </w:rPr>
        <w:t>了海外</w:t>
      </w:r>
      <w:r>
        <w:rPr>
          <w:rFonts w:hint="eastAsia" w:eastAsia="仿宋_GB2312"/>
          <w:sz w:val="32"/>
          <w:szCs w:val="32"/>
        </w:rPr>
        <w:t>输出</w:t>
      </w:r>
      <w:r>
        <w:rPr>
          <w:rFonts w:eastAsia="仿宋_GB2312"/>
          <w:sz w:val="32"/>
          <w:szCs w:val="32"/>
        </w:rPr>
        <w:t>联合共研签约。</w:t>
      </w:r>
      <w:r>
        <w:rPr>
          <w:rFonts w:hint="eastAsia" w:eastAsia="仿宋_GB2312"/>
          <w:sz w:val="32"/>
          <w:szCs w:val="32"/>
        </w:rPr>
        <w:t>芒果</w:t>
      </w:r>
      <w:r>
        <w:rPr>
          <w:rFonts w:eastAsia="仿宋_GB2312"/>
          <w:sz w:val="32"/>
          <w:szCs w:val="32"/>
        </w:rPr>
        <w:t>TV国际APP</w:t>
      </w:r>
      <w:r>
        <w:rPr>
          <w:rFonts w:hint="eastAsia" w:eastAsia="仿宋_GB2312"/>
          <w:sz w:val="32"/>
          <w:szCs w:val="32"/>
        </w:rPr>
        <w:t>是</w:t>
      </w:r>
      <w:r>
        <w:rPr>
          <w:rFonts w:eastAsia="仿宋_GB2312"/>
          <w:sz w:val="32"/>
          <w:szCs w:val="32"/>
        </w:rPr>
        <w:t>湖南广电特别为海外华人打造的有归属感的华语视听平台，</w:t>
      </w:r>
      <w:r>
        <w:rPr>
          <w:rFonts w:hint="eastAsia" w:eastAsia="仿宋_GB2312"/>
          <w:sz w:val="32"/>
          <w:szCs w:val="32"/>
        </w:rPr>
        <w:t>现</w:t>
      </w:r>
      <w:r>
        <w:rPr>
          <w:rFonts w:eastAsia="仿宋_GB2312"/>
          <w:sz w:val="32"/>
          <w:szCs w:val="32"/>
        </w:rPr>
        <w:t>已覆盖全球195个国家和地区，语种多达12个，海外用户活跃一直活跃高速增长，2019年季度平均增幅达236%。</w:t>
      </w:r>
    </w:p>
    <w:p w14:paraId="5B94036F">
      <w:pPr>
        <w:spacing w:line="560" w:lineRule="exact"/>
        <w:ind w:firstLine="640" w:firstLineChars="200"/>
        <w:rPr>
          <w:rFonts w:ascii="仿宋_GB2312" w:hAnsi="仿宋_GB2312" w:eastAsia="仿宋_GB2312" w:cs="仿宋_GB2312"/>
          <w:b/>
          <w:bCs/>
          <w:sz w:val="32"/>
          <w:szCs w:val="32"/>
        </w:rPr>
      </w:pPr>
      <w:r>
        <w:rPr>
          <w:rFonts w:hint="eastAsia" w:ascii="仿宋" w:hAnsi="仿宋" w:eastAsia="仿宋" w:cs="宋体"/>
          <w:sz w:val="32"/>
          <w:szCs w:val="32"/>
        </w:rPr>
        <w:t>国家广电总局已批复设立</w:t>
      </w:r>
      <w:r>
        <w:rPr>
          <w:rFonts w:ascii="仿宋" w:hAnsi="仿宋" w:eastAsia="仿宋"/>
          <w:sz w:val="32"/>
          <w:szCs w:val="32"/>
        </w:rPr>
        <w:t>“</w:t>
      </w:r>
      <w:r>
        <w:rPr>
          <w:rFonts w:hint="eastAsia" w:ascii="仿宋" w:hAnsi="仿宋" w:eastAsia="仿宋" w:cs="宋体"/>
          <w:sz w:val="32"/>
          <w:szCs w:val="32"/>
        </w:rPr>
        <w:t>中国（长沙）马栏山国家级视频文创产业园</w:t>
      </w:r>
      <w:r>
        <w:rPr>
          <w:rFonts w:ascii="仿宋" w:hAnsi="仿宋" w:eastAsia="仿宋"/>
          <w:sz w:val="32"/>
          <w:szCs w:val="32"/>
        </w:rPr>
        <w:t>”</w:t>
      </w:r>
      <w:r>
        <w:rPr>
          <w:rFonts w:hint="eastAsia" w:ascii="仿宋" w:hAnsi="仿宋" w:eastAsia="仿宋" w:cs="宋体"/>
          <w:sz w:val="32"/>
          <w:szCs w:val="32"/>
        </w:rPr>
        <w:t>，签署了</w:t>
      </w:r>
      <w:r>
        <w:rPr>
          <w:rFonts w:ascii="仿宋" w:hAnsi="仿宋" w:eastAsia="仿宋"/>
          <w:sz w:val="32"/>
          <w:szCs w:val="32"/>
        </w:rPr>
        <w:t>“</w:t>
      </w:r>
      <w:r>
        <w:rPr>
          <w:rFonts w:hint="eastAsia" w:ascii="仿宋" w:hAnsi="仿宋" w:eastAsia="仿宋" w:cs="宋体"/>
          <w:sz w:val="32"/>
          <w:szCs w:val="32"/>
        </w:rPr>
        <w:t>部省共建</w:t>
      </w:r>
      <w:r>
        <w:rPr>
          <w:rFonts w:ascii="仿宋" w:hAnsi="仿宋" w:eastAsia="仿宋"/>
          <w:sz w:val="32"/>
          <w:szCs w:val="32"/>
        </w:rPr>
        <w:t>”</w:t>
      </w:r>
      <w:r>
        <w:rPr>
          <w:rFonts w:hint="eastAsia" w:ascii="仿宋" w:hAnsi="仿宋" w:eastAsia="仿宋" w:cs="宋体"/>
          <w:sz w:val="32"/>
          <w:szCs w:val="32"/>
        </w:rPr>
        <w:t>合作协议；申请</w:t>
      </w:r>
      <w:r>
        <w:rPr>
          <w:rFonts w:ascii="仿宋" w:hAnsi="仿宋" w:eastAsia="仿宋"/>
          <w:sz w:val="32"/>
          <w:szCs w:val="32"/>
        </w:rPr>
        <w:t>“</w:t>
      </w:r>
      <w:r>
        <w:rPr>
          <w:rFonts w:hint="eastAsia" w:ascii="仿宋" w:hAnsi="仿宋" w:eastAsia="仿宋" w:cs="宋体"/>
          <w:sz w:val="32"/>
          <w:szCs w:val="32"/>
        </w:rPr>
        <w:t>中国新媒体大会</w:t>
      </w:r>
      <w:r>
        <w:rPr>
          <w:rFonts w:ascii="仿宋" w:hAnsi="仿宋" w:eastAsia="仿宋"/>
          <w:sz w:val="32"/>
          <w:szCs w:val="32"/>
        </w:rPr>
        <w:t>”</w:t>
      </w:r>
      <w:r>
        <w:rPr>
          <w:rFonts w:hint="eastAsia" w:ascii="仿宋" w:hAnsi="仿宋" w:eastAsia="仿宋" w:cs="宋体"/>
          <w:sz w:val="32"/>
          <w:szCs w:val="32"/>
        </w:rPr>
        <w:t>落户马栏山；与国家广电总局共同制定了</w:t>
      </w:r>
      <w:r>
        <w:rPr>
          <w:rFonts w:ascii="仿宋" w:hAnsi="仿宋" w:eastAsia="仿宋"/>
          <w:sz w:val="32"/>
          <w:szCs w:val="32"/>
        </w:rPr>
        <w:t>“</w:t>
      </w:r>
      <w:r>
        <w:rPr>
          <w:rFonts w:hint="eastAsia" w:ascii="仿宋" w:hAnsi="仿宋" w:eastAsia="仿宋" w:cs="宋体"/>
          <w:sz w:val="32"/>
          <w:szCs w:val="32"/>
        </w:rPr>
        <w:t>马栏山指数</w:t>
      </w:r>
      <w:r>
        <w:rPr>
          <w:rFonts w:ascii="仿宋" w:hAnsi="仿宋" w:eastAsia="仿宋"/>
          <w:sz w:val="32"/>
          <w:szCs w:val="32"/>
        </w:rPr>
        <w:t>”</w:t>
      </w:r>
      <w:r>
        <w:rPr>
          <w:rFonts w:hint="eastAsia" w:ascii="仿宋" w:hAnsi="仿宋" w:eastAsia="仿宋" w:cs="宋体"/>
          <w:sz w:val="32"/>
          <w:szCs w:val="32"/>
        </w:rPr>
        <w:t>研究和发布方案；指导马栏山管委会招商引资，有</w:t>
      </w:r>
      <w:r>
        <w:rPr>
          <w:rFonts w:ascii="仿宋" w:hAnsi="仿宋" w:eastAsia="仿宋"/>
          <w:sz w:val="32"/>
          <w:szCs w:val="32"/>
        </w:rPr>
        <w:t>660</w:t>
      </w:r>
      <w:r>
        <w:rPr>
          <w:rFonts w:hint="eastAsia" w:ascii="仿宋" w:hAnsi="仿宋" w:eastAsia="仿宋" w:cs="宋体"/>
          <w:sz w:val="32"/>
          <w:szCs w:val="32"/>
        </w:rPr>
        <w:t>家视频文创企业落户园区；大力推进内容生产平台</w:t>
      </w:r>
      <w:r>
        <w:rPr>
          <w:rFonts w:ascii="仿宋" w:hAnsi="仿宋" w:eastAsia="仿宋"/>
          <w:sz w:val="32"/>
          <w:szCs w:val="32"/>
        </w:rPr>
        <w:t>—</w:t>
      </w:r>
      <w:r>
        <w:rPr>
          <w:rFonts w:hint="eastAsia" w:ascii="仿宋" w:hAnsi="仿宋" w:eastAsia="仿宋" w:cs="宋体"/>
          <w:sz w:val="32"/>
          <w:szCs w:val="32"/>
        </w:rPr>
        <w:t>马栏山网络文学、网络音乐、网络影视、网络动漫</w:t>
      </w:r>
      <w:r>
        <w:rPr>
          <w:rFonts w:ascii="仿宋" w:hAnsi="仿宋" w:eastAsia="仿宋"/>
          <w:sz w:val="32"/>
          <w:szCs w:val="32"/>
        </w:rPr>
        <w:t>“</w:t>
      </w:r>
      <w:r>
        <w:rPr>
          <w:rFonts w:hint="eastAsia" w:ascii="仿宋" w:hAnsi="仿宋" w:eastAsia="仿宋" w:cs="宋体"/>
          <w:sz w:val="32"/>
          <w:szCs w:val="32"/>
        </w:rPr>
        <w:t>四小镇</w:t>
      </w:r>
      <w:r>
        <w:rPr>
          <w:rFonts w:ascii="仿宋" w:hAnsi="仿宋" w:eastAsia="仿宋"/>
          <w:sz w:val="32"/>
          <w:szCs w:val="32"/>
        </w:rPr>
        <w:t>”</w:t>
      </w:r>
      <w:r>
        <w:rPr>
          <w:rFonts w:hint="eastAsia" w:ascii="仿宋" w:hAnsi="仿宋" w:eastAsia="仿宋" w:cs="宋体"/>
          <w:sz w:val="32"/>
          <w:szCs w:val="32"/>
        </w:rPr>
        <w:t>建设，其中，中国（长沙）马栏山网络小说创作小镇、中国（长沙）马栏山网络音乐小镇分别获中国作家协会、中国音乐家协会批复同意设立。筹建</w:t>
      </w:r>
      <w:r>
        <w:rPr>
          <w:rFonts w:ascii="仿宋" w:hAnsi="仿宋" w:eastAsia="仿宋"/>
          <w:sz w:val="32"/>
          <w:szCs w:val="32"/>
        </w:rPr>
        <w:t>“</w:t>
      </w:r>
      <w:r>
        <w:rPr>
          <w:rFonts w:hint="eastAsia" w:ascii="仿宋" w:hAnsi="仿宋" w:eastAsia="仿宋" w:cs="宋体"/>
          <w:sz w:val="32"/>
          <w:szCs w:val="32"/>
        </w:rPr>
        <w:t>中国（长沙）马栏山广播电视电影网络视听节目国际交流中心</w:t>
      </w:r>
      <w:r>
        <w:rPr>
          <w:rFonts w:ascii="仿宋" w:hAnsi="仿宋" w:eastAsia="仿宋"/>
          <w:sz w:val="32"/>
          <w:szCs w:val="32"/>
        </w:rPr>
        <w:t>”</w:t>
      </w:r>
      <w:r>
        <w:rPr>
          <w:rFonts w:hint="eastAsia" w:ascii="仿宋" w:hAnsi="仿宋" w:eastAsia="仿宋" w:cs="宋体"/>
          <w:sz w:val="32"/>
          <w:szCs w:val="32"/>
        </w:rPr>
        <w:t>，取得了实质性进展。</w:t>
      </w:r>
    </w:p>
    <w:p w14:paraId="1B34430C">
      <w:pPr>
        <w:pStyle w:val="14"/>
        <w:spacing w:line="56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1537D722">
      <w:pPr>
        <w:spacing w:line="56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（一）部分项目资金下达较晚，存在年底集中支付情况</w:t>
      </w:r>
    </w:p>
    <w:p w14:paraId="140447DF">
      <w:pPr>
        <w:spacing w:line="56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个别单位存在下半年或者年底集中支付各种款项，</w:t>
      </w:r>
      <w:r>
        <w:rPr>
          <w:rFonts w:ascii="仿宋" w:hAnsi="仿宋" w:eastAsia="仿宋" w:cs="宋体"/>
          <w:color w:val="000000"/>
          <w:sz w:val="32"/>
          <w:szCs w:val="32"/>
        </w:rPr>
        <w:t>主要是</w:t>
      </w:r>
      <w:r>
        <w:rPr>
          <w:rFonts w:hint="eastAsia" w:ascii="仿宋" w:hAnsi="仿宋" w:eastAsia="仿宋" w:cs="宋体"/>
          <w:color w:val="000000"/>
          <w:sz w:val="32"/>
          <w:szCs w:val="32"/>
        </w:rPr>
        <w:t>资</w:t>
      </w:r>
      <w:r>
        <w:rPr>
          <w:rFonts w:ascii="仿宋" w:hAnsi="仿宋" w:eastAsia="仿宋" w:cs="宋体"/>
          <w:color w:val="000000"/>
          <w:sz w:val="32"/>
          <w:szCs w:val="32"/>
        </w:rPr>
        <w:t>金</w:t>
      </w:r>
      <w:r>
        <w:rPr>
          <w:rFonts w:hint="eastAsia" w:ascii="仿宋" w:hAnsi="仿宋" w:eastAsia="仿宋" w:cs="宋体"/>
          <w:color w:val="000000"/>
          <w:sz w:val="32"/>
          <w:szCs w:val="32"/>
        </w:rPr>
        <w:t>分阶段</w:t>
      </w:r>
      <w:r>
        <w:rPr>
          <w:rFonts w:ascii="仿宋" w:hAnsi="仿宋" w:eastAsia="仿宋" w:cs="宋体"/>
          <w:color w:val="000000"/>
          <w:sz w:val="32"/>
          <w:szCs w:val="32"/>
        </w:rPr>
        <w:t>使用</w:t>
      </w:r>
      <w:r>
        <w:rPr>
          <w:rFonts w:hint="eastAsia" w:ascii="仿宋" w:hAnsi="仿宋" w:eastAsia="仿宋" w:cs="宋体"/>
          <w:color w:val="000000"/>
          <w:sz w:val="32"/>
          <w:szCs w:val="32"/>
        </w:rPr>
        <w:t>与工作计划</w:t>
      </w:r>
      <w:r>
        <w:rPr>
          <w:rFonts w:ascii="仿宋" w:hAnsi="仿宋" w:eastAsia="仿宋" w:cs="宋体"/>
          <w:color w:val="000000"/>
          <w:sz w:val="32"/>
          <w:szCs w:val="32"/>
        </w:rPr>
        <w:t>时间不均衡，</w:t>
      </w:r>
      <w:r>
        <w:rPr>
          <w:rFonts w:hint="eastAsia" w:ascii="仿宋" w:hAnsi="仿宋" w:eastAsia="仿宋" w:cs="宋体"/>
          <w:color w:val="000000"/>
          <w:sz w:val="32"/>
          <w:szCs w:val="32"/>
        </w:rPr>
        <w:t>存</w:t>
      </w:r>
      <w:r>
        <w:rPr>
          <w:rFonts w:ascii="仿宋" w:hAnsi="仿宋" w:eastAsia="仿宋" w:cs="宋体"/>
          <w:color w:val="000000"/>
          <w:sz w:val="32"/>
          <w:szCs w:val="32"/>
        </w:rPr>
        <w:t>在</w:t>
      </w:r>
      <w:r>
        <w:rPr>
          <w:rFonts w:hint="eastAsia" w:ascii="仿宋" w:hAnsi="仿宋" w:eastAsia="仿宋" w:cs="宋体"/>
          <w:color w:val="000000"/>
          <w:sz w:val="32"/>
          <w:szCs w:val="32"/>
        </w:rPr>
        <w:t>下半</w:t>
      </w:r>
      <w:r>
        <w:rPr>
          <w:rFonts w:ascii="仿宋" w:hAnsi="仿宋" w:eastAsia="仿宋" w:cs="宋体"/>
          <w:color w:val="000000"/>
          <w:sz w:val="32"/>
          <w:szCs w:val="32"/>
        </w:rPr>
        <w:t>年抢时间、</w:t>
      </w:r>
      <w:r>
        <w:rPr>
          <w:rFonts w:hint="eastAsia" w:ascii="仿宋" w:hAnsi="仿宋" w:eastAsia="仿宋" w:cs="宋体"/>
          <w:color w:val="000000"/>
          <w:sz w:val="32"/>
          <w:szCs w:val="32"/>
        </w:rPr>
        <w:t>抢</w:t>
      </w:r>
      <w:r>
        <w:rPr>
          <w:rFonts w:ascii="仿宋" w:hAnsi="仿宋" w:eastAsia="仿宋" w:cs="宋体"/>
          <w:color w:val="000000"/>
          <w:sz w:val="32"/>
          <w:szCs w:val="32"/>
        </w:rPr>
        <w:t>进度支付</w:t>
      </w:r>
      <w:r>
        <w:rPr>
          <w:rFonts w:hint="eastAsia" w:ascii="仿宋" w:hAnsi="仿宋" w:eastAsia="仿宋" w:cs="宋体"/>
          <w:color w:val="000000"/>
          <w:sz w:val="32"/>
          <w:szCs w:val="32"/>
        </w:rPr>
        <w:t>各种款项的</w:t>
      </w:r>
      <w:r>
        <w:rPr>
          <w:rFonts w:ascii="仿宋" w:hAnsi="仿宋" w:eastAsia="仿宋" w:cs="宋体"/>
          <w:color w:val="000000"/>
          <w:sz w:val="32"/>
          <w:szCs w:val="32"/>
        </w:rPr>
        <w:t>现象。</w:t>
      </w:r>
      <w:r>
        <w:rPr>
          <w:rFonts w:hint="eastAsia" w:ascii="仿宋" w:hAnsi="仿宋" w:eastAsia="仿宋" w:cs="宋体"/>
          <w:color w:val="000000"/>
          <w:sz w:val="32"/>
          <w:szCs w:val="32"/>
        </w:rPr>
        <w:t>形成</w:t>
      </w:r>
      <w:r>
        <w:rPr>
          <w:rFonts w:ascii="仿宋" w:hAnsi="仿宋" w:eastAsia="仿宋" w:cs="宋体"/>
          <w:color w:val="000000"/>
          <w:sz w:val="32"/>
          <w:szCs w:val="32"/>
        </w:rPr>
        <w:t>这一现象的主要原因</w:t>
      </w:r>
      <w:r>
        <w:rPr>
          <w:rFonts w:hint="eastAsia" w:ascii="仿宋" w:hAnsi="仿宋" w:eastAsia="仿宋" w:cs="宋体"/>
          <w:color w:val="000000"/>
          <w:sz w:val="32"/>
          <w:szCs w:val="32"/>
        </w:rPr>
        <w:t>，一</w:t>
      </w:r>
      <w:r>
        <w:rPr>
          <w:rFonts w:ascii="仿宋" w:hAnsi="仿宋" w:eastAsia="仿宋" w:cs="宋体"/>
          <w:color w:val="000000"/>
          <w:sz w:val="32"/>
          <w:szCs w:val="32"/>
        </w:rPr>
        <w:t>是</w:t>
      </w:r>
      <w:r>
        <w:rPr>
          <w:rFonts w:hint="eastAsia" w:ascii="仿宋" w:hAnsi="仿宋" w:eastAsia="仿宋" w:cs="宋体"/>
          <w:color w:val="000000"/>
          <w:sz w:val="32"/>
          <w:szCs w:val="32"/>
        </w:rPr>
        <w:t>个别单位未</w:t>
      </w:r>
      <w:r>
        <w:rPr>
          <w:rFonts w:ascii="仿宋" w:hAnsi="仿宋" w:eastAsia="仿宋" w:cs="宋体"/>
          <w:color w:val="000000"/>
          <w:sz w:val="32"/>
          <w:szCs w:val="32"/>
        </w:rPr>
        <w:t>能按时间季度合理安排</w:t>
      </w:r>
      <w:r>
        <w:rPr>
          <w:rFonts w:hint="eastAsia" w:ascii="仿宋" w:hAnsi="仿宋" w:eastAsia="仿宋" w:cs="宋体"/>
          <w:color w:val="000000"/>
          <w:sz w:val="32"/>
          <w:szCs w:val="32"/>
        </w:rPr>
        <w:t>工</w:t>
      </w:r>
      <w:r>
        <w:rPr>
          <w:rFonts w:ascii="仿宋" w:hAnsi="仿宋" w:eastAsia="仿宋" w:cs="宋体"/>
          <w:color w:val="000000"/>
          <w:sz w:val="32"/>
          <w:szCs w:val="32"/>
        </w:rPr>
        <w:t>作计划</w:t>
      </w:r>
      <w:r>
        <w:rPr>
          <w:rFonts w:hint="eastAsia" w:ascii="仿宋" w:hAnsi="仿宋" w:eastAsia="仿宋" w:cs="宋体"/>
          <w:color w:val="000000"/>
          <w:sz w:val="32"/>
          <w:szCs w:val="32"/>
        </w:rPr>
        <w:t>任务，</w:t>
      </w:r>
      <w:r>
        <w:rPr>
          <w:rFonts w:ascii="仿宋" w:hAnsi="仿宋" w:eastAsia="仿宋" w:cs="宋体"/>
          <w:color w:val="000000"/>
          <w:sz w:val="32"/>
          <w:szCs w:val="32"/>
        </w:rPr>
        <w:t>二是项目资金下达时间</w:t>
      </w:r>
      <w:r>
        <w:rPr>
          <w:rFonts w:hint="eastAsia" w:ascii="仿宋" w:hAnsi="仿宋" w:eastAsia="仿宋" w:cs="宋体"/>
          <w:color w:val="000000"/>
          <w:sz w:val="32"/>
          <w:szCs w:val="32"/>
        </w:rPr>
        <w:t>较晚，</w:t>
      </w:r>
      <w:r>
        <w:rPr>
          <w:rFonts w:ascii="仿宋" w:hAnsi="仿宋" w:eastAsia="仿宋" w:cs="宋体"/>
          <w:color w:val="000000"/>
          <w:sz w:val="32"/>
          <w:szCs w:val="32"/>
        </w:rPr>
        <w:t>基本</w:t>
      </w:r>
      <w:r>
        <w:rPr>
          <w:rFonts w:hint="eastAsia" w:ascii="仿宋" w:hAnsi="仿宋" w:eastAsia="仿宋" w:cs="宋体"/>
          <w:color w:val="000000"/>
          <w:sz w:val="32"/>
          <w:szCs w:val="32"/>
        </w:rPr>
        <w:t>集</w:t>
      </w:r>
      <w:r>
        <w:rPr>
          <w:rFonts w:ascii="仿宋" w:hAnsi="仿宋" w:eastAsia="仿宋" w:cs="宋体"/>
          <w:color w:val="000000"/>
          <w:sz w:val="32"/>
          <w:szCs w:val="32"/>
        </w:rPr>
        <w:t>中在下半年</w:t>
      </w:r>
      <w:r>
        <w:rPr>
          <w:rFonts w:hint="eastAsia" w:ascii="仿宋" w:hAnsi="仿宋" w:eastAsia="仿宋" w:cs="宋体"/>
          <w:color w:val="000000"/>
          <w:sz w:val="32"/>
          <w:szCs w:val="32"/>
        </w:rPr>
        <w:t>下达。</w:t>
      </w:r>
    </w:p>
    <w:p w14:paraId="1638F511">
      <w:pPr>
        <w:spacing w:line="56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（二）基层台站专业人才紧缺</w:t>
      </w:r>
    </w:p>
    <w:p w14:paraId="15D8DCAC">
      <w:pPr>
        <w:spacing w:line="560" w:lineRule="exact"/>
        <w:ind w:firstLine="642"/>
        <w:rPr>
          <w:rFonts w:ascii="仿宋_GB2312" w:hAnsi="宋体" w:eastAsia="仿宋_GB2312"/>
          <w:sz w:val="32"/>
          <w:szCs w:val="32"/>
        </w:rPr>
      </w:pPr>
      <w:r>
        <w:rPr>
          <w:rFonts w:hint="eastAsia" w:ascii="仿宋_GB2312" w:hAnsi="宋体" w:eastAsia="仿宋_GB2312"/>
          <w:sz w:val="32"/>
          <w:szCs w:val="32"/>
        </w:rPr>
        <w:t>随着广播电视无线发射设备不断升级，专业技术不断创新改革，个别台站技术人员的业务能力渐显不足，</w:t>
      </w:r>
      <w:r>
        <w:rPr>
          <w:rFonts w:hint="eastAsia" w:ascii="仿宋_GB2312" w:hAnsi="仿宋_GB2312" w:eastAsia="仿宋_GB2312" w:cs="仿宋_GB2312"/>
          <w:color w:val="000000" w:themeColor="text1"/>
          <w:sz w:val="32"/>
          <w:szCs w:val="32"/>
          <w14:textFill>
            <w14:solidFill>
              <w14:schemeClr w14:val="tx1"/>
            </w14:solidFill>
          </w14:textFill>
        </w:rPr>
        <w:t>存在人才紧缺情况，如：湘西中波台近20年未招录新人，职工年龄结构出现严重断层，特殊岗位无人操作及实施，</w:t>
      </w:r>
      <w:r>
        <w:rPr>
          <w:rFonts w:hint="eastAsia" w:ascii="仿宋_GB2312" w:hAnsi="宋体" w:eastAsia="仿宋_GB2312"/>
          <w:sz w:val="32"/>
          <w:szCs w:val="32"/>
        </w:rPr>
        <w:t>自主排除设备故障和维修设备能力欠缺，无法更好、有效地保障设备正常维护管理。</w:t>
      </w:r>
    </w:p>
    <w:p w14:paraId="130501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（三）预算编制不够细化，</w:t>
      </w:r>
      <w:r>
        <w:rPr>
          <w:rFonts w:hint="eastAsia" w:ascii="仿宋_GB2312" w:hAnsi="仿宋_GB2312" w:eastAsia="仿宋_GB2312" w:cs="仿宋_GB2312"/>
          <w:b/>
          <w:bCs/>
          <w:sz w:val="32"/>
          <w:szCs w:val="32"/>
        </w:rPr>
        <w:t>项目支出执行率偏低</w:t>
      </w:r>
    </w:p>
    <w:p w14:paraId="1E9AC82B">
      <w:pPr>
        <w:spacing w:line="560" w:lineRule="exact"/>
        <w:ind w:firstLine="642"/>
        <w:rPr>
          <w:rFonts w:ascii="仿宋_GB2312" w:hAnsi="宋体" w:eastAsia="仿宋_GB2312"/>
          <w:sz w:val="32"/>
          <w:szCs w:val="32"/>
        </w:rPr>
      </w:pPr>
      <w:r>
        <w:rPr>
          <w:rFonts w:hint="eastAsia" w:ascii="仿宋_GB2312" w:hAnsi="宋体" w:eastAsia="仿宋_GB2312"/>
          <w:sz w:val="32"/>
          <w:szCs w:val="32"/>
        </w:rPr>
        <w:t>2019年我局项目支出预算数为13211.65万元，项目支出决算数为9181.05万元，预算执行率仅</w:t>
      </w:r>
      <w:r>
        <w:rPr>
          <w:rFonts w:ascii="仿宋_GB2312" w:hAnsi="宋体" w:eastAsia="仿宋_GB2312"/>
          <w:sz w:val="32"/>
          <w:szCs w:val="32"/>
        </w:rPr>
        <w:t>6</w:t>
      </w:r>
      <w:r>
        <w:rPr>
          <w:rFonts w:hint="eastAsia" w:ascii="仿宋_GB2312" w:hAnsi="宋体" w:eastAsia="仿宋_GB2312"/>
          <w:sz w:val="32"/>
          <w:szCs w:val="32"/>
        </w:rPr>
        <w:t>9.49</w:t>
      </w:r>
      <w:r>
        <w:rPr>
          <w:rFonts w:ascii="仿宋_GB2312" w:hAnsi="宋体" w:eastAsia="仿宋_GB2312"/>
          <w:sz w:val="32"/>
          <w:szCs w:val="32"/>
        </w:rPr>
        <w:t>%</w:t>
      </w:r>
      <w:r>
        <w:rPr>
          <w:rFonts w:hint="eastAsia" w:ascii="仿宋_GB2312" w:hAnsi="宋体" w:eastAsia="仿宋_GB2312"/>
          <w:sz w:val="32"/>
          <w:szCs w:val="32"/>
        </w:rPr>
        <w:t>，较上年预算执行利率有所提高，但项目支出执行率仍旧偏低，其主要原因为项目实施期及前期准备阶段时间较长，导致经费无法按照预期计划实施，且个别项目款项均需项目结束，验收完工后才能将项目经费付至对方，这也是出于对各项目质量及经费使用安全性能的考虑。</w:t>
      </w:r>
    </w:p>
    <w:p w14:paraId="16B6D145">
      <w:pPr>
        <w:spacing w:line="560" w:lineRule="exact"/>
        <w:ind w:firstLine="640" w:firstLineChars="200"/>
        <w:rPr>
          <w:rFonts w:eastAsia="黑体"/>
          <w:sz w:val="32"/>
          <w:szCs w:val="32"/>
        </w:rPr>
      </w:pPr>
      <w:r>
        <w:rPr>
          <w:rFonts w:eastAsia="黑体"/>
          <w:sz w:val="32"/>
          <w:szCs w:val="32"/>
        </w:rPr>
        <w:t>八、下一步改进措施</w:t>
      </w:r>
    </w:p>
    <w:p w14:paraId="1BCCD940">
      <w:pPr>
        <w:spacing w:line="560" w:lineRule="exact"/>
        <w:ind w:firstLine="640" w:firstLineChars="200"/>
        <w:rPr>
          <w:rFonts w:ascii="仿宋" w:hAnsi="仿宋" w:eastAsia="仿宋" w:cs="宋体"/>
          <w:b/>
          <w:bCs/>
          <w:color w:val="000000"/>
          <w:sz w:val="32"/>
          <w:szCs w:val="32"/>
        </w:rPr>
      </w:pPr>
      <w:r>
        <w:rPr>
          <w:rFonts w:hint="eastAsia" w:ascii="仿宋" w:hAnsi="仿宋" w:eastAsia="仿宋" w:cs="宋体"/>
          <w:b/>
          <w:bCs/>
          <w:color w:val="000000"/>
          <w:sz w:val="32"/>
          <w:szCs w:val="32"/>
        </w:rPr>
        <w:t>（一）加强沟通与联系，积极组织力量落实工作任务</w:t>
      </w:r>
    </w:p>
    <w:p w14:paraId="6C054D27">
      <w:pPr>
        <w:spacing w:line="56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sz w:val="32"/>
          <w:szCs w:val="32"/>
        </w:rPr>
        <w:t>我</w:t>
      </w:r>
      <w:r>
        <w:rPr>
          <w:rFonts w:hint="eastAsia" w:ascii="仿宋" w:hAnsi="仿宋" w:eastAsia="仿宋" w:cs="宋体"/>
          <w:color w:val="000000" w:themeColor="text1"/>
          <w:sz w:val="32"/>
          <w:szCs w:val="32"/>
          <w14:textFill>
            <w14:solidFill>
              <w14:schemeClr w14:val="tx1"/>
            </w14:solidFill>
          </w14:textFill>
        </w:rPr>
        <w:t>局将进一步加强与上级主管部门及财政的沟通与联系，将项目实施计划与资金拨付时间相结合，细化阶段性工作任务，</w:t>
      </w:r>
      <w:r>
        <w:rPr>
          <w:rFonts w:ascii="仿宋" w:hAnsi="仿宋" w:eastAsia="仿宋"/>
          <w:bCs/>
          <w:color w:val="000000" w:themeColor="text1"/>
          <w:kern w:val="28"/>
          <w:sz w:val="32"/>
          <w:szCs w:val="32"/>
          <w14:textFill>
            <w14:solidFill>
              <w14:schemeClr w14:val="tx1"/>
            </w14:solidFill>
          </w14:textFill>
        </w:rPr>
        <w:t>简化拨付审核手续，</w:t>
      </w:r>
      <w:r>
        <w:rPr>
          <w:rFonts w:hint="eastAsia" w:ascii="仿宋" w:hAnsi="仿宋" w:eastAsia="仿宋"/>
          <w:bCs/>
          <w:color w:val="000000" w:themeColor="text1"/>
          <w:kern w:val="28"/>
          <w:sz w:val="32"/>
          <w:szCs w:val="32"/>
          <w14:textFill>
            <w14:solidFill>
              <w14:schemeClr w14:val="tx1"/>
            </w14:solidFill>
          </w14:textFill>
        </w:rPr>
        <w:t>将资金监管融入项目管理的各个阶段，按照职责分工开展监督，</w:t>
      </w:r>
      <w:r>
        <w:rPr>
          <w:rFonts w:ascii="仿宋" w:hAnsi="仿宋" w:eastAsia="仿宋" w:cs="宋体"/>
          <w:color w:val="000000" w:themeColor="text1"/>
          <w:sz w:val="32"/>
          <w:szCs w:val="32"/>
          <w14:textFill>
            <w14:solidFill>
              <w14:schemeClr w14:val="tx1"/>
            </w14:solidFill>
          </w14:textFill>
        </w:rPr>
        <w:t>提高工作效率</w:t>
      </w:r>
      <w:r>
        <w:rPr>
          <w:rFonts w:hint="eastAsia" w:ascii="仿宋" w:hAnsi="仿宋" w:eastAsia="仿宋" w:cs="宋体"/>
          <w:color w:val="000000" w:themeColor="text1"/>
          <w:sz w:val="32"/>
          <w:szCs w:val="32"/>
          <w14:textFill>
            <w14:solidFill>
              <w14:schemeClr w14:val="tx1"/>
            </w14:solidFill>
          </w14:textFill>
        </w:rPr>
        <w:t>。</w:t>
      </w:r>
      <w:r>
        <w:rPr>
          <w:rFonts w:ascii="仿宋" w:hAnsi="仿宋" w:eastAsia="仿宋" w:cs="宋体"/>
          <w:color w:val="000000" w:themeColor="text1"/>
          <w:sz w:val="32"/>
          <w:szCs w:val="32"/>
          <w14:textFill>
            <w14:solidFill>
              <w14:schemeClr w14:val="tx1"/>
            </w14:solidFill>
          </w14:textFill>
        </w:rPr>
        <w:t>同时</w:t>
      </w:r>
      <w:r>
        <w:rPr>
          <w:rFonts w:hint="eastAsia" w:ascii="仿宋" w:hAnsi="仿宋" w:eastAsia="仿宋" w:cs="宋体"/>
          <w:color w:val="000000" w:themeColor="text1"/>
          <w:sz w:val="32"/>
          <w:szCs w:val="32"/>
          <w14:textFill>
            <w14:solidFill>
              <w14:schemeClr w14:val="tx1"/>
            </w14:solidFill>
          </w14:textFill>
        </w:rPr>
        <w:t>严格执行内控制度、专项资金管理办法，加强对预算执行考核管理办法等制度的</w:t>
      </w:r>
      <w:r>
        <w:rPr>
          <w:rFonts w:ascii="仿宋" w:hAnsi="仿宋" w:eastAsia="仿宋" w:cs="宋体"/>
          <w:color w:val="000000" w:themeColor="text1"/>
          <w:sz w:val="32"/>
          <w:szCs w:val="32"/>
          <w14:textFill>
            <w14:solidFill>
              <w14:schemeClr w14:val="tx1"/>
            </w14:solidFill>
          </w14:textFill>
        </w:rPr>
        <w:t>执行</w:t>
      </w:r>
      <w:r>
        <w:rPr>
          <w:rFonts w:hint="eastAsia" w:ascii="仿宋" w:hAnsi="仿宋" w:eastAsia="仿宋" w:cs="宋体"/>
          <w:color w:val="000000" w:themeColor="text1"/>
          <w:sz w:val="32"/>
          <w:szCs w:val="32"/>
          <w14:textFill>
            <w14:solidFill>
              <w14:schemeClr w14:val="tx1"/>
            </w14:solidFill>
          </w14:textFill>
        </w:rPr>
        <w:t>，</w:t>
      </w:r>
      <w:r>
        <w:rPr>
          <w:rFonts w:ascii="仿宋" w:hAnsi="仿宋" w:eastAsia="仿宋" w:cs="宋体"/>
          <w:color w:val="000000" w:themeColor="text1"/>
          <w:sz w:val="32"/>
          <w:szCs w:val="32"/>
          <w14:textFill>
            <w14:solidFill>
              <w14:schemeClr w14:val="tx1"/>
            </w14:solidFill>
          </w14:textFill>
        </w:rPr>
        <w:t>提高</w:t>
      </w:r>
      <w:r>
        <w:rPr>
          <w:rFonts w:hint="eastAsia" w:ascii="仿宋" w:hAnsi="仿宋" w:eastAsia="仿宋" w:cs="宋体"/>
          <w:color w:val="000000" w:themeColor="text1"/>
          <w:sz w:val="32"/>
          <w:szCs w:val="32"/>
          <w14:textFill>
            <w14:solidFill>
              <w14:schemeClr w14:val="tx1"/>
            </w14:solidFill>
          </w14:textFill>
        </w:rPr>
        <w:t>财政</w:t>
      </w:r>
      <w:r>
        <w:rPr>
          <w:rFonts w:ascii="仿宋" w:hAnsi="仿宋" w:eastAsia="仿宋" w:cs="宋体"/>
          <w:color w:val="000000" w:themeColor="text1"/>
          <w:sz w:val="32"/>
          <w:szCs w:val="32"/>
          <w14:textFill>
            <w14:solidFill>
              <w14:schemeClr w14:val="tx1"/>
            </w14:solidFill>
          </w14:textFill>
        </w:rPr>
        <w:t>资金使用效率</w:t>
      </w:r>
      <w:r>
        <w:rPr>
          <w:rFonts w:hint="eastAsia" w:ascii="仿宋" w:hAnsi="仿宋" w:eastAsia="仿宋" w:cs="宋体"/>
          <w:color w:val="000000" w:themeColor="text1"/>
          <w:sz w:val="32"/>
          <w:szCs w:val="32"/>
          <w14:textFill>
            <w14:solidFill>
              <w14:schemeClr w14:val="tx1"/>
            </w14:solidFill>
          </w14:textFill>
        </w:rPr>
        <w:t>。</w:t>
      </w:r>
    </w:p>
    <w:p w14:paraId="49226FF8">
      <w:pPr>
        <w:spacing w:line="560" w:lineRule="exact"/>
        <w:ind w:left="420" w:leftChars="200" w:firstLine="320" w:firstLineChars="100"/>
        <w:rPr>
          <w:rFonts w:eastAsia="楷体_GB2312"/>
          <w:b/>
          <w:bCs/>
          <w:sz w:val="32"/>
          <w:szCs w:val="32"/>
        </w:rPr>
      </w:pPr>
      <w:r>
        <w:rPr>
          <w:rFonts w:hint="eastAsia" w:eastAsia="楷体_GB2312"/>
          <w:b/>
          <w:bCs/>
          <w:sz w:val="32"/>
          <w:szCs w:val="32"/>
        </w:rPr>
        <w:t>（二）</w:t>
      </w:r>
      <w:r>
        <w:rPr>
          <w:rFonts w:eastAsia="楷体_GB2312"/>
          <w:b/>
          <w:bCs/>
          <w:sz w:val="32"/>
          <w:szCs w:val="32"/>
        </w:rPr>
        <w:t>加强</w:t>
      </w:r>
      <w:r>
        <w:rPr>
          <w:rFonts w:hint="eastAsia" w:eastAsia="楷体_GB2312"/>
          <w:b/>
          <w:bCs/>
          <w:sz w:val="32"/>
          <w:szCs w:val="32"/>
        </w:rPr>
        <w:t>人才</w:t>
      </w:r>
      <w:r>
        <w:rPr>
          <w:rFonts w:eastAsia="楷体_GB2312"/>
          <w:b/>
          <w:bCs/>
          <w:sz w:val="32"/>
          <w:szCs w:val="32"/>
        </w:rPr>
        <w:t>队伍建设，提升行业</w:t>
      </w:r>
      <w:r>
        <w:rPr>
          <w:rFonts w:hint="eastAsia" w:eastAsia="楷体_GB2312"/>
          <w:b/>
          <w:bCs/>
          <w:sz w:val="32"/>
          <w:szCs w:val="32"/>
        </w:rPr>
        <w:t>工作</w:t>
      </w:r>
      <w:r>
        <w:rPr>
          <w:rFonts w:eastAsia="楷体_GB2312"/>
          <w:b/>
          <w:bCs/>
          <w:sz w:val="32"/>
          <w:szCs w:val="32"/>
        </w:rPr>
        <w:t>水平</w:t>
      </w:r>
    </w:p>
    <w:p w14:paraId="7FEAD40C">
      <w:pPr>
        <w:spacing w:line="56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我局将加强与各附属二级单位、财政、组织人事部门的沟通汇报工作，争取将部门运转和人员经费全额纳入预算保障，按照规定配齐各个岗位工作人员，充实基层单位工作力量，提升业务能力，</w:t>
      </w:r>
      <w:r>
        <w:rPr>
          <w:rFonts w:eastAsia="仿宋_GB2312"/>
          <w:color w:val="000000" w:themeColor="text1"/>
          <w:sz w:val="32"/>
          <w:szCs w:val="32"/>
          <w14:textFill>
            <w14:solidFill>
              <w14:schemeClr w14:val="tx1"/>
            </w14:solidFill>
          </w14:textFill>
        </w:rPr>
        <w:t>同时</w:t>
      </w:r>
      <w:r>
        <w:rPr>
          <w:rFonts w:hint="eastAsia"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每年组织一到二次针对</w:t>
      </w:r>
      <w:r>
        <w:rPr>
          <w:rFonts w:hint="eastAsia" w:eastAsia="仿宋_GB2312"/>
          <w:color w:val="000000" w:themeColor="text1"/>
          <w:sz w:val="32"/>
          <w:szCs w:val="32"/>
          <w14:textFill>
            <w14:solidFill>
              <w14:schemeClr w14:val="tx1"/>
            </w14:solidFill>
          </w14:textFill>
        </w:rPr>
        <w:t>广播电视</w:t>
      </w:r>
      <w:r>
        <w:rPr>
          <w:rFonts w:eastAsia="仿宋_GB2312"/>
          <w:color w:val="000000" w:themeColor="text1"/>
          <w:sz w:val="32"/>
          <w:szCs w:val="32"/>
          <w14:textFill>
            <w14:solidFill>
              <w14:schemeClr w14:val="tx1"/>
            </w14:solidFill>
          </w14:textFill>
        </w:rPr>
        <w:t>系统业务</w:t>
      </w:r>
      <w:r>
        <w:rPr>
          <w:rFonts w:hint="eastAsia" w:ascii="仿宋_GB2312" w:hAnsi="宋体" w:eastAsia="仿宋_GB2312"/>
          <w:color w:val="000000" w:themeColor="text1"/>
          <w:sz w:val="32"/>
          <w:szCs w:val="32"/>
          <w14:textFill>
            <w14:solidFill>
              <w14:schemeClr w14:val="tx1"/>
            </w14:solidFill>
          </w14:textFill>
        </w:rPr>
        <w:t>的培训，不断提高基层工作人员广播电视服务水平。</w:t>
      </w:r>
    </w:p>
    <w:p w14:paraId="2A2424F7">
      <w:pPr>
        <w:spacing w:line="56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（三）细化预算编制工作，加强预算资金管理</w:t>
      </w:r>
    </w:p>
    <w:p w14:paraId="539F5C6B">
      <w:pPr>
        <w:spacing w:line="560" w:lineRule="exact"/>
        <w:ind w:firstLine="640" w:firstLineChars="200"/>
        <w:rPr>
          <w:rFonts w:ascii="仿宋" w:hAnsi="仿宋" w:eastAsia="仿宋" w:cs="宋体"/>
          <w:color w:val="000000"/>
          <w:sz w:val="32"/>
          <w:szCs w:val="32"/>
        </w:rPr>
      </w:pPr>
      <w:r>
        <w:rPr>
          <w:rFonts w:hint="eastAsia" w:ascii="仿宋_GB2312" w:hAnsi="仿宋_GB2312" w:eastAsia="仿宋_GB2312" w:cs="仿宋_GB2312"/>
          <w:sz w:val="32"/>
          <w:szCs w:val="32"/>
        </w:rPr>
        <w:t>进一步加强各单位的预算资金管理，减少预算资金使用的随意性，对预算的事前、事中、事后进行全过程控制，加大对预算编制与执行的监督管理力度，提高预算资金使用效率。同时，提高各单位人员对预算资金使用效益的认识，把预算资金是否发挥使用效益与各岗位是否履职尽责相结合，将预算资金使用的效率和效益作为对各岗位人员工作考核评价的重要内容之一。对预算外经费严格落实“收支两条线”要求，全面测算，充分论证，精心筹划，把需求搞准、搞扎实，将能够利用的财力、物力资源充分利用。</w:t>
      </w:r>
    </w:p>
    <w:p w14:paraId="6795C831">
      <w:pPr>
        <w:spacing w:line="560" w:lineRule="exact"/>
        <w:ind w:firstLine="640" w:firstLineChars="200"/>
        <w:rPr>
          <w:rFonts w:eastAsia="黑体"/>
          <w:sz w:val="32"/>
          <w:szCs w:val="32"/>
        </w:rPr>
      </w:pPr>
      <w:r>
        <w:rPr>
          <w:rFonts w:eastAsia="黑体"/>
          <w:sz w:val="32"/>
          <w:szCs w:val="32"/>
        </w:rPr>
        <w:t>九、绩效自评结果拟应用和公开情况</w:t>
      </w:r>
    </w:p>
    <w:p w14:paraId="6316FB75">
      <w:pPr>
        <w:spacing w:line="560" w:lineRule="exact"/>
        <w:ind w:firstLine="640" w:firstLineChars="200"/>
        <w:rPr>
          <w:rFonts w:eastAsia="仿宋_GB2312"/>
          <w:sz w:val="32"/>
          <w:szCs w:val="32"/>
        </w:rPr>
      </w:pPr>
      <w:r>
        <w:rPr>
          <w:rFonts w:hint="eastAsia" w:eastAsia="仿宋_GB2312"/>
          <w:bCs/>
          <w:color w:val="000000" w:themeColor="text1"/>
          <w:kern w:val="28"/>
          <w:sz w:val="32"/>
          <w:szCs w:val="32"/>
          <w14:textFill>
            <w14:solidFill>
              <w14:schemeClr w14:val="tx1"/>
            </w14:solidFill>
          </w14:textFill>
        </w:rPr>
        <w:t>根据财政部门的统一部署，我局每年都组织对</w:t>
      </w:r>
      <w:r>
        <w:rPr>
          <w:rFonts w:hint="eastAsia" w:ascii="仿宋_GB2312" w:hAnsi="宋体" w:eastAsia="仿宋_GB2312"/>
          <w:color w:val="000000" w:themeColor="text1"/>
          <w:sz w:val="32"/>
          <w:szCs w:val="32"/>
          <w14:textFill>
            <w14:solidFill>
              <w14:schemeClr w14:val="tx1"/>
            </w14:solidFill>
          </w14:textFill>
        </w:rPr>
        <w:t>省级一般公共预算资金开展绩效自评工作，并将自评结果在各二级单位及省局门户网站上进行公示，接受人民群众的监督，通过绩效自评，对发现的问题及时整改，促使广播电视行业有序发展，提高广播电视服务质量，提升行业管理水平，对财政资金的经济性、效率性、效益性进行全面分析，总结经验，提出改进措施，确保财政资金安全高效使用，同时，</w:t>
      </w:r>
      <w:r>
        <w:rPr>
          <w:rFonts w:hint="eastAsia" w:ascii="仿宋_GB2312" w:hAnsi="仿宋_GB2312" w:eastAsia="仿宋_GB2312" w:cs="仿宋_GB2312"/>
          <w:color w:val="000000"/>
          <w:spacing w:val="-6"/>
          <w:w w:val="98"/>
          <w:sz w:val="32"/>
          <w:szCs w:val="32"/>
        </w:rPr>
        <w:t>将自评结果应用到下一年度的资金安排和项目计划中，真正体现奖优罚劣的绩效导向。</w:t>
      </w:r>
    </w:p>
    <w:p w14:paraId="6E432697">
      <w:pPr>
        <w:spacing w:line="560" w:lineRule="exact"/>
        <w:rPr>
          <w:rFonts w:eastAsia="仿宋_GB2312"/>
          <w:sz w:val="32"/>
          <w:szCs w:val="32"/>
        </w:rPr>
      </w:pPr>
    </w:p>
    <w:p w14:paraId="3FA5E2CB">
      <w:pPr>
        <w:spacing w:line="560" w:lineRule="exact"/>
        <w:rPr>
          <w:rFonts w:eastAsia="仿宋_GB2312"/>
          <w:sz w:val="32"/>
          <w:szCs w:val="32"/>
        </w:rPr>
      </w:pPr>
      <w:r>
        <w:rPr>
          <w:rFonts w:hint="eastAsia" w:eastAsia="仿宋_GB2312"/>
          <w:sz w:val="32"/>
          <w:szCs w:val="32"/>
        </w:rPr>
        <w:t>附件：</w:t>
      </w:r>
    </w:p>
    <w:p w14:paraId="6399354F">
      <w:pPr>
        <w:spacing w:line="56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1、部门整体支出绩效评价基础数据表</w:t>
      </w:r>
    </w:p>
    <w:p w14:paraId="5DF23595">
      <w:pPr>
        <w:spacing w:line="56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2、部门整体支出绩效自评表</w:t>
      </w:r>
    </w:p>
    <w:p w14:paraId="06A332F9">
      <w:pPr>
        <w:spacing w:line="56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3、项目支出绩效自评表</w:t>
      </w:r>
    </w:p>
    <w:p w14:paraId="1F47FB55">
      <w:pPr>
        <w:spacing w:line="56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4、政府性基金预算支出情况表</w:t>
      </w:r>
    </w:p>
    <w:p w14:paraId="5CC66D0F">
      <w:pPr>
        <w:spacing w:line="560" w:lineRule="exact"/>
        <w:rPr>
          <w:rFonts w:eastAsia="仿宋_GB2312"/>
          <w:kern w:val="0"/>
          <w:sz w:val="32"/>
          <w:szCs w:val="32"/>
        </w:rPr>
      </w:pPr>
    </w:p>
    <w:p w14:paraId="1BAFCCD9">
      <w:pPr>
        <w:widowControl/>
        <w:jc w:val="left"/>
        <w:rPr>
          <w:rFonts w:eastAsia="黑体"/>
          <w:sz w:val="28"/>
          <w:szCs w:val="28"/>
        </w:rPr>
      </w:pPr>
      <w:r>
        <w:rPr>
          <w:rFonts w:eastAsia="黑体"/>
          <w:sz w:val="32"/>
          <w:szCs w:val="32"/>
        </w:rPr>
        <w:br w:type="page"/>
      </w:r>
      <w:r>
        <w:rPr>
          <w:rFonts w:eastAsia="黑体"/>
          <w:sz w:val="28"/>
          <w:szCs w:val="28"/>
        </w:rPr>
        <w:t>附件</w:t>
      </w:r>
      <w:r>
        <w:rPr>
          <w:rFonts w:hint="eastAsia" w:eastAsia="黑体"/>
          <w:sz w:val="28"/>
          <w:szCs w:val="28"/>
        </w:rPr>
        <w:t>1</w:t>
      </w:r>
    </w:p>
    <w:p w14:paraId="0285B819">
      <w:pPr>
        <w:spacing w:line="560" w:lineRule="exact"/>
        <w:jc w:val="center"/>
        <w:rPr>
          <w:rFonts w:eastAsia="方正小标宋_GBK"/>
          <w:kern w:val="0"/>
          <w:sz w:val="36"/>
          <w:szCs w:val="36"/>
        </w:rPr>
      </w:pPr>
      <w:r>
        <w:rPr>
          <w:rFonts w:eastAsia="方正小标宋_GBK"/>
          <w:kern w:val="0"/>
          <w:sz w:val="36"/>
          <w:szCs w:val="36"/>
        </w:rPr>
        <w:t>部门整体支出绩效评价基础数据表</w:t>
      </w:r>
    </w:p>
    <w:p w14:paraId="5E088E95">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eastAsia="仿宋_GB2312"/>
          <w:kern w:val="0"/>
          <w:sz w:val="24"/>
        </w:rPr>
        <w:tab/>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21C5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shd w:val="clear" w:color="auto" w:fill="auto"/>
            <w:vAlign w:val="center"/>
          </w:tcPr>
          <w:p w14:paraId="6F0C1097">
            <w:pPr>
              <w:widowControl/>
              <w:jc w:val="center"/>
              <w:rPr>
                <w:rFonts w:eastAsia="仿宋_GB2312"/>
                <w:kern w:val="0"/>
                <w:szCs w:val="21"/>
              </w:rPr>
            </w:pPr>
            <w:r>
              <w:rPr>
                <w:rFonts w:eastAsia="仿宋_GB2312"/>
                <w:kern w:val="0"/>
                <w:szCs w:val="21"/>
              </w:rPr>
              <w:t>财政供养人员情况</w:t>
            </w:r>
          </w:p>
        </w:tc>
        <w:tc>
          <w:tcPr>
            <w:tcW w:w="2038" w:type="dxa"/>
            <w:gridSpan w:val="2"/>
            <w:shd w:val="clear" w:color="auto" w:fill="auto"/>
            <w:vAlign w:val="center"/>
          </w:tcPr>
          <w:p w14:paraId="4A81F07F">
            <w:pPr>
              <w:widowControl/>
              <w:jc w:val="center"/>
              <w:rPr>
                <w:rFonts w:eastAsia="仿宋_GB2312"/>
                <w:b/>
                <w:bCs/>
                <w:kern w:val="0"/>
                <w:szCs w:val="21"/>
              </w:rPr>
            </w:pPr>
            <w:r>
              <w:rPr>
                <w:rFonts w:eastAsia="仿宋_GB2312"/>
                <w:b/>
                <w:bCs/>
                <w:kern w:val="0"/>
                <w:szCs w:val="21"/>
              </w:rPr>
              <w:t>编制数</w:t>
            </w:r>
          </w:p>
        </w:tc>
        <w:tc>
          <w:tcPr>
            <w:tcW w:w="2240" w:type="dxa"/>
            <w:gridSpan w:val="2"/>
            <w:shd w:val="clear" w:color="auto" w:fill="auto"/>
            <w:vAlign w:val="center"/>
          </w:tcPr>
          <w:p w14:paraId="570A7C5D">
            <w:pPr>
              <w:widowControl/>
              <w:jc w:val="center"/>
              <w:rPr>
                <w:rFonts w:eastAsia="仿宋_GB2312"/>
                <w:b/>
                <w:bCs/>
                <w:kern w:val="0"/>
                <w:szCs w:val="21"/>
              </w:rPr>
            </w:pPr>
            <w:r>
              <w:rPr>
                <w:rFonts w:eastAsia="仿宋_GB2312"/>
                <w:b/>
                <w:bCs/>
                <w:kern w:val="0"/>
                <w:szCs w:val="21"/>
              </w:rPr>
              <w:t>2019年实际在职人数</w:t>
            </w:r>
          </w:p>
        </w:tc>
        <w:tc>
          <w:tcPr>
            <w:tcW w:w="1832" w:type="dxa"/>
            <w:gridSpan w:val="2"/>
            <w:shd w:val="clear" w:color="auto" w:fill="auto"/>
            <w:vAlign w:val="center"/>
          </w:tcPr>
          <w:p w14:paraId="7E8C7F49">
            <w:pPr>
              <w:widowControl/>
              <w:jc w:val="center"/>
              <w:rPr>
                <w:rFonts w:eastAsia="仿宋_GB2312"/>
                <w:b/>
                <w:bCs/>
                <w:kern w:val="0"/>
                <w:szCs w:val="21"/>
              </w:rPr>
            </w:pPr>
            <w:r>
              <w:rPr>
                <w:rFonts w:eastAsia="仿宋_GB2312"/>
                <w:b/>
                <w:bCs/>
                <w:kern w:val="0"/>
                <w:szCs w:val="21"/>
              </w:rPr>
              <w:t>控制率</w:t>
            </w:r>
          </w:p>
        </w:tc>
      </w:tr>
      <w:tr w14:paraId="6F41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shd w:val="clear" w:color="auto" w:fill="auto"/>
            <w:vAlign w:val="center"/>
          </w:tcPr>
          <w:p w14:paraId="63BE3E23">
            <w:pPr>
              <w:widowControl/>
              <w:jc w:val="left"/>
              <w:rPr>
                <w:rFonts w:eastAsia="仿宋_GB2312"/>
                <w:kern w:val="0"/>
                <w:szCs w:val="21"/>
              </w:rPr>
            </w:pPr>
          </w:p>
        </w:tc>
        <w:tc>
          <w:tcPr>
            <w:tcW w:w="2038" w:type="dxa"/>
            <w:gridSpan w:val="2"/>
            <w:shd w:val="clear" w:color="auto" w:fill="auto"/>
            <w:vAlign w:val="center"/>
          </w:tcPr>
          <w:p w14:paraId="696438A2">
            <w:pPr>
              <w:widowControl/>
              <w:jc w:val="center"/>
              <w:rPr>
                <w:rFonts w:eastAsia="仿宋_GB2312"/>
                <w:kern w:val="0"/>
                <w:szCs w:val="21"/>
              </w:rPr>
            </w:pPr>
            <w:r>
              <w:rPr>
                <w:rFonts w:hint="eastAsia" w:eastAsia="仿宋_GB2312"/>
                <w:kern w:val="0"/>
                <w:szCs w:val="21"/>
              </w:rPr>
              <w:t>577</w:t>
            </w:r>
            <w:r>
              <w:rPr>
                <w:rFonts w:eastAsia="仿宋_GB2312"/>
                <w:kern w:val="0"/>
                <w:szCs w:val="21"/>
              </w:rPr>
              <w:t>　</w:t>
            </w:r>
          </w:p>
        </w:tc>
        <w:tc>
          <w:tcPr>
            <w:tcW w:w="2240" w:type="dxa"/>
            <w:gridSpan w:val="2"/>
            <w:shd w:val="clear" w:color="auto" w:fill="auto"/>
            <w:vAlign w:val="center"/>
          </w:tcPr>
          <w:p w14:paraId="2355B12A">
            <w:pPr>
              <w:widowControl/>
              <w:jc w:val="center"/>
              <w:rPr>
                <w:rFonts w:eastAsia="仿宋_GB2312"/>
                <w:kern w:val="0"/>
                <w:szCs w:val="21"/>
              </w:rPr>
            </w:pPr>
            <w:r>
              <w:rPr>
                <w:rFonts w:hint="eastAsia" w:eastAsia="仿宋_GB2312"/>
                <w:kern w:val="0"/>
                <w:szCs w:val="21"/>
              </w:rPr>
              <w:t>411</w:t>
            </w:r>
            <w:r>
              <w:rPr>
                <w:rFonts w:eastAsia="仿宋_GB2312"/>
                <w:kern w:val="0"/>
                <w:szCs w:val="21"/>
              </w:rPr>
              <w:t>　</w:t>
            </w:r>
          </w:p>
        </w:tc>
        <w:tc>
          <w:tcPr>
            <w:tcW w:w="1832" w:type="dxa"/>
            <w:gridSpan w:val="2"/>
            <w:shd w:val="clear" w:color="auto" w:fill="auto"/>
            <w:vAlign w:val="center"/>
          </w:tcPr>
          <w:p w14:paraId="1D6BE259">
            <w:pPr>
              <w:widowControl/>
              <w:jc w:val="center"/>
              <w:rPr>
                <w:rFonts w:eastAsia="仿宋_GB2312"/>
                <w:kern w:val="0"/>
                <w:szCs w:val="21"/>
              </w:rPr>
            </w:pPr>
            <w:r>
              <w:rPr>
                <w:rFonts w:hint="eastAsia" w:eastAsia="仿宋_GB2312"/>
                <w:kern w:val="0"/>
                <w:szCs w:val="21"/>
              </w:rPr>
              <w:t>71.23%</w:t>
            </w:r>
            <w:r>
              <w:rPr>
                <w:rFonts w:eastAsia="仿宋_GB2312"/>
                <w:kern w:val="0"/>
                <w:szCs w:val="21"/>
              </w:rPr>
              <w:t>　</w:t>
            </w:r>
          </w:p>
        </w:tc>
      </w:tr>
      <w:tr w14:paraId="737B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3FDBFC68">
            <w:pPr>
              <w:widowControl/>
              <w:jc w:val="center"/>
              <w:rPr>
                <w:rFonts w:eastAsia="仿宋_GB2312"/>
                <w:kern w:val="0"/>
                <w:szCs w:val="21"/>
              </w:rPr>
            </w:pPr>
            <w:r>
              <w:rPr>
                <w:rFonts w:eastAsia="仿宋_GB2312"/>
                <w:kern w:val="0"/>
                <w:szCs w:val="21"/>
              </w:rPr>
              <w:t>经费控制情况</w:t>
            </w:r>
          </w:p>
        </w:tc>
        <w:tc>
          <w:tcPr>
            <w:tcW w:w="2038" w:type="dxa"/>
            <w:gridSpan w:val="2"/>
            <w:shd w:val="clear" w:color="auto" w:fill="auto"/>
            <w:vAlign w:val="center"/>
          </w:tcPr>
          <w:p w14:paraId="480683E1">
            <w:pPr>
              <w:widowControl/>
              <w:jc w:val="center"/>
              <w:rPr>
                <w:rFonts w:eastAsia="仿宋_GB2312"/>
                <w:b/>
                <w:bCs/>
                <w:kern w:val="0"/>
                <w:szCs w:val="21"/>
              </w:rPr>
            </w:pPr>
            <w:r>
              <w:rPr>
                <w:rFonts w:eastAsia="仿宋_GB2312"/>
                <w:b/>
                <w:bCs/>
                <w:kern w:val="0"/>
                <w:szCs w:val="21"/>
              </w:rPr>
              <w:t>2018年决算数</w:t>
            </w:r>
          </w:p>
        </w:tc>
        <w:tc>
          <w:tcPr>
            <w:tcW w:w="2240" w:type="dxa"/>
            <w:gridSpan w:val="2"/>
            <w:shd w:val="clear" w:color="auto" w:fill="auto"/>
            <w:vAlign w:val="center"/>
          </w:tcPr>
          <w:p w14:paraId="6F3D6136">
            <w:pPr>
              <w:widowControl/>
              <w:jc w:val="center"/>
              <w:rPr>
                <w:rFonts w:eastAsia="仿宋_GB2312"/>
                <w:b/>
                <w:bCs/>
                <w:kern w:val="0"/>
                <w:szCs w:val="21"/>
              </w:rPr>
            </w:pPr>
            <w:r>
              <w:rPr>
                <w:rFonts w:eastAsia="仿宋_GB2312"/>
                <w:b/>
                <w:bCs/>
                <w:kern w:val="0"/>
                <w:szCs w:val="21"/>
              </w:rPr>
              <w:t>2019年预算数</w:t>
            </w:r>
          </w:p>
        </w:tc>
        <w:tc>
          <w:tcPr>
            <w:tcW w:w="1832" w:type="dxa"/>
            <w:gridSpan w:val="2"/>
            <w:shd w:val="clear" w:color="auto" w:fill="auto"/>
            <w:vAlign w:val="center"/>
          </w:tcPr>
          <w:p w14:paraId="74BCCA6D">
            <w:pPr>
              <w:widowControl/>
              <w:jc w:val="center"/>
              <w:rPr>
                <w:rFonts w:eastAsia="仿宋_GB2312"/>
                <w:b/>
                <w:bCs/>
                <w:kern w:val="0"/>
                <w:szCs w:val="21"/>
              </w:rPr>
            </w:pPr>
            <w:r>
              <w:rPr>
                <w:rFonts w:eastAsia="仿宋_GB2312"/>
                <w:b/>
                <w:bCs/>
                <w:kern w:val="0"/>
                <w:szCs w:val="21"/>
              </w:rPr>
              <w:t>2019年决算数</w:t>
            </w:r>
          </w:p>
        </w:tc>
      </w:tr>
      <w:tr w14:paraId="1097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227798B7">
            <w:pPr>
              <w:widowControl/>
              <w:jc w:val="left"/>
              <w:rPr>
                <w:rFonts w:eastAsia="仿宋_GB2312"/>
                <w:kern w:val="0"/>
                <w:szCs w:val="21"/>
              </w:rPr>
            </w:pPr>
            <w:r>
              <w:rPr>
                <w:rFonts w:eastAsia="仿宋_GB2312"/>
                <w:kern w:val="0"/>
                <w:szCs w:val="21"/>
              </w:rPr>
              <w:t>三公经费</w:t>
            </w:r>
          </w:p>
        </w:tc>
        <w:tc>
          <w:tcPr>
            <w:tcW w:w="2038" w:type="dxa"/>
            <w:gridSpan w:val="2"/>
            <w:shd w:val="clear" w:color="auto" w:fill="auto"/>
            <w:vAlign w:val="center"/>
          </w:tcPr>
          <w:p w14:paraId="2AE77DF2">
            <w:pPr>
              <w:widowControl/>
              <w:jc w:val="center"/>
              <w:rPr>
                <w:rFonts w:eastAsia="仿宋_GB2312"/>
                <w:kern w:val="0"/>
                <w:szCs w:val="21"/>
              </w:rPr>
            </w:pPr>
            <w:r>
              <w:rPr>
                <w:color w:val="000000"/>
                <w:kern w:val="0"/>
                <w:sz w:val="20"/>
                <w:szCs w:val="20"/>
              </w:rPr>
              <w:t>245.78</w:t>
            </w:r>
          </w:p>
        </w:tc>
        <w:tc>
          <w:tcPr>
            <w:tcW w:w="2240" w:type="dxa"/>
            <w:gridSpan w:val="2"/>
            <w:shd w:val="clear" w:color="auto" w:fill="auto"/>
            <w:vAlign w:val="center"/>
          </w:tcPr>
          <w:p w14:paraId="7F04F747">
            <w:pPr>
              <w:widowControl/>
              <w:jc w:val="center"/>
              <w:rPr>
                <w:rFonts w:eastAsia="仿宋_GB2312"/>
                <w:kern w:val="0"/>
                <w:szCs w:val="21"/>
              </w:rPr>
            </w:pPr>
            <w:r>
              <w:rPr>
                <w:rFonts w:hint="eastAsia" w:eastAsia="仿宋_GB2312"/>
                <w:kern w:val="0"/>
                <w:szCs w:val="21"/>
              </w:rPr>
              <w:t>282.4</w:t>
            </w:r>
            <w:r>
              <w:rPr>
                <w:rFonts w:eastAsia="仿宋_GB2312"/>
                <w:kern w:val="0"/>
                <w:szCs w:val="21"/>
              </w:rPr>
              <w:t>　</w:t>
            </w:r>
          </w:p>
        </w:tc>
        <w:tc>
          <w:tcPr>
            <w:tcW w:w="1832" w:type="dxa"/>
            <w:gridSpan w:val="2"/>
            <w:shd w:val="clear" w:color="auto" w:fill="auto"/>
            <w:vAlign w:val="center"/>
          </w:tcPr>
          <w:p w14:paraId="64BF97EB">
            <w:pPr>
              <w:widowControl/>
              <w:jc w:val="center"/>
              <w:rPr>
                <w:rFonts w:eastAsia="仿宋_GB2312"/>
                <w:kern w:val="0"/>
                <w:szCs w:val="21"/>
              </w:rPr>
            </w:pPr>
            <w:r>
              <w:rPr>
                <w:rFonts w:eastAsia="仿宋_GB2312"/>
                <w:kern w:val="0"/>
                <w:szCs w:val="21"/>
              </w:rPr>
              <w:t>　</w:t>
            </w:r>
            <w:r>
              <w:rPr>
                <w:rFonts w:hint="eastAsia" w:eastAsia="仿宋_GB2312"/>
                <w:kern w:val="0"/>
                <w:szCs w:val="21"/>
              </w:rPr>
              <w:t>177.44</w:t>
            </w:r>
          </w:p>
        </w:tc>
      </w:tr>
      <w:tr w14:paraId="2DA6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7E0994D1">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shd w:val="clear" w:color="auto" w:fill="auto"/>
            <w:vAlign w:val="center"/>
          </w:tcPr>
          <w:p w14:paraId="7633FD7B">
            <w:pPr>
              <w:widowControl/>
              <w:jc w:val="center"/>
              <w:rPr>
                <w:rFonts w:eastAsia="仿宋_GB2312"/>
                <w:kern w:val="0"/>
                <w:szCs w:val="21"/>
              </w:rPr>
            </w:pPr>
            <w:r>
              <w:rPr>
                <w:color w:val="000000"/>
                <w:kern w:val="0"/>
                <w:sz w:val="20"/>
                <w:szCs w:val="20"/>
              </w:rPr>
              <w:t>199.54</w:t>
            </w:r>
          </w:p>
        </w:tc>
        <w:tc>
          <w:tcPr>
            <w:tcW w:w="2240" w:type="dxa"/>
            <w:gridSpan w:val="2"/>
            <w:shd w:val="clear" w:color="auto" w:fill="auto"/>
            <w:vAlign w:val="center"/>
          </w:tcPr>
          <w:p w14:paraId="70E63732">
            <w:pPr>
              <w:widowControl/>
              <w:jc w:val="center"/>
              <w:rPr>
                <w:rFonts w:eastAsia="仿宋_GB2312"/>
                <w:kern w:val="0"/>
                <w:szCs w:val="21"/>
              </w:rPr>
            </w:pPr>
            <w:r>
              <w:rPr>
                <w:rFonts w:hint="eastAsia" w:eastAsia="仿宋_GB2312"/>
                <w:kern w:val="0"/>
                <w:szCs w:val="21"/>
              </w:rPr>
              <w:t>146</w:t>
            </w:r>
          </w:p>
        </w:tc>
        <w:tc>
          <w:tcPr>
            <w:tcW w:w="1832" w:type="dxa"/>
            <w:gridSpan w:val="2"/>
            <w:shd w:val="clear" w:color="auto" w:fill="auto"/>
            <w:vAlign w:val="center"/>
          </w:tcPr>
          <w:p w14:paraId="675B8124">
            <w:pPr>
              <w:widowControl/>
              <w:jc w:val="center"/>
              <w:rPr>
                <w:rFonts w:eastAsia="仿宋_GB2312"/>
                <w:kern w:val="0"/>
                <w:szCs w:val="21"/>
              </w:rPr>
            </w:pPr>
            <w:r>
              <w:rPr>
                <w:rFonts w:hint="eastAsia" w:eastAsia="仿宋_GB2312"/>
                <w:kern w:val="0"/>
                <w:szCs w:val="21"/>
              </w:rPr>
              <w:t>123.06</w:t>
            </w:r>
            <w:r>
              <w:rPr>
                <w:rFonts w:eastAsia="仿宋_GB2312"/>
                <w:kern w:val="0"/>
                <w:szCs w:val="21"/>
              </w:rPr>
              <w:t>　</w:t>
            </w:r>
          </w:p>
        </w:tc>
      </w:tr>
      <w:tr w14:paraId="2677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70F1BD67">
            <w:pPr>
              <w:widowControl/>
              <w:jc w:val="left"/>
              <w:rPr>
                <w:rFonts w:eastAsia="仿宋_GB2312"/>
                <w:kern w:val="0"/>
                <w:szCs w:val="21"/>
              </w:rPr>
            </w:pPr>
            <w:r>
              <w:rPr>
                <w:rFonts w:eastAsia="仿宋_GB2312"/>
                <w:kern w:val="0"/>
                <w:szCs w:val="21"/>
              </w:rPr>
              <w:t xml:space="preserve">       其中：公车购置</w:t>
            </w:r>
          </w:p>
        </w:tc>
        <w:tc>
          <w:tcPr>
            <w:tcW w:w="2038" w:type="dxa"/>
            <w:gridSpan w:val="2"/>
            <w:shd w:val="clear" w:color="auto" w:fill="auto"/>
            <w:vAlign w:val="center"/>
          </w:tcPr>
          <w:p w14:paraId="29B14F8A">
            <w:pPr>
              <w:widowControl/>
              <w:jc w:val="center"/>
              <w:rPr>
                <w:rFonts w:eastAsia="仿宋_GB2312"/>
                <w:kern w:val="0"/>
                <w:szCs w:val="21"/>
              </w:rPr>
            </w:pPr>
            <w:r>
              <w:rPr>
                <w:color w:val="000000"/>
                <w:kern w:val="0"/>
                <w:sz w:val="20"/>
                <w:szCs w:val="20"/>
              </w:rPr>
              <w:t>0.00</w:t>
            </w:r>
          </w:p>
        </w:tc>
        <w:tc>
          <w:tcPr>
            <w:tcW w:w="2240" w:type="dxa"/>
            <w:gridSpan w:val="2"/>
            <w:shd w:val="clear" w:color="auto" w:fill="auto"/>
            <w:vAlign w:val="center"/>
          </w:tcPr>
          <w:p w14:paraId="4E0AA09B">
            <w:pPr>
              <w:widowControl/>
              <w:jc w:val="center"/>
              <w:rPr>
                <w:rFonts w:eastAsia="仿宋_GB2312"/>
                <w:kern w:val="0"/>
                <w:szCs w:val="21"/>
              </w:rPr>
            </w:pPr>
            <w:r>
              <w:rPr>
                <w:color w:val="000000"/>
                <w:kern w:val="0"/>
                <w:sz w:val="20"/>
                <w:szCs w:val="20"/>
              </w:rPr>
              <w:t>0.00</w:t>
            </w:r>
          </w:p>
        </w:tc>
        <w:tc>
          <w:tcPr>
            <w:tcW w:w="1832" w:type="dxa"/>
            <w:gridSpan w:val="2"/>
            <w:shd w:val="clear" w:color="auto" w:fill="auto"/>
            <w:vAlign w:val="center"/>
          </w:tcPr>
          <w:p w14:paraId="580BDA27">
            <w:pPr>
              <w:widowControl/>
              <w:jc w:val="center"/>
              <w:rPr>
                <w:rFonts w:eastAsia="仿宋_GB2312"/>
                <w:kern w:val="0"/>
                <w:szCs w:val="21"/>
              </w:rPr>
            </w:pPr>
            <w:r>
              <w:rPr>
                <w:color w:val="000000"/>
                <w:kern w:val="0"/>
                <w:sz w:val="20"/>
                <w:szCs w:val="20"/>
              </w:rPr>
              <w:t>0.00</w:t>
            </w:r>
          </w:p>
        </w:tc>
      </w:tr>
      <w:tr w14:paraId="174C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415D9606">
            <w:pPr>
              <w:widowControl/>
              <w:jc w:val="left"/>
              <w:rPr>
                <w:rFonts w:eastAsia="仿宋_GB2312"/>
                <w:kern w:val="0"/>
                <w:szCs w:val="21"/>
              </w:rPr>
            </w:pPr>
            <w:r>
              <w:rPr>
                <w:rFonts w:eastAsia="仿宋_GB2312"/>
                <w:kern w:val="0"/>
                <w:szCs w:val="21"/>
              </w:rPr>
              <w:t xml:space="preserve">             公车运行维护</w:t>
            </w:r>
          </w:p>
        </w:tc>
        <w:tc>
          <w:tcPr>
            <w:tcW w:w="2038" w:type="dxa"/>
            <w:gridSpan w:val="2"/>
            <w:shd w:val="clear" w:color="auto" w:fill="auto"/>
            <w:vAlign w:val="center"/>
          </w:tcPr>
          <w:p w14:paraId="735851AD">
            <w:pPr>
              <w:widowControl/>
              <w:jc w:val="center"/>
              <w:rPr>
                <w:rFonts w:eastAsia="仿宋_GB2312"/>
                <w:kern w:val="0"/>
                <w:szCs w:val="21"/>
              </w:rPr>
            </w:pPr>
            <w:r>
              <w:rPr>
                <w:color w:val="000000"/>
                <w:kern w:val="0"/>
                <w:sz w:val="20"/>
                <w:szCs w:val="20"/>
              </w:rPr>
              <w:t>199.54</w:t>
            </w:r>
          </w:p>
        </w:tc>
        <w:tc>
          <w:tcPr>
            <w:tcW w:w="2240" w:type="dxa"/>
            <w:gridSpan w:val="2"/>
            <w:shd w:val="clear" w:color="auto" w:fill="auto"/>
            <w:vAlign w:val="center"/>
          </w:tcPr>
          <w:p w14:paraId="7CB2B355">
            <w:pPr>
              <w:widowControl/>
              <w:jc w:val="center"/>
              <w:rPr>
                <w:rFonts w:eastAsia="仿宋_GB2312"/>
                <w:kern w:val="0"/>
                <w:szCs w:val="21"/>
              </w:rPr>
            </w:pPr>
            <w:r>
              <w:rPr>
                <w:rFonts w:hint="eastAsia" w:eastAsia="仿宋_GB2312"/>
                <w:kern w:val="0"/>
                <w:szCs w:val="21"/>
              </w:rPr>
              <w:t>146</w:t>
            </w:r>
            <w:r>
              <w:rPr>
                <w:rFonts w:eastAsia="仿宋_GB2312"/>
                <w:kern w:val="0"/>
                <w:szCs w:val="21"/>
              </w:rPr>
              <w:t>　</w:t>
            </w:r>
          </w:p>
        </w:tc>
        <w:tc>
          <w:tcPr>
            <w:tcW w:w="1832" w:type="dxa"/>
            <w:gridSpan w:val="2"/>
            <w:shd w:val="clear" w:color="auto" w:fill="auto"/>
            <w:vAlign w:val="center"/>
          </w:tcPr>
          <w:p w14:paraId="7EBEF11A">
            <w:pPr>
              <w:widowControl/>
              <w:jc w:val="center"/>
              <w:rPr>
                <w:rFonts w:eastAsia="仿宋_GB2312"/>
                <w:kern w:val="0"/>
                <w:szCs w:val="21"/>
              </w:rPr>
            </w:pPr>
            <w:r>
              <w:rPr>
                <w:rFonts w:hint="eastAsia" w:eastAsia="仿宋_GB2312"/>
                <w:kern w:val="0"/>
                <w:szCs w:val="21"/>
              </w:rPr>
              <w:t>123.06</w:t>
            </w:r>
            <w:r>
              <w:rPr>
                <w:rFonts w:eastAsia="仿宋_GB2312"/>
                <w:kern w:val="0"/>
                <w:szCs w:val="21"/>
              </w:rPr>
              <w:t>　　</w:t>
            </w:r>
          </w:p>
        </w:tc>
      </w:tr>
      <w:tr w14:paraId="7477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59486477">
            <w:pPr>
              <w:widowControl/>
              <w:jc w:val="left"/>
              <w:rPr>
                <w:rFonts w:eastAsia="仿宋_GB2312"/>
                <w:kern w:val="0"/>
                <w:szCs w:val="21"/>
              </w:rPr>
            </w:pPr>
            <w:r>
              <w:rPr>
                <w:rFonts w:eastAsia="仿宋_GB2312"/>
                <w:kern w:val="0"/>
                <w:szCs w:val="21"/>
              </w:rPr>
              <w:t xml:space="preserve">   2、出国经费</w:t>
            </w:r>
          </w:p>
        </w:tc>
        <w:tc>
          <w:tcPr>
            <w:tcW w:w="2038" w:type="dxa"/>
            <w:gridSpan w:val="2"/>
            <w:shd w:val="clear" w:color="auto" w:fill="auto"/>
            <w:vAlign w:val="center"/>
          </w:tcPr>
          <w:p w14:paraId="5DC4D0BE">
            <w:pPr>
              <w:widowControl/>
              <w:jc w:val="center"/>
              <w:rPr>
                <w:rFonts w:eastAsia="仿宋_GB2312"/>
                <w:kern w:val="0"/>
                <w:szCs w:val="21"/>
              </w:rPr>
            </w:pPr>
            <w:r>
              <w:rPr>
                <w:color w:val="000000"/>
                <w:kern w:val="0"/>
                <w:sz w:val="20"/>
                <w:szCs w:val="20"/>
              </w:rPr>
              <w:t>22.18</w:t>
            </w:r>
          </w:p>
        </w:tc>
        <w:tc>
          <w:tcPr>
            <w:tcW w:w="2240" w:type="dxa"/>
            <w:gridSpan w:val="2"/>
            <w:shd w:val="clear" w:color="auto" w:fill="auto"/>
            <w:vAlign w:val="center"/>
          </w:tcPr>
          <w:p w14:paraId="15579E11">
            <w:pPr>
              <w:widowControl/>
              <w:jc w:val="center"/>
              <w:rPr>
                <w:rFonts w:eastAsia="仿宋_GB2312"/>
                <w:kern w:val="0"/>
                <w:szCs w:val="21"/>
              </w:rPr>
            </w:pPr>
            <w:r>
              <w:rPr>
                <w:rFonts w:hint="eastAsia" w:eastAsia="仿宋_GB2312"/>
                <w:kern w:val="0"/>
                <w:szCs w:val="21"/>
              </w:rPr>
              <w:t>35.00</w:t>
            </w:r>
            <w:r>
              <w:rPr>
                <w:rFonts w:eastAsia="仿宋_GB2312"/>
                <w:kern w:val="0"/>
                <w:szCs w:val="21"/>
              </w:rPr>
              <w:t>　</w:t>
            </w:r>
          </w:p>
        </w:tc>
        <w:tc>
          <w:tcPr>
            <w:tcW w:w="1832" w:type="dxa"/>
            <w:gridSpan w:val="2"/>
            <w:shd w:val="clear" w:color="auto" w:fill="auto"/>
            <w:vAlign w:val="center"/>
          </w:tcPr>
          <w:p w14:paraId="421DA5B6">
            <w:pPr>
              <w:widowControl/>
              <w:jc w:val="center"/>
              <w:rPr>
                <w:rFonts w:eastAsia="仿宋_GB2312"/>
                <w:kern w:val="0"/>
                <w:szCs w:val="21"/>
              </w:rPr>
            </w:pPr>
            <w:r>
              <w:rPr>
                <w:rFonts w:hint="eastAsia" w:eastAsia="仿宋_GB2312"/>
                <w:kern w:val="0"/>
                <w:szCs w:val="21"/>
              </w:rPr>
              <w:t>27.83</w:t>
            </w:r>
            <w:r>
              <w:rPr>
                <w:rFonts w:eastAsia="仿宋_GB2312"/>
                <w:kern w:val="0"/>
                <w:szCs w:val="21"/>
              </w:rPr>
              <w:t>　</w:t>
            </w:r>
          </w:p>
        </w:tc>
      </w:tr>
      <w:tr w14:paraId="74AB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5EC88DAC">
            <w:pPr>
              <w:widowControl/>
              <w:jc w:val="left"/>
              <w:rPr>
                <w:rFonts w:eastAsia="仿宋_GB2312"/>
                <w:kern w:val="0"/>
                <w:szCs w:val="21"/>
              </w:rPr>
            </w:pPr>
            <w:r>
              <w:rPr>
                <w:rFonts w:eastAsia="仿宋_GB2312"/>
                <w:kern w:val="0"/>
                <w:szCs w:val="21"/>
              </w:rPr>
              <w:t xml:space="preserve">   3、公务接待</w:t>
            </w:r>
          </w:p>
        </w:tc>
        <w:tc>
          <w:tcPr>
            <w:tcW w:w="2038" w:type="dxa"/>
            <w:gridSpan w:val="2"/>
            <w:shd w:val="clear" w:color="auto" w:fill="auto"/>
            <w:vAlign w:val="center"/>
          </w:tcPr>
          <w:p w14:paraId="3BB7078C">
            <w:pPr>
              <w:widowControl/>
              <w:jc w:val="center"/>
              <w:rPr>
                <w:rFonts w:eastAsia="仿宋_GB2312"/>
                <w:kern w:val="0"/>
                <w:szCs w:val="21"/>
              </w:rPr>
            </w:pPr>
            <w:r>
              <w:rPr>
                <w:color w:val="000000"/>
                <w:kern w:val="0"/>
                <w:sz w:val="20"/>
                <w:szCs w:val="20"/>
              </w:rPr>
              <w:t>24.06</w:t>
            </w:r>
          </w:p>
        </w:tc>
        <w:tc>
          <w:tcPr>
            <w:tcW w:w="2240" w:type="dxa"/>
            <w:gridSpan w:val="2"/>
            <w:shd w:val="clear" w:color="auto" w:fill="auto"/>
            <w:vAlign w:val="center"/>
          </w:tcPr>
          <w:p w14:paraId="2F32D455">
            <w:pPr>
              <w:widowControl/>
              <w:jc w:val="center"/>
              <w:textAlignment w:val="center"/>
              <w:rPr>
                <w:rFonts w:eastAsia="仿宋_GB2312"/>
                <w:kern w:val="0"/>
                <w:szCs w:val="21"/>
              </w:rPr>
            </w:pPr>
            <w:r>
              <w:rPr>
                <w:rFonts w:hint="eastAsia" w:eastAsia="仿宋_GB2312"/>
                <w:kern w:val="0"/>
                <w:szCs w:val="21"/>
              </w:rPr>
              <w:t>101.4</w:t>
            </w:r>
          </w:p>
        </w:tc>
        <w:tc>
          <w:tcPr>
            <w:tcW w:w="1832" w:type="dxa"/>
            <w:gridSpan w:val="2"/>
            <w:shd w:val="clear" w:color="auto" w:fill="auto"/>
            <w:vAlign w:val="center"/>
          </w:tcPr>
          <w:p w14:paraId="6144E0CA">
            <w:pPr>
              <w:widowControl/>
              <w:jc w:val="center"/>
              <w:rPr>
                <w:rFonts w:eastAsia="仿宋_GB2312"/>
                <w:kern w:val="0"/>
                <w:szCs w:val="21"/>
              </w:rPr>
            </w:pPr>
            <w:r>
              <w:rPr>
                <w:rFonts w:hint="eastAsia" w:eastAsia="仿宋_GB2312"/>
                <w:kern w:val="0"/>
                <w:szCs w:val="21"/>
              </w:rPr>
              <w:t>26.55</w:t>
            </w:r>
            <w:r>
              <w:rPr>
                <w:rFonts w:eastAsia="仿宋_GB2312"/>
                <w:kern w:val="0"/>
                <w:szCs w:val="21"/>
              </w:rPr>
              <w:t>　</w:t>
            </w:r>
          </w:p>
        </w:tc>
      </w:tr>
      <w:tr w14:paraId="167B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262BCBE3">
            <w:pPr>
              <w:widowControl/>
              <w:jc w:val="left"/>
              <w:rPr>
                <w:rFonts w:eastAsia="仿宋_GB2312"/>
                <w:kern w:val="0"/>
                <w:szCs w:val="21"/>
              </w:rPr>
            </w:pPr>
            <w:r>
              <w:rPr>
                <w:rFonts w:eastAsia="仿宋_GB2312"/>
                <w:kern w:val="0"/>
                <w:szCs w:val="21"/>
              </w:rPr>
              <w:t>项目支出：</w:t>
            </w:r>
          </w:p>
        </w:tc>
        <w:tc>
          <w:tcPr>
            <w:tcW w:w="2038" w:type="dxa"/>
            <w:gridSpan w:val="2"/>
            <w:shd w:val="clear" w:color="auto" w:fill="auto"/>
            <w:vAlign w:val="center"/>
          </w:tcPr>
          <w:p w14:paraId="57E6E4CD">
            <w:pPr>
              <w:widowControl/>
              <w:jc w:val="center"/>
              <w:rPr>
                <w:rFonts w:eastAsia="仿宋_GB2312"/>
                <w:kern w:val="0"/>
                <w:szCs w:val="21"/>
              </w:rPr>
            </w:pPr>
            <w:r>
              <w:rPr>
                <w:color w:val="000000"/>
                <w:kern w:val="0"/>
                <w:sz w:val="20"/>
                <w:szCs w:val="20"/>
              </w:rPr>
              <w:t>16115.04</w:t>
            </w:r>
          </w:p>
        </w:tc>
        <w:tc>
          <w:tcPr>
            <w:tcW w:w="2240" w:type="dxa"/>
            <w:gridSpan w:val="2"/>
            <w:shd w:val="clear" w:color="auto" w:fill="auto"/>
            <w:vAlign w:val="center"/>
          </w:tcPr>
          <w:p w14:paraId="62C9D949">
            <w:pPr>
              <w:widowControl/>
              <w:jc w:val="center"/>
              <w:rPr>
                <w:rFonts w:eastAsia="仿宋_GB2312"/>
                <w:kern w:val="0"/>
                <w:szCs w:val="21"/>
              </w:rPr>
            </w:pPr>
            <w:r>
              <w:rPr>
                <w:rFonts w:hint="eastAsia" w:eastAsia="仿宋_GB2312"/>
                <w:kern w:val="0"/>
                <w:szCs w:val="21"/>
              </w:rPr>
              <w:t>13211.65</w:t>
            </w:r>
            <w:r>
              <w:rPr>
                <w:rFonts w:eastAsia="仿宋_GB2312"/>
                <w:kern w:val="0"/>
                <w:szCs w:val="21"/>
              </w:rPr>
              <w:t>　</w:t>
            </w:r>
          </w:p>
        </w:tc>
        <w:tc>
          <w:tcPr>
            <w:tcW w:w="1832" w:type="dxa"/>
            <w:gridSpan w:val="2"/>
            <w:shd w:val="clear" w:color="auto" w:fill="auto"/>
            <w:vAlign w:val="center"/>
          </w:tcPr>
          <w:p w14:paraId="227F28E6">
            <w:pPr>
              <w:widowControl/>
              <w:jc w:val="center"/>
              <w:rPr>
                <w:rFonts w:eastAsia="仿宋_GB2312"/>
                <w:kern w:val="0"/>
                <w:szCs w:val="21"/>
              </w:rPr>
            </w:pPr>
            <w:r>
              <w:rPr>
                <w:rFonts w:hint="eastAsia" w:eastAsia="仿宋_GB2312"/>
                <w:kern w:val="0"/>
                <w:szCs w:val="21"/>
              </w:rPr>
              <w:t>9181.05</w:t>
            </w:r>
            <w:r>
              <w:rPr>
                <w:rFonts w:eastAsia="仿宋_GB2312"/>
                <w:kern w:val="0"/>
                <w:szCs w:val="21"/>
              </w:rPr>
              <w:t>　</w:t>
            </w:r>
          </w:p>
        </w:tc>
      </w:tr>
      <w:tr w14:paraId="18D8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3C55FA99">
            <w:pPr>
              <w:widowControl/>
              <w:jc w:val="left"/>
              <w:rPr>
                <w:rFonts w:eastAsia="仿宋_GB2312"/>
                <w:kern w:val="0"/>
                <w:szCs w:val="21"/>
              </w:rPr>
            </w:pPr>
            <w:r>
              <w:rPr>
                <w:rFonts w:eastAsia="仿宋_GB2312"/>
                <w:kern w:val="0"/>
                <w:szCs w:val="21"/>
              </w:rPr>
              <w:t xml:space="preserve">    1、业务工作经费</w:t>
            </w:r>
          </w:p>
        </w:tc>
        <w:tc>
          <w:tcPr>
            <w:tcW w:w="2038" w:type="dxa"/>
            <w:gridSpan w:val="2"/>
            <w:shd w:val="clear" w:color="auto" w:fill="auto"/>
            <w:vAlign w:val="center"/>
          </w:tcPr>
          <w:p w14:paraId="68AB6260">
            <w:pPr>
              <w:widowControl/>
              <w:jc w:val="center"/>
              <w:rPr>
                <w:rFonts w:eastAsia="仿宋_GB2312"/>
                <w:kern w:val="0"/>
                <w:szCs w:val="21"/>
              </w:rPr>
            </w:pPr>
            <w:r>
              <w:rPr>
                <w:color w:val="000000"/>
                <w:kern w:val="0"/>
                <w:sz w:val="20"/>
                <w:szCs w:val="20"/>
              </w:rPr>
              <w:t>15625.95</w:t>
            </w:r>
          </w:p>
        </w:tc>
        <w:tc>
          <w:tcPr>
            <w:tcW w:w="2240" w:type="dxa"/>
            <w:gridSpan w:val="2"/>
            <w:shd w:val="clear" w:color="auto" w:fill="auto"/>
            <w:vAlign w:val="center"/>
          </w:tcPr>
          <w:p w14:paraId="027AC286">
            <w:pPr>
              <w:widowControl/>
              <w:jc w:val="center"/>
              <w:rPr>
                <w:rFonts w:eastAsia="仿宋_GB2312"/>
                <w:kern w:val="0"/>
                <w:szCs w:val="21"/>
              </w:rPr>
            </w:pPr>
            <w:r>
              <w:rPr>
                <w:rFonts w:hint="eastAsia" w:eastAsia="仿宋_GB2312"/>
                <w:kern w:val="0"/>
                <w:szCs w:val="21"/>
              </w:rPr>
              <w:t>12602.62</w:t>
            </w:r>
          </w:p>
        </w:tc>
        <w:tc>
          <w:tcPr>
            <w:tcW w:w="1832" w:type="dxa"/>
            <w:gridSpan w:val="2"/>
            <w:shd w:val="clear" w:color="auto" w:fill="auto"/>
            <w:vAlign w:val="center"/>
          </w:tcPr>
          <w:p w14:paraId="68475B85">
            <w:pPr>
              <w:widowControl/>
              <w:jc w:val="center"/>
              <w:rPr>
                <w:rFonts w:eastAsia="仿宋_GB2312"/>
                <w:kern w:val="0"/>
                <w:szCs w:val="21"/>
              </w:rPr>
            </w:pPr>
            <w:r>
              <w:rPr>
                <w:rFonts w:hint="eastAsia" w:eastAsia="仿宋_GB2312"/>
                <w:kern w:val="0"/>
                <w:szCs w:val="21"/>
              </w:rPr>
              <w:t>8757.82</w:t>
            </w:r>
          </w:p>
        </w:tc>
      </w:tr>
      <w:tr w14:paraId="3C8F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709BA368">
            <w:pPr>
              <w:widowControl/>
              <w:jc w:val="left"/>
              <w:rPr>
                <w:rFonts w:eastAsia="仿宋_GB2312"/>
                <w:kern w:val="0"/>
                <w:szCs w:val="21"/>
              </w:rPr>
            </w:pPr>
            <w:r>
              <w:rPr>
                <w:rFonts w:eastAsia="仿宋_GB2312"/>
                <w:kern w:val="0"/>
                <w:szCs w:val="21"/>
              </w:rPr>
              <w:t xml:space="preserve">    2、运行维护经费</w:t>
            </w:r>
          </w:p>
        </w:tc>
        <w:tc>
          <w:tcPr>
            <w:tcW w:w="2038" w:type="dxa"/>
            <w:gridSpan w:val="2"/>
            <w:shd w:val="clear" w:color="auto" w:fill="auto"/>
            <w:vAlign w:val="center"/>
          </w:tcPr>
          <w:p w14:paraId="1D5840CA">
            <w:pPr>
              <w:widowControl/>
              <w:jc w:val="center"/>
              <w:rPr>
                <w:rFonts w:eastAsia="仿宋_GB2312"/>
                <w:kern w:val="0"/>
                <w:szCs w:val="21"/>
              </w:rPr>
            </w:pPr>
            <w:r>
              <w:rPr>
                <w:color w:val="000000"/>
                <w:kern w:val="0"/>
                <w:sz w:val="20"/>
                <w:szCs w:val="20"/>
              </w:rPr>
              <w:t>489.09</w:t>
            </w:r>
          </w:p>
        </w:tc>
        <w:tc>
          <w:tcPr>
            <w:tcW w:w="2240" w:type="dxa"/>
            <w:gridSpan w:val="2"/>
            <w:shd w:val="clear" w:color="auto" w:fill="auto"/>
            <w:vAlign w:val="center"/>
          </w:tcPr>
          <w:p w14:paraId="5C4A523B">
            <w:pPr>
              <w:widowControl/>
              <w:jc w:val="center"/>
              <w:rPr>
                <w:rFonts w:eastAsia="仿宋_GB2312"/>
                <w:kern w:val="0"/>
                <w:szCs w:val="21"/>
              </w:rPr>
            </w:pPr>
            <w:r>
              <w:rPr>
                <w:rFonts w:hint="eastAsia" w:eastAsia="仿宋_GB2312"/>
                <w:kern w:val="0"/>
                <w:szCs w:val="21"/>
              </w:rPr>
              <w:t>609.03</w:t>
            </w:r>
          </w:p>
        </w:tc>
        <w:tc>
          <w:tcPr>
            <w:tcW w:w="1832" w:type="dxa"/>
            <w:gridSpan w:val="2"/>
            <w:shd w:val="clear" w:color="auto" w:fill="auto"/>
            <w:vAlign w:val="center"/>
          </w:tcPr>
          <w:p w14:paraId="699AC342">
            <w:pPr>
              <w:widowControl/>
              <w:jc w:val="center"/>
              <w:rPr>
                <w:rFonts w:eastAsia="仿宋_GB2312"/>
                <w:kern w:val="0"/>
                <w:szCs w:val="21"/>
              </w:rPr>
            </w:pPr>
            <w:r>
              <w:rPr>
                <w:rFonts w:hint="eastAsia" w:eastAsia="仿宋_GB2312"/>
                <w:kern w:val="0"/>
                <w:szCs w:val="21"/>
              </w:rPr>
              <w:t>423.23</w:t>
            </w:r>
            <w:r>
              <w:rPr>
                <w:rFonts w:eastAsia="仿宋_GB2312"/>
                <w:kern w:val="0"/>
                <w:szCs w:val="21"/>
              </w:rPr>
              <w:t>　</w:t>
            </w:r>
          </w:p>
        </w:tc>
      </w:tr>
      <w:tr w14:paraId="01AA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shd w:val="clear" w:color="auto" w:fill="auto"/>
            <w:vAlign w:val="center"/>
          </w:tcPr>
          <w:p w14:paraId="7268B424">
            <w:pPr>
              <w:widowControl/>
              <w:ind w:firstLine="420" w:firstLineChars="200"/>
              <w:jc w:val="left"/>
              <w:rPr>
                <w:rFonts w:eastAsia="仿宋_GB2312"/>
                <w:kern w:val="0"/>
                <w:szCs w:val="21"/>
              </w:rPr>
            </w:pPr>
            <w:r>
              <w:rPr>
                <w:rFonts w:eastAsia="仿宋_GB2312"/>
                <w:kern w:val="0"/>
                <w:szCs w:val="21"/>
              </w:rPr>
              <w:t>3、省级专项资金</w:t>
            </w:r>
          </w:p>
          <w:p w14:paraId="082DAB6A">
            <w:pPr>
              <w:widowControl/>
              <w:ind w:firstLine="630" w:firstLineChars="300"/>
              <w:jc w:val="left"/>
              <w:rPr>
                <w:rFonts w:eastAsia="仿宋_GB2312"/>
                <w:kern w:val="0"/>
                <w:szCs w:val="21"/>
              </w:rPr>
            </w:pPr>
            <w:r>
              <w:rPr>
                <w:rFonts w:eastAsia="仿宋_GB2312"/>
                <w:kern w:val="0"/>
                <w:szCs w:val="21"/>
              </w:rPr>
              <w:t>（一个专项一行）</w:t>
            </w:r>
          </w:p>
        </w:tc>
        <w:tc>
          <w:tcPr>
            <w:tcW w:w="2038" w:type="dxa"/>
            <w:gridSpan w:val="2"/>
            <w:shd w:val="clear" w:color="auto" w:fill="auto"/>
            <w:vAlign w:val="center"/>
          </w:tcPr>
          <w:p w14:paraId="27F3A88F">
            <w:pPr>
              <w:widowControl/>
              <w:jc w:val="center"/>
              <w:rPr>
                <w:rFonts w:eastAsia="仿宋_GB2312"/>
                <w:kern w:val="0"/>
                <w:szCs w:val="21"/>
              </w:rPr>
            </w:pPr>
          </w:p>
        </w:tc>
        <w:tc>
          <w:tcPr>
            <w:tcW w:w="2240" w:type="dxa"/>
            <w:gridSpan w:val="2"/>
            <w:shd w:val="clear" w:color="auto" w:fill="auto"/>
            <w:vAlign w:val="center"/>
          </w:tcPr>
          <w:p w14:paraId="4F0A9E9A">
            <w:pPr>
              <w:widowControl/>
              <w:jc w:val="center"/>
              <w:rPr>
                <w:rFonts w:eastAsia="仿宋_GB2312"/>
                <w:kern w:val="0"/>
                <w:szCs w:val="21"/>
              </w:rPr>
            </w:pPr>
          </w:p>
        </w:tc>
        <w:tc>
          <w:tcPr>
            <w:tcW w:w="1832" w:type="dxa"/>
            <w:gridSpan w:val="2"/>
            <w:shd w:val="clear" w:color="auto" w:fill="auto"/>
            <w:vAlign w:val="center"/>
          </w:tcPr>
          <w:p w14:paraId="68FBD08F">
            <w:pPr>
              <w:widowControl/>
              <w:jc w:val="center"/>
              <w:rPr>
                <w:rFonts w:eastAsia="仿宋_GB2312"/>
                <w:kern w:val="0"/>
                <w:szCs w:val="21"/>
              </w:rPr>
            </w:pPr>
          </w:p>
        </w:tc>
      </w:tr>
      <w:tr w14:paraId="58CC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354" w:type="dxa"/>
            <w:shd w:val="clear" w:color="auto" w:fill="auto"/>
            <w:vAlign w:val="center"/>
          </w:tcPr>
          <w:p w14:paraId="3E8F64BD">
            <w:pPr>
              <w:widowControl/>
              <w:ind w:firstLine="420" w:firstLineChars="200"/>
              <w:jc w:val="left"/>
              <w:rPr>
                <w:rFonts w:eastAsia="仿宋_GB2312"/>
                <w:kern w:val="0"/>
                <w:szCs w:val="21"/>
              </w:rPr>
            </w:pPr>
            <w:r>
              <w:rPr>
                <w:rFonts w:eastAsia="仿宋_GB2312"/>
                <w:kern w:val="0"/>
                <w:szCs w:val="21"/>
              </w:rPr>
              <w:t>4、其他事业类发展资金</w:t>
            </w:r>
          </w:p>
        </w:tc>
        <w:tc>
          <w:tcPr>
            <w:tcW w:w="2038" w:type="dxa"/>
            <w:gridSpan w:val="2"/>
            <w:shd w:val="clear" w:color="auto" w:fill="auto"/>
            <w:vAlign w:val="center"/>
          </w:tcPr>
          <w:p w14:paraId="261BE0C1">
            <w:pPr>
              <w:widowControl/>
              <w:jc w:val="center"/>
              <w:rPr>
                <w:rFonts w:eastAsia="仿宋_GB2312"/>
                <w:kern w:val="0"/>
                <w:szCs w:val="21"/>
              </w:rPr>
            </w:pPr>
            <w:r>
              <w:rPr>
                <w:rFonts w:eastAsia="仿宋_GB2312"/>
                <w:kern w:val="0"/>
                <w:szCs w:val="21"/>
              </w:rPr>
              <w:t>　</w:t>
            </w:r>
          </w:p>
        </w:tc>
        <w:tc>
          <w:tcPr>
            <w:tcW w:w="2240" w:type="dxa"/>
            <w:gridSpan w:val="2"/>
            <w:shd w:val="clear" w:color="auto" w:fill="auto"/>
            <w:vAlign w:val="center"/>
          </w:tcPr>
          <w:p w14:paraId="133DA752">
            <w:pPr>
              <w:widowControl/>
              <w:jc w:val="center"/>
              <w:rPr>
                <w:rFonts w:eastAsia="仿宋_GB2312"/>
                <w:kern w:val="0"/>
                <w:szCs w:val="21"/>
              </w:rPr>
            </w:pPr>
            <w:r>
              <w:rPr>
                <w:rFonts w:eastAsia="仿宋_GB2312"/>
                <w:kern w:val="0"/>
                <w:szCs w:val="21"/>
              </w:rPr>
              <w:t>　</w:t>
            </w:r>
          </w:p>
        </w:tc>
        <w:tc>
          <w:tcPr>
            <w:tcW w:w="1832" w:type="dxa"/>
            <w:gridSpan w:val="2"/>
            <w:shd w:val="clear" w:color="auto" w:fill="auto"/>
            <w:vAlign w:val="center"/>
          </w:tcPr>
          <w:p w14:paraId="5FAF49AD">
            <w:pPr>
              <w:widowControl/>
              <w:jc w:val="center"/>
              <w:rPr>
                <w:rFonts w:eastAsia="仿宋_GB2312"/>
                <w:kern w:val="0"/>
                <w:szCs w:val="21"/>
              </w:rPr>
            </w:pPr>
            <w:r>
              <w:rPr>
                <w:rFonts w:eastAsia="仿宋_GB2312"/>
                <w:kern w:val="0"/>
                <w:szCs w:val="21"/>
              </w:rPr>
              <w:t>　</w:t>
            </w:r>
          </w:p>
        </w:tc>
      </w:tr>
      <w:tr w14:paraId="26F9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5D61AFF5">
            <w:pPr>
              <w:widowControl/>
              <w:jc w:val="center"/>
              <w:rPr>
                <w:rFonts w:eastAsia="仿宋_GB2312"/>
                <w:kern w:val="0"/>
                <w:szCs w:val="21"/>
              </w:rPr>
            </w:pPr>
            <w:r>
              <w:rPr>
                <w:rFonts w:eastAsia="仿宋_GB2312"/>
                <w:kern w:val="0"/>
                <w:szCs w:val="21"/>
              </w:rPr>
              <w:t>……</w:t>
            </w:r>
          </w:p>
        </w:tc>
        <w:tc>
          <w:tcPr>
            <w:tcW w:w="2038" w:type="dxa"/>
            <w:gridSpan w:val="2"/>
            <w:shd w:val="clear" w:color="auto" w:fill="auto"/>
            <w:vAlign w:val="center"/>
          </w:tcPr>
          <w:p w14:paraId="021189FB">
            <w:pPr>
              <w:widowControl/>
              <w:jc w:val="center"/>
              <w:rPr>
                <w:rFonts w:eastAsia="仿宋_GB2312"/>
                <w:kern w:val="0"/>
                <w:szCs w:val="21"/>
              </w:rPr>
            </w:pPr>
          </w:p>
        </w:tc>
        <w:tc>
          <w:tcPr>
            <w:tcW w:w="2240" w:type="dxa"/>
            <w:gridSpan w:val="2"/>
            <w:shd w:val="clear" w:color="auto" w:fill="auto"/>
            <w:vAlign w:val="center"/>
          </w:tcPr>
          <w:p w14:paraId="7625C9E7">
            <w:pPr>
              <w:widowControl/>
              <w:jc w:val="center"/>
              <w:rPr>
                <w:rFonts w:eastAsia="仿宋_GB2312"/>
                <w:kern w:val="0"/>
                <w:szCs w:val="21"/>
              </w:rPr>
            </w:pPr>
          </w:p>
        </w:tc>
        <w:tc>
          <w:tcPr>
            <w:tcW w:w="1832" w:type="dxa"/>
            <w:gridSpan w:val="2"/>
            <w:shd w:val="clear" w:color="auto" w:fill="auto"/>
            <w:vAlign w:val="center"/>
          </w:tcPr>
          <w:p w14:paraId="1D2193B9">
            <w:pPr>
              <w:widowControl/>
              <w:jc w:val="center"/>
              <w:rPr>
                <w:rFonts w:eastAsia="仿宋_GB2312"/>
                <w:kern w:val="0"/>
                <w:szCs w:val="21"/>
              </w:rPr>
            </w:pPr>
          </w:p>
        </w:tc>
      </w:tr>
      <w:tr w14:paraId="12CE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64CB8E33">
            <w:pPr>
              <w:widowControl/>
              <w:jc w:val="left"/>
              <w:rPr>
                <w:rFonts w:eastAsia="仿宋_GB2312"/>
                <w:kern w:val="0"/>
                <w:szCs w:val="21"/>
              </w:rPr>
            </w:pPr>
            <w:r>
              <w:rPr>
                <w:rFonts w:eastAsia="仿宋_GB2312"/>
                <w:kern w:val="0"/>
                <w:szCs w:val="21"/>
              </w:rPr>
              <w:t>公用经费</w:t>
            </w:r>
          </w:p>
        </w:tc>
        <w:tc>
          <w:tcPr>
            <w:tcW w:w="2038" w:type="dxa"/>
            <w:gridSpan w:val="2"/>
            <w:shd w:val="clear" w:color="auto" w:fill="auto"/>
            <w:vAlign w:val="center"/>
          </w:tcPr>
          <w:p w14:paraId="31B90373">
            <w:pPr>
              <w:widowControl/>
              <w:jc w:val="center"/>
              <w:rPr>
                <w:rFonts w:eastAsia="仿宋_GB2312"/>
                <w:kern w:val="0"/>
                <w:szCs w:val="21"/>
              </w:rPr>
            </w:pPr>
            <w:r>
              <w:rPr>
                <w:color w:val="000000"/>
                <w:kern w:val="0"/>
                <w:sz w:val="20"/>
                <w:szCs w:val="20"/>
              </w:rPr>
              <w:t xml:space="preserve">1594.03 </w:t>
            </w:r>
            <w:r>
              <w:rPr>
                <w:rFonts w:eastAsia="仿宋_GB2312"/>
                <w:kern w:val="0"/>
                <w:szCs w:val="21"/>
              </w:rPr>
              <w:t>　</w:t>
            </w:r>
          </w:p>
        </w:tc>
        <w:tc>
          <w:tcPr>
            <w:tcW w:w="2240" w:type="dxa"/>
            <w:gridSpan w:val="2"/>
            <w:shd w:val="clear" w:color="auto" w:fill="auto"/>
            <w:vAlign w:val="center"/>
          </w:tcPr>
          <w:p w14:paraId="460B7915">
            <w:pPr>
              <w:widowControl/>
              <w:jc w:val="center"/>
              <w:rPr>
                <w:rFonts w:eastAsia="仿宋_GB2312"/>
                <w:kern w:val="0"/>
                <w:szCs w:val="21"/>
              </w:rPr>
            </w:pPr>
            <w:r>
              <w:rPr>
                <w:rFonts w:hint="eastAsia" w:eastAsia="仿宋_GB2312"/>
                <w:kern w:val="0"/>
                <w:szCs w:val="21"/>
              </w:rPr>
              <w:t>1983.66</w:t>
            </w:r>
            <w:r>
              <w:rPr>
                <w:rFonts w:eastAsia="仿宋_GB2312"/>
                <w:kern w:val="0"/>
                <w:szCs w:val="21"/>
              </w:rPr>
              <w:t>　</w:t>
            </w:r>
          </w:p>
        </w:tc>
        <w:tc>
          <w:tcPr>
            <w:tcW w:w="1832" w:type="dxa"/>
            <w:gridSpan w:val="2"/>
            <w:shd w:val="clear" w:color="auto" w:fill="auto"/>
            <w:vAlign w:val="center"/>
          </w:tcPr>
          <w:p w14:paraId="07D2ED10">
            <w:pPr>
              <w:widowControl/>
              <w:jc w:val="center"/>
              <w:rPr>
                <w:rFonts w:eastAsia="仿宋_GB2312"/>
                <w:kern w:val="0"/>
                <w:szCs w:val="21"/>
              </w:rPr>
            </w:pPr>
            <w:r>
              <w:rPr>
                <w:rFonts w:hint="eastAsia" w:eastAsia="仿宋_GB2312"/>
                <w:kern w:val="0"/>
                <w:szCs w:val="21"/>
              </w:rPr>
              <w:t>1516.77</w:t>
            </w:r>
            <w:r>
              <w:rPr>
                <w:rFonts w:eastAsia="仿宋_GB2312"/>
                <w:kern w:val="0"/>
                <w:szCs w:val="21"/>
              </w:rPr>
              <w:t>　</w:t>
            </w:r>
          </w:p>
        </w:tc>
      </w:tr>
      <w:tr w14:paraId="7B3D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0871FD0E">
            <w:pPr>
              <w:widowControl/>
              <w:jc w:val="left"/>
              <w:rPr>
                <w:rFonts w:eastAsia="仿宋_GB2312"/>
                <w:kern w:val="0"/>
                <w:szCs w:val="21"/>
              </w:rPr>
            </w:pPr>
            <w:r>
              <w:rPr>
                <w:rFonts w:eastAsia="仿宋_GB2312"/>
                <w:kern w:val="0"/>
                <w:szCs w:val="21"/>
              </w:rPr>
              <w:t xml:space="preserve">    其中：办公费</w:t>
            </w:r>
          </w:p>
        </w:tc>
        <w:tc>
          <w:tcPr>
            <w:tcW w:w="2038" w:type="dxa"/>
            <w:gridSpan w:val="2"/>
            <w:shd w:val="clear" w:color="auto" w:fill="auto"/>
            <w:vAlign w:val="center"/>
          </w:tcPr>
          <w:p w14:paraId="444186C4">
            <w:pPr>
              <w:widowControl/>
              <w:jc w:val="center"/>
              <w:rPr>
                <w:rFonts w:eastAsia="仿宋_GB2312"/>
                <w:color w:val="FF0000"/>
                <w:kern w:val="0"/>
                <w:szCs w:val="21"/>
              </w:rPr>
            </w:pPr>
            <w:r>
              <w:rPr>
                <w:color w:val="000000"/>
                <w:kern w:val="0"/>
                <w:sz w:val="20"/>
                <w:szCs w:val="20"/>
              </w:rPr>
              <w:t xml:space="preserve">118.47 </w:t>
            </w:r>
          </w:p>
        </w:tc>
        <w:tc>
          <w:tcPr>
            <w:tcW w:w="2240" w:type="dxa"/>
            <w:gridSpan w:val="2"/>
            <w:shd w:val="clear" w:color="auto" w:fill="auto"/>
            <w:vAlign w:val="center"/>
          </w:tcPr>
          <w:p w14:paraId="7DCA6295">
            <w:pPr>
              <w:widowControl/>
              <w:jc w:val="center"/>
              <w:rPr>
                <w:rFonts w:eastAsia="仿宋_GB2312"/>
                <w:color w:val="FF0000"/>
                <w:kern w:val="0"/>
                <w:szCs w:val="21"/>
              </w:rPr>
            </w:pPr>
            <w:r>
              <w:rPr>
                <w:rFonts w:hint="eastAsia" w:eastAsia="仿宋_GB2312"/>
                <w:color w:val="000000" w:themeColor="text1"/>
                <w:kern w:val="0"/>
                <w:szCs w:val="21"/>
                <w14:textFill>
                  <w14:solidFill>
                    <w14:schemeClr w14:val="tx1"/>
                  </w14:solidFill>
                </w14:textFill>
              </w:rPr>
              <w:t>166.55</w:t>
            </w:r>
          </w:p>
        </w:tc>
        <w:tc>
          <w:tcPr>
            <w:tcW w:w="1832" w:type="dxa"/>
            <w:gridSpan w:val="2"/>
            <w:shd w:val="clear" w:color="auto" w:fill="auto"/>
            <w:vAlign w:val="center"/>
          </w:tcPr>
          <w:p w14:paraId="05B2DF0B">
            <w:pPr>
              <w:widowControl/>
              <w:jc w:val="center"/>
              <w:rPr>
                <w:rFonts w:eastAsia="仿宋_GB2312"/>
                <w:color w:val="FF0000"/>
                <w:kern w:val="0"/>
                <w:szCs w:val="21"/>
              </w:rPr>
            </w:pPr>
            <w:r>
              <w:rPr>
                <w:rFonts w:hint="eastAsia" w:eastAsia="仿宋_GB2312"/>
                <w:color w:val="000000" w:themeColor="text1"/>
                <w:kern w:val="0"/>
                <w:szCs w:val="21"/>
                <w14:textFill>
                  <w14:solidFill>
                    <w14:schemeClr w14:val="tx1"/>
                  </w14:solidFill>
                </w14:textFill>
              </w:rPr>
              <w:t>114.99</w:t>
            </w:r>
            <w:r>
              <w:rPr>
                <w:rFonts w:eastAsia="仿宋_GB2312"/>
                <w:color w:val="FF0000"/>
                <w:kern w:val="0"/>
                <w:szCs w:val="21"/>
              </w:rPr>
              <w:t>　</w:t>
            </w:r>
          </w:p>
        </w:tc>
      </w:tr>
      <w:tr w14:paraId="30D4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525EB221">
            <w:pPr>
              <w:widowControl/>
              <w:jc w:val="left"/>
              <w:rPr>
                <w:rFonts w:eastAsia="仿宋_GB2312"/>
                <w:kern w:val="0"/>
                <w:szCs w:val="21"/>
              </w:rPr>
            </w:pPr>
            <w:r>
              <w:rPr>
                <w:rFonts w:eastAsia="仿宋_GB2312"/>
                <w:kern w:val="0"/>
                <w:szCs w:val="21"/>
              </w:rPr>
              <w:t xml:space="preserve">          水费、电费、差旅费</w:t>
            </w:r>
          </w:p>
        </w:tc>
        <w:tc>
          <w:tcPr>
            <w:tcW w:w="2038" w:type="dxa"/>
            <w:gridSpan w:val="2"/>
            <w:shd w:val="clear" w:color="auto" w:fill="auto"/>
            <w:vAlign w:val="center"/>
          </w:tcPr>
          <w:p w14:paraId="6BC4212C">
            <w:pPr>
              <w:widowControl/>
              <w:jc w:val="center"/>
              <w:rPr>
                <w:rFonts w:eastAsia="仿宋_GB2312"/>
                <w:color w:val="FF0000"/>
                <w:kern w:val="0"/>
                <w:szCs w:val="21"/>
              </w:rPr>
            </w:pPr>
            <w:r>
              <w:rPr>
                <w:color w:val="000000"/>
                <w:kern w:val="0"/>
                <w:sz w:val="20"/>
                <w:szCs w:val="20"/>
              </w:rPr>
              <w:t xml:space="preserve">232.76 </w:t>
            </w:r>
          </w:p>
        </w:tc>
        <w:tc>
          <w:tcPr>
            <w:tcW w:w="2240" w:type="dxa"/>
            <w:gridSpan w:val="2"/>
            <w:shd w:val="clear" w:color="auto" w:fill="auto"/>
            <w:vAlign w:val="center"/>
          </w:tcPr>
          <w:p w14:paraId="6BFE130D">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284.39</w:t>
            </w:r>
            <w:r>
              <w:rPr>
                <w:rFonts w:eastAsia="仿宋_GB2312"/>
                <w:color w:val="000000" w:themeColor="text1"/>
                <w:kern w:val="0"/>
                <w:szCs w:val="21"/>
                <w14:textFill>
                  <w14:solidFill>
                    <w14:schemeClr w14:val="tx1"/>
                  </w14:solidFill>
                </w14:textFill>
              </w:rPr>
              <w:t>　</w:t>
            </w:r>
          </w:p>
        </w:tc>
        <w:tc>
          <w:tcPr>
            <w:tcW w:w="1832" w:type="dxa"/>
            <w:gridSpan w:val="2"/>
            <w:shd w:val="clear" w:color="auto" w:fill="auto"/>
            <w:vAlign w:val="center"/>
          </w:tcPr>
          <w:p w14:paraId="00C4F387">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255.53</w:t>
            </w:r>
            <w:r>
              <w:rPr>
                <w:rFonts w:eastAsia="仿宋_GB2312"/>
                <w:color w:val="000000" w:themeColor="text1"/>
                <w:kern w:val="0"/>
                <w:szCs w:val="21"/>
                <w14:textFill>
                  <w14:solidFill>
                    <w14:schemeClr w14:val="tx1"/>
                  </w14:solidFill>
                </w14:textFill>
              </w:rPr>
              <w:t>　</w:t>
            </w:r>
          </w:p>
        </w:tc>
      </w:tr>
      <w:tr w14:paraId="0D81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2D2A4BB9">
            <w:pPr>
              <w:widowControl/>
              <w:jc w:val="left"/>
              <w:rPr>
                <w:rFonts w:eastAsia="仿宋_GB2312"/>
                <w:kern w:val="0"/>
                <w:szCs w:val="21"/>
              </w:rPr>
            </w:pPr>
            <w:r>
              <w:rPr>
                <w:rFonts w:eastAsia="仿宋_GB2312"/>
                <w:kern w:val="0"/>
                <w:szCs w:val="21"/>
              </w:rPr>
              <w:t xml:space="preserve">          会议费、培训费</w:t>
            </w:r>
          </w:p>
        </w:tc>
        <w:tc>
          <w:tcPr>
            <w:tcW w:w="2038" w:type="dxa"/>
            <w:gridSpan w:val="2"/>
            <w:shd w:val="clear" w:color="auto" w:fill="auto"/>
            <w:vAlign w:val="center"/>
          </w:tcPr>
          <w:p w14:paraId="083EFE09">
            <w:pPr>
              <w:widowControl/>
              <w:jc w:val="center"/>
              <w:rPr>
                <w:rFonts w:eastAsia="仿宋_GB2312"/>
                <w:color w:val="FF0000"/>
                <w:kern w:val="0"/>
                <w:szCs w:val="21"/>
              </w:rPr>
            </w:pPr>
            <w:r>
              <w:rPr>
                <w:color w:val="000000"/>
                <w:kern w:val="0"/>
                <w:sz w:val="20"/>
                <w:szCs w:val="20"/>
              </w:rPr>
              <w:t xml:space="preserve">37.61 </w:t>
            </w:r>
          </w:p>
        </w:tc>
        <w:tc>
          <w:tcPr>
            <w:tcW w:w="2240" w:type="dxa"/>
            <w:gridSpan w:val="2"/>
            <w:shd w:val="clear" w:color="auto" w:fill="auto"/>
            <w:vAlign w:val="center"/>
          </w:tcPr>
          <w:p w14:paraId="43722BF7">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42.00</w:t>
            </w:r>
            <w:r>
              <w:rPr>
                <w:rFonts w:eastAsia="仿宋_GB2312"/>
                <w:color w:val="000000" w:themeColor="text1"/>
                <w:kern w:val="0"/>
                <w:szCs w:val="21"/>
                <w14:textFill>
                  <w14:solidFill>
                    <w14:schemeClr w14:val="tx1"/>
                  </w14:solidFill>
                </w14:textFill>
              </w:rPr>
              <w:t>　</w:t>
            </w:r>
          </w:p>
        </w:tc>
        <w:tc>
          <w:tcPr>
            <w:tcW w:w="1832" w:type="dxa"/>
            <w:gridSpan w:val="2"/>
            <w:shd w:val="clear" w:color="auto" w:fill="auto"/>
            <w:vAlign w:val="center"/>
          </w:tcPr>
          <w:p w14:paraId="542E7D90">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8.81</w:t>
            </w:r>
            <w:r>
              <w:rPr>
                <w:rFonts w:eastAsia="仿宋_GB2312"/>
                <w:color w:val="000000" w:themeColor="text1"/>
                <w:kern w:val="0"/>
                <w:szCs w:val="21"/>
                <w14:textFill>
                  <w14:solidFill>
                    <w14:schemeClr w14:val="tx1"/>
                  </w14:solidFill>
                </w14:textFill>
              </w:rPr>
              <w:t>　</w:t>
            </w:r>
          </w:p>
        </w:tc>
      </w:tr>
      <w:tr w14:paraId="1A2C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7AA6BE32">
            <w:pPr>
              <w:widowControl/>
              <w:jc w:val="left"/>
              <w:rPr>
                <w:rFonts w:eastAsia="仿宋_GB2312"/>
                <w:kern w:val="0"/>
                <w:szCs w:val="21"/>
              </w:rPr>
            </w:pPr>
            <w:r>
              <w:rPr>
                <w:rFonts w:eastAsia="仿宋_GB2312"/>
                <w:kern w:val="0"/>
                <w:szCs w:val="21"/>
              </w:rPr>
              <w:t>政府采购金额</w:t>
            </w:r>
          </w:p>
        </w:tc>
        <w:tc>
          <w:tcPr>
            <w:tcW w:w="2038" w:type="dxa"/>
            <w:gridSpan w:val="2"/>
            <w:shd w:val="clear" w:color="auto" w:fill="auto"/>
            <w:vAlign w:val="center"/>
          </w:tcPr>
          <w:p w14:paraId="5CE61659">
            <w:pPr>
              <w:widowControl/>
              <w:jc w:val="center"/>
              <w:rPr>
                <w:rFonts w:eastAsia="仿宋_GB2312"/>
                <w:kern w:val="0"/>
                <w:szCs w:val="21"/>
              </w:rPr>
            </w:pPr>
            <w:r>
              <w:rPr>
                <w:color w:val="000000"/>
                <w:kern w:val="0"/>
                <w:sz w:val="20"/>
                <w:szCs w:val="20"/>
              </w:rPr>
              <w:t xml:space="preserve">4904.54 </w:t>
            </w:r>
          </w:p>
        </w:tc>
        <w:tc>
          <w:tcPr>
            <w:tcW w:w="2240" w:type="dxa"/>
            <w:gridSpan w:val="2"/>
            <w:shd w:val="clear" w:color="auto" w:fill="auto"/>
            <w:vAlign w:val="center"/>
          </w:tcPr>
          <w:p w14:paraId="7285306F">
            <w:pPr>
              <w:widowControl/>
              <w:jc w:val="center"/>
              <w:rPr>
                <w:rFonts w:eastAsia="仿宋_GB2312"/>
                <w:kern w:val="0"/>
                <w:szCs w:val="21"/>
              </w:rPr>
            </w:pPr>
            <w:r>
              <w:rPr>
                <w:rFonts w:hint="eastAsia" w:eastAsia="仿宋_GB2312"/>
                <w:kern w:val="0"/>
                <w:szCs w:val="21"/>
              </w:rPr>
              <w:t>260.93</w:t>
            </w:r>
            <w:r>
              <w:rPr>
                <w:rFonts w:eastAsia="仿宋_GB2312"/>
                <w:kern w:val="0"/>
                <w:szCs w:val="21"/>
              </w:rPr>
              <w:t>　</w:t>
            </w:r>
          </w:p>
        </w:tc>
        <w:tc>
          <w:tcPr>
            <w:tcW w:w="1832" w:type="dxa"/>
            <w:gridSpan w:val="2"/>
            <w:shd w:val="clear" w:color="auto" w:fill="auto"/>
            <w:vAlign w:val="center"/>
          </w:tcPr>
          <w:p w14:paraId="4DE4866C">
            <w:pPr>
              <w:widowControl/>
              <w:jc w:val="center"/>
              <w:rPr>
                <w:rFonts w:eastAsia="仿宋_GB2312"/>
                <w:kern w:val="0"/>
                <w:szCs w:val="21"/>
              </w:rPr>
            </w:pPr>
            <w:r>
              <w:rPr>
                <w:rFonts w:hint="eastAsia" w:eastAsia="仿宋_GB2312"/>
                <w:kern w:val="0"/>
                <w:szCs w:val="21"/>
              </w:rPr>
              <w:t>5263.31</w:t>
            </w:r>
            <w:r>
              <w:rPr>
                <w:rFonts w:eastAsia="仿宋_GB2312"/>
                <w:kern w:val="0"/>
                <w:szCs w:val="21"/>
              </w:rPr>
              <w:t>　</w:t>
            </w:r>
          </w:p>
        </w:tc>
      </w:tr>
      <w:tr w14:paraId="234B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6B55B749">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shd w:val="clear" w:color="auto" w:fill="auto"/>
            <w:vAlign w:val="center"/>
          </w:tcPr>
          <w:p w14:paraId="2915B424">
            <w:pPr>
              <w:widowControl/>
              <w:jc w:val="center"/>
              <w:rPr>
                <w:rFonts w:eastAsia="仿宋_GB2312"/>
                <w:kern w:val="0"/>
                <w:szCs w:val="21"/>
              </w:rPr>
            </w:pPr>
            <w:r>
              <w:rPr>
                <w:rFonts w:eastAsia="仿宋_GB2312"/>
                <w:kern w:val="0"/>
                <w:szCs w:val="21"/>
              </w:rPr>
              <w:t>——</w:t>
            </w:r>
          </w:p>
        </w:tc>
        <w:tc>
          <w:tcPr>
            <w:tcW w:w="2240" w:type="dxa"/>
            <w:gridSpan w:val="2"/>
            <w:shd w:val="clear" w:color="auto" w:fill="auto"/>
            <w:vAlign w:val="center"/>
          </w:tcPr>
          <w:p w14:paraId="1AF35108">
            <w:pPr>
              <w:widowControl/>
              <w:jc w:val="center"/>
              <w:rPr>
                <w:rFonts w:eastAsia="仿宋_GB2312"/>
                <w:kern w:val="0"/>
                <w:szCs w:val="21"/>
              </w:rPr>
            </w:pPr>
            <w:r>
              <w:rPr>
                <w:rFonts w:hint="eastAsia" w:eastAsia="仿宋_GB2312"/>
                <w:kern w:val="0"/>
                <w:szCs w:val="21"/>
              </w:rPr>
              <w:t>11282.95</w:t>
            </w:r>
            <w:r>
              <w:rPr>
                <w:rFonts w:eastAsia="仿宋_GB2312"/>
                <w:kern w:val="0"/>
                <w:szCs w:val="21"/>
              </w:rPr>
              <w:t>　</w:t>
            </w:r>
          </w:p>
        </w:tc>
        <w:tc>
          <w:tcPr>
            <w:tcW w:w="1832" w:type="dxa"/>
            <w:gridSpan w:val="2"/>
            <w:shd w:val="clear" w:color="auto" w:fill="auto"/>
            <w:vAlign w:val="center"/>
          </w:tcPr>
          <w:p w14:paraId="230BD88C">
            <w:pPr>
              <w:widowControl/>
              <w:jc w:val="center"/>
              <w:rPr>
                <w:rFonts w:eastAsia="仿宋_GB2312"/>
                <w:kern w:val="0"/>
                <w:szCs w:val="21"/>
              </w:rPr>
            </w:pPr>
            <w:r>
              <w:rPr>
                <w:rFonts w:hint="eastAsia" w:eastAsia="仿宋_GB2312"/>
                <w:kern w:val="0"/>
                <w:szCs w:val="21"/>
              </w:rPr>
              <w:t>10024.21</w:t>
            </w:r>
            <w:r>
              <w:rPr>
                <w:rFonts w:eastAsia="仿宋_GB2312"/>
                <w:kern w:val="0"/>
                <w:szCs w:val="21"/>
              </w:rPr>
              <w:t>　</w:t>
            </w:r>
          </w:p>
        </w:tc>
      </w:tr>
      <w:tr w14:paraId="45BF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shd w:val="clear" w:color="auto" w:fill="auto"/>
            <w:vAlign w:val="center"/>
          </w:tcPr>
          <w:p w14:paraId="4D6F2A09">
            <w:pPr>
              <w:widowControl/>
              <w:jc w:val="center"/>
              <w:rPr>
                <w:rFonts w:hint="eastAsia" w:eastAsia="仿宋_GB2312"/>
                <w:kern w:val="0"/>
                <w:szCs w:val="21"/>
                <w:lang w:eastAsia="zh-CN"/>
              </w:rPr>
            </w:pPr>
            <w:r>
              <w:rPr>
                <w:rFonts w:eastAsia="仿宋_GB2312"/>
                <w:kern w:val="0"/>
                <w:szCs w:val="21"/>
              </w:rPr>
              <w:t>楼堂馆所控制情况</w:t>
            </w:r>
          </w:p>
          <w:p w14:paraId="0FA726E9">
            <w:pPr>
              <w:widowControl/>
              <w:jc w:val="center"/>
              <w:rPr>
                <w:rFonts w:eastAsia="仿宋_GB2312"/>
                <w:kern w:val="0"/>
                <w:szCs w:val="21"/>
              </w:rPr>
            </w:pPr>
            <w:r>
              <w:rPr>
                <w:rFonts w:eastAsia="仿宋_GB2312"/>
                <w:kern w:val="0"/>
                <w:szCs w:val="21"/>
              </w:rPr>
              <w:t>（2019年完工项目）</w:t>
            </w:r>
          </w:p>
        </w:tc>
        <w:tc>
          <w:tcPr>
            <w:tcW w:w="1189" w:type="dxa"/>
            <w:shd w:val="clear" w:color="auto" w:fill="auto"/>
            <w:vAlign w:val="center"/>
          </w:tcPr>
          <w:p w14:paraId="4E2263FD">
            <w:pPr>
              <w:widowControl/>
              <w:spacing w:line="240" w:lineRule="exact"/>
              <w:jc w:val="center"/>
              <w:rPr>
                <w:rFonts w:hint="eastAsia" w:eastAsia="仿宋_GB2312"/>
                <w:bCs/>
                <w:kern w:val="0"/>
                <w:szCs w:val="21"/>
                <w:lang w:eastAsia="zh-CN"/>
              </w:rPr>
            </w:pPr>
            <w:r>
              <w:rPr>
                <w:rFonts w:eastAsia="仿宋_GB2312"/>
                <w:bCs/>
                <w:kern w:val="0"/>
                <w:szCs w:val="21"/>
              </w:rPr>
              <w:t>批复规模</w:t>
            </w:r>
          </w:p>
          <w:p w14:paraId="387F194E">
            <w:pPr>
              <w:widowControl/>
              <w:spacing w:line="240" w:lineRule="exact"/>
              <w:jc w:val="center"/>
              <w:rPr>
                <w:rFonts w:eastAsia="仿宋_GB2312"/>
                <w:bCs/>
                <w:kern w:val="0"/>
                <w:szCs w:val="21"/>
              </w:rPr>
            </w:pPr>
            <w:r>
              <w:rPr>
                <w:rFonts w:eastAsia="仿宋_GB2312"/>
                <w:bCs/>
                <w:kern w:val="0"/>
                <w:szCs w:val="21"/>
              </w:rPr>
              <w:t>（</w:t>
            </w:r>
            <w:r>
              <w:rPr>
                <w:rFonts w:eastAsia="Batang"/>
                <w:bCs/>
                <w:kern w:val="0"/>
                <w:szCs w:val="21"/>
              </w:rPr>
              <w:t>㎡</w:t>
            </w:r>
            <w:r>
              <w:rPr>
                <w:rFonts w:eastAsia="仿宋_GB2312"/>
                <w:bCs/>
                <w:kern w:val="0"/>
                <w:szCs w:val="21"/>
              </w:rPr>
              <w:t>）</w:t>
            </w:r>
          </w:p>
        </w:tc>
        <w:tc>
          <w:tcPr>
            <w:tcW w:w="849" w:type="dxa"/>
            <w:shd w:val="clear" w:color="auto" w:fill="auto"/>
            <w:vAlign w:val="center"/>
          </w:tcPr>
          <w:p w14:paraId="03A3582E">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1129" w:type="dxa"/>
            <w:shd w:val="clear" w:color="auto" w:fill="auto"/>
            <w:vAlign w:val="center"/>
          </w:tcPr>
          <w:p w14:paraId="65B88074">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shd w:val="clear" w:color="auto" w:fill="auto"/>
            <w:vAlign w:val="center"/>
          </w:tcPr>
          <w:p w14:paraId="07685E17">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shd w:val="clear" w:color="auto" w:fill="auto"/>
            <w:vAlign w:val="center"/>
          </w:tcPr>
          <w:p w14:paraId="785F4BC5">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shd w:val="clear" w:color="auto" w:fill="auto"/>
            <w:vAlign w:val="center"/>
          </w:tcPr>
          <w:p w14:paraId="097A70D4">
            <w:pPr>
              <w:widowControl/>
              <w:spacing w:line="240" w:lineRule="exact"/>
              <w:jc w:val="center"/>
              <w:rPr>
                <w:rFonts w:eastAsia="仿宋_GB2312"/>
                <w:bCs/>
                <w:kern w:val="0"/>
                <w:szCs w:val="21"/>
              </w:rPr>
            </w:pPr>
            <w:r>
              <w:rPr>
                <w:rFonts w:eastAsia="仿宋_GB2312"/>
                <w:bCs/>
                <w:kern w:val="0"/>
                <w:szCs w:val="21"/>
              </w:rPr>
              <w:t>投资概算控制率</w:t>
            </w:r>
          </w:p>
        </w:tc>
      </w:tr>
      <w:tr w14:paraId="5E83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shd w:val="clear" w:color="auto" w:fill="auto"/>
            <w:vAlign w:val="center"/>
          </w:tcPr>
          <w:p w14:paraId="1F299BE0">
            <w:pPr>
              <w:widowControl/>
              <w:jc w:val="left"/>
              <w:rPr>
                <w:rFonts w:eastAsia="仿宋_GB2312"/>
                <w:kern w:val="0"/>
                <w:szCs w:val="21"/>
              </w:rPr>
            </w:pPr>
          </w:p>
        </w:tc>
        <w:tc>
          <w:tcPr>
            <w:tcW w:w="1189" w:type="dxa"/>
            <w:shd w:val="clear" w:color="auto" w:fill="auto"/>
            <w:vAlign w:val="center"/>
          </w:tcPr>
          <w:p w14:paraId="02375875">
            <w:pPr>
              <w:widowControl/>
              <w:jc w:val="center"/>
              <w:rPr>
                <w:rFonts w:eastAsia="仿宋_GB2312"/>
                <w:kern w:val="0"/>
                <w:szCs w:val="21"/>
              </w:rPr>
            </w:pPr>
            <w:r>
              <w:rPr>
                <w:rFonts w:eastAsia="仿宋_GB2312"/>
                <w:kern w:val="0"/>
                <w:szCs w:val="21"/>
              </w:rPr>
              <w:t>　</w:t>
            </w:r>
          </w:p>
        </w:tc>
        <w:tc>
          <w:tcPr>
            <w:tcW w:w="849" w:type="dxa"/>
            <w:shd w:val="clear" w:color="auto" w:fill="auto"/>
            <w:vAlign w:val="center"/>
          </w:tcPr>
          <w:p w14:paraId="47EB6106">
            <w:pPr>
              <w:widowControl/>
              <w:jc w:val="left"/>
              <w:rPr>
                <w:rFonts w:eastAsia="仿宋_GB2312"/>
                <w:kern w:val="0"/>
                <w:szCs w:val="21"/>
              </w:rPr>
            </w:pPr>
            <w:r>
              <w:rPr>
                <w:rFonts w:eastAsia="仿宋_GB2312"/>
                <w:kern w:val="0"/>
                <w:szCs w:val="21"/>
              </w:rPr>
              <w:t>　</w:t>
            </w:r>
          </w:p>
        </w:tc>
        <w:tc>
          <w:tcPr>
            <w:tcW w:w="1129" w:type="dxa"/>
            <w:shd w:val="clear" w:color="auto" w:fill="auto"/>
            <w:vAlign w:val="center"/>
          </w:tcPr>
          <w:p w14:paraId="7EA554AE">
            <w:pPr>
              <w:widowControl/>
              <w:jc w:val="left"/>
              <w:rPr>
                <w:rFonts w:eastAsia="仿宋_GB2312"/>
                <w:kern w:val="0"/>
                <w:szCs w:val="21"/>
              </w:rPr>
            </w:pPr>
            <w:r>
              <w:rPr>
                <w:rFonts w:eastAsia="仿宋_GB2312"/>
                <w:kern w:val="0"/>
                <w:szCs w:val="21"/>
              </w:rPr>
              <w:t>　</w:t>
            </w:r>
          </w:p>
        </w:tc>
        <w:tc>
          <w:tcPr>
            <w:tcW w:w="1111" w:type="dxa"/>
            <w:shd w:val="clear" w:color="auto" w:fill="auto"/>
            <w:vAlign w:val="center"/>
          </w:tcPr>
          <w:p w14:paraId="0D95DFE6">
            <w:pPr>
              <w:widowControl/>
              <w:jc w:val="left"/>
              <w:rPr>
                <w:rFonts w:eastAsia="仿宋_GB2312"/>
                <w:kern w:val="0"/>
                <w:szCs w:val="21"/>
              </w:rPr>
            </w:pPr>
            <w:r>
              <w:rPr>
                <w:rFonts w:eastAsia="仿宋_GB2312"/>
                <w:kern w:val="0"/>
                <w:szCs w:val="21"/>
              </w:rPr>
              <w:t>　</w:t>
            </w:r>
          </w:p>
        </w:tc>
        <w:tc>
          <w:tcPr>
            <w:tcW w:w="969" w:type="dxa"/>
            <w:shd w:val="clear" w:color="auto" w:fill="auto"/>
            <w:vAlign w:val="center"/>
          </w:tcPr>
          <w:p w14:paraId="04A7BA0F">
            <w:pPr>
              <w:widowControl/>
              <w:jc w:val="left"/>
              <w:rPr>
                <w:rFonts w:eastAsia="仿宋_GB2312"/>
                <w:kern w:val="0"/>
                <w:szCs w:val="21"/>
              </w:rPr>
            </w:pPr>
            <w:r>
              <w:rPr>
                <w:rFonts w:eastAsia="仿宋_GB2312"/>
                <w:kern w:val="0"/>
                <w:szCs w:val="21"/>
              </w:rPr>
              <w:t>　</w:t>
            </w:r>
          </w:p>
        </w:tc>
        <w:tc>
          <w:tcPr>
            <w:tcW w:w="863" w:type="dxa"/>
            <w:shd w:val="clear" w:color="auto" w:fill="auto"/>
            <w:vAlign w:val="center"/>
          </w:tcPr>
          <w:p w14:paraId="395C7AA2">
            <w:pPr>
              <w:widowControl/>
              <w:jc w:val="left"/>
              <w:rPr>
                <w:rFonts w:eastAsia="仿宋_GB2312"/>
                <w:kern w:val="0"/>
                <w:szCs w:val="21"/>
              </w:rPr>
            </w:pPr>
            <w:r>
              <w:rPr>
                <w:rFonts w:eastAsia="仿宋_GB2312"/>
                <w:kern w:val="0"/>
                <w:szCs w:val="21"/>
              </w:rPr>
              <w:t>　</w:t>
            </w:r>
          </w:p>
        </w:tc>
      </w:tr>
      <w:tr w14:paraId="60FD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shd w:val="clear" w:color="auto" w:fill="auto"/>
            <w:vAlign w:val="center"/>
          </w:tcPr>
          <w:p w14:paraId="0F88574C">
            <w:pPr>
              <w:widowControl/>
              <w:jc w:val="center"/>
              <w:rPr>
                <w:rFonts w:eastAsia="仿宋_GB2312"/>
                <w:kern w:val="0"/>
                <w:szCs w:val="21"/>
              </w:rPr>
            </w:pPr>
            <w:r>
              <w:rPr>
                <w:rFonts w:eastAsia="仿宋_GB2312"/>
                <w:kern w:val="0"/>
                <w:szCs w:val="21"/>
              </w:rPr>
              <w:t>厉行节约保障措施</w:t>
            </w:r>
          </w:p>
        </w:tc>
        <w:tc>
          <w:tcPr>
            <w:tcW w:w="6110" w:type="dxa"/>
            <w:gridSpan w:val="6"/>
            <w:shd w:val="clear" w:color="auto" w:fill="auto"/>
            <w:vAlign w:val="center"/>
          </w:tcPr>
          <w:p w14:paraId="1206470C">
            <w:pPr>
              <w:widowControl/>
              <w:jc w:val="center"/>
              <w:rPr>
                <w:rFonts w:eastAsia="仿宋_GB2312"/>
                <w:kern w:val="0"/>
                <w:szCs w:val="21"/>
              </w:rPr>
            </w:pPr>
            <w:r>
              <w:rPr>
                <w:rFonts w:eastAsia="仿宋_GB2312"/>
                <w:kern w:val="0"/>
                <w:szCs w:val="21"/>
              </w:rPr>
              <w:t>　</w:t>
            </w:r>
          </w:p>
        </w:tc>
      </w:tr>
    </w:tbl>
    <w:p w14:paraId="53E93842">
      <w:pPr>
        <w:spacing w:line="360" w:lineRule="exact"/>
        <w:rPr>
          <w:rFonts w:eastAsia="黑体"/>
          <w:sz w:val="32"/>
          <w:szCs w:val="32"/>
        </w:rPr>
      </w:pPr>
      <w:r>
        <w:rPr>
          <w:rFonts w:eastAsia="仿宋_GB2312"/>
          <w:kern w:val="0"/>
          <w:sz w:val="22"/>
        </w:rPr>
        <w:t>说明：“项目支出”需要填报基本支出以外的所有项目支出情况，“公用经费”填报基本支出中的一般商品和服务支出。</w:t>
      </w:r>
      <w:r>
        <w:rPr>
          <w:rFonts w:eastAsia="仿宋_GB2312"/>
          <w:kern w:val="0"/>
          <w:sz w:val="22"/>
        </w:rPr>
        <w:br w:type="page"/>
      </w:r>
      <w:r>
        <w:rPr>
          <w:rFonts w:eastAsia="黑体"/>
          <w:sz w:val="32"/>
          <w:szCs w:val="32"/>
        </w:rPr>
        <w:t>附件</w:t>
      </w:r>
      <w:r>
        <w:rPr>
          <w:rFonts w:hint="eastAsia" w:eastAsia="黑体"/>
          <w:sz w:val="32"/>
          <w:szCs w:val="32"/>
        </w:rPr>
        <w:t>2</w:t>
      </w:r>
    </w:p>
    <w:p w14:paraId="47A9C172">
      <w:pPr>
        <w:widowControl/>
        <w:jc w:val="center"/>
        <w:rPr>
          <w:rFonts w:eastAsia="方正小标宋_GBK"/>
          <w:color w:val="000000"/>
          <w:kern w:val="0"/>
          <w:sz w:val="32"/>
          <w:szCs w:val="32"/>
        </w:rPr>
      </w:pPr>
      <w:r>
        <w:rPr>
          <w:rFonts w:eastAsia="方正小标宋_GBK"/>
          <w:color w:val="000000"/>
          <w:kern w:val="0"/>
          <w:sz w:val="32"/>
          <w:szCs w:val="32"/>
        </w:rPr>
        <w:t>部门整体支出绩效自评表</w:t>
      </w:r>
    </w:p>
    <w:p w14:paraId="49FD5809">
      <w:pPr>
        <w:widowControl/>
        <w:jc w:val="center"/>
        <w:rPr>
          <w:rFonts w:eastAsia="仿宋_GB2312"/>
          <w:color w:val="000000"/>
          <w:kern w:val="0"/>
          <w:sz w:val="18"/>
          <w:szCs w:val="18"/>
        </w:rPr>
      </w:pPr>
      <w:r>
        <w:rPr>
          <w:rFonts w:eastAsia="仿宋_GB2312"/>
          <w:color w:val="000000"/>
          <w:kern w:val="0"/>
          <w:sz w:val="18"/>
          <w:szCs w:val="18"/>
        </w:rPr>
        <w:t>（</w:t>
      </w:r>
      <w:r>
        <w:rPr>
          <w:rFonts w:hint="eastAsia" w:eastAsia="仿宋_GB2312"/>
          <w:color w:val="000000"/>
          <w:kern w:val="0"/>
          <w:sz w:val="18"/>
          <w:szCs w:val="18"/>
        </w:rPr>
        <w:t>2019</w:t>
      </w:r>
      <w:r>
        <w:rPr>
          <w:rFonts w:eastAsia="仿宋_GB2312"/>
          <w:color w:val="000000"/>
          <w:kern w:val="0"/>
          <w:sz w:val="18"/>
          <w:szCs w:val="18"/>
        </w:rPr>
        <w:t>年度）</w:t>
      </w:r>
    </w:p>
    <w:tbl>
      <w:tblPr>
        <w:tblStyle w:val="9"/>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765"/>
        <w:gridCol w:w="870"/>
        <w:gridCol w:w="1395"/>
        <w:gridCol w:w="834"/>
        <w:gridCol w:w="1295"/>
        <w:gridCol w:w="1351"/>
        <w:gridCol w:w="735"/>
        <w:gridCol w:w="922"/>
        <w:gridCol w:w="1179"/>
      </w:tblGrid>
      <w:tr w14:paraId="06DA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shd w:val="clear" w:color="auto" w:fill="auto"/>
            <w:vAlign w:val="center"/>
          </w:tcPr>
          <w:p w14:paraId="3F93A2EC">
            <w:pPr>
              <w:widowControl/>
              <w:jc w:val="left"/>
              <w:rPr>
                <w:rFonts w:eastAsia="仿宋_GB2312"/>
                <w:color w:val="000000"/>
                <w:kern w:val="0"/>
                <w:sz w:val="20"/>
                <w:szCs w:val="20"/>
              </w:rPr>
            </w:pPr>
            <w:r>
              <w:rPr>
                <w:rFonts w:eastAsia="仿宋_GB2312"/>
                <w:color w:val="000000"/>
                <w:kern w:val="0"/>
                <w:sz w:val="20"/>
                <w:szCs w:val="20"/>
              </w:rPr>
              <w:t>省级预算部门名称</w:t>
            </w:r>
          </w:p>
        </w:tc>
        <w:tc>
          <w:tcPr>
            <w:tcW w:w="9346" w:type="dxa"/>
            <w:gridSpan w:val="9"/>
            <w:shd w:val="clear" w:color="auto" w:fill="auto"/>
            <w:vAlign w:val="center"/>
          </w:tcPr>
          <w:p w14:paraId="0CC160CA">
            <w:pPr>
              <w:widowControl/>
              <w:jc w:val="center"/>
              <w:rPr>
                <w:rFonts w:eastAsia="仿宋_GB2312"/>
                <w:color w:val="000000"/>
                <w:kern w:val="0"/>
                <w:sz w:val="20"/>
                <w:szCs w:val="20"/>
              </w:rPr>
            </w:pPr>
            <w:r>
              <w:rPr>
                <w:rFonts w:hint="eastAsia" w:eastAsia="仿宋_GB2312"/>
                <w:color w:val="000000"/>
                <w:kern w:val="0"/>
                <w:sz w:val="20"/>
                <w:szCs w:val="20"/>
              </w:rPr>
              <w:t>湖南省广播电视局</w:t>
            </w:r>
          </w:p>
        </w:tc>
      </w:tr>
      <w:tr w14:paraId="5080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restart"/>
            <w:shd w:val="clear" w:color="auto" w:fill="auto"/>
            <w:vAlign w:val="center"/>
          </w:tcPr>
          <w:p w14:paraId="791C280A">
            <w:pPr>
              <w:widowControl/>
              <w:jc w:val="center"/>
              <w:rPr>
                <w:rFonts w:eastAsia="仿宋_GB2312"/>
                <w:color w:val="000000"/>
                <w:kern w:val="0"/>
                <w:sz w:val="20"/>
                <w:szCs w:val="20"/>
              </w:rPr>
            </w:pPr>
            <w:r>
              <w:rPr>
                <w:rFonts w:eastAsia="仿宋_GB2312"/>
                <w:color w:val="000000"/>
                <w:kern w:val="0"/>
                <w:sz w:val="20"/>
                <w:szCs w:val="20"/>
              </w:rPr>
              <w:t>年度预</w:t>
            </w:r>
          </w:p>
          <w:p w14:paraId="5EA44EAB">
            <w:pPr>
              <w:widowControl/>
              <w:jc w:val="center"/>
              <w:rPr>
                <w:rFonts w:hint="eastAsia" w:eastAsia="仿宋_GB2312"/>
                <w:color w:val="000000"/>
                <w:kern w:val="0"/>
                <w:sz w:val="20"/>
                <w:szCs w:val="20"/>
                <w:lang w:eastAsia="zh-CN"/>
              </w:rPr>
            </w:pPr>
            <w:r>
              <w:rPr>
                <w:rFonts w:eastAsia="仿宋_GB2312"/>
                <w:color w:val="000000"/>
                <w:kern w:val="0"/>
                <w:sz w:val="20"/>
                <w:szCs w:val="20"/>
              </w:rPr>
              <w:t>算申请</w:t>
            </w:r>
          </w:p>
          <w:p w14:paraId="72BC4C94">
            <w:pPr>
              <w:widowControl/>
              <w:jc w:val="center"/>
              <w:rPr>
                <w:rFonts w:eastAsia="仿宋_GB2312"/>
                <w:color w:val="000000"/>
                <w:kern w:val="0"/>
                <w:sz w:val="20"/>
                <w:szCs w:val="20"/>
              </w:rPr>
            </w:pPr>
            <w:r>
              <w:rPr>
                <w:rFonts w:eastAsia="仿宋_GB2312"/>
                <w:color w:val="000000"/>
                <w:kern w:val="0"/>
                <w:sz w:val="20"/>
                <w:szCs w:val="20"/>
              </w:rPr>
              <w:t>（万元）</w:t>
            </w:r>
          </w:p>
        </w:tc>
        <w:tc>
          <w:tcPr>
            <w:tcW w:w="1635" w:type="dxa"/>
            <w:gridSpan w:val="2"/>
            <w:shd w:val="clear" w:color="auto" w:fill="auto"/>
            <w:vAlign w:val="center"/>
          </w:tcPr>
          <w:p w14:paraId="41E8BBD8">
            <w:pPr>
              <w:jc w:val="center"/>
              <w:rPr>
                <w:rFonts w:eastAsia="仿宋_GB2312"/>
                <w:sz w:val="20"/>
                <w:szCs w:val="20"/>
              </w:rPr>
            </w:pPr>
          </w:p>
        </w:tc>
        <w:tc>
          <w:tcPr>
            <w:tcW w:w="2229" w:type="dxa"/>
            <w:gridSpan w:val="2"/>
            <w:shd w:val="clear" w:color="auto" w:fill="auto"/>
            <w:vAlign w:val="center"/>
          </w:tcPr>
          <w:p w14:paraId="542328F0">
            <w:pPr>
              <w:jc w:val="center"/>
              <w:rPr>
                <w:rFonts w:eastAsia="仿宋_GB2312"/>
                <w:sz w:val="20"/>
                <w:szCs w:val="20"/>
              </w:rPr>
            </w:pPr>
            <w:r>
              <w:rPr>
                <w:rFonts w:eastAsia="仿宋_GB2312"/>
                <w:sz w:val="20"/>
                <w:szCs w:val="20"/>
              </w:rPr>
              <w:t>年初</w:t>
            </w:r>
          </w:p>
          <w:p w14:paraId="46F00158">
            <w:pPr>
              <w:jc w:val="center"/>
              <w:rPr>
                <w:rFonts w:eastAsia="仿宋_GB2312"/>
                <w:sz w:val="20"/>
                <w:szCs w:val="20"/>
              </w:rPr>
            </w:pPr>
            <w:r>
              <w:rPr>
                <w:rFonts w:eastAsia="仿宋_GB2312"/>
                <w:sz w:val="20"/>
                <w:szCs w:val="20"/>
              </w:rPr>
              <w:t>预算数</w:t>
            </w:r>
          </w:p>
        </w:tc>
        <w:tc>
          <w:tcPr>
            <w:tcW w:w="1295" w:type="dxa"/>
            <w:shd w:val="clear" w:color="auto" w:fill="auto"/>
            <w:vAlign w:val="center"/>
          </w:tcPr>
          <w:p w14:paraId="048C6AE2">
            <w:pPr>
              <w:jc w:val="center"/>
              <w:rPr>
                <w:rFonts w:eastAsia="仿宋_GB2312"/>
                <w:sz w:val="20"/>
                <w:szCs w:val="20"/>
              </w:rPr>
            </w:pPr>
            <w:r>
              <w:rPr>
                <w:rFonts w:eastAsia="仿宋_GB2312"/>
                <w:sz w:val="20"/>
                <w:szCs w:val="20"/>
              </w:rPr>
              <w:t>全年预算数</w:t>
            </w:r>
          </w:p>
        </w:tc>
        <w:tc>
          <w:tcPr>
            <w:tcW w:w="1351" w:type="dxa"/>
            <w:shd w:val="clear" w:color="auto" w:fill="auto"/>
            <w:vAlign w:val="center"/>
          </w:tcPr>
          <w:p w14:paraId="0A66B095">
            <w:pPr>
              <w:jc w:val="center"/>
              <w:rPr>
                <w:rFonts w:eastAsia="仿宋_GB2312"/>
                <w:sz w:val="20"/>
                <w:szCs w:val="20"/>
              </w:rPr>
            </w:pPr>
            <w:r>
              <w:rPr>
                <w:rFonts w:eastAsia="仿宋_GB2312"/>
                <w:sz w:val="20"/>
                <w:szCs w:val="20"/>
              </w:rPr>
              <w:t>全年</w:t>
            </w:r>
          </w:p>
          <w:p w14:paraId="3DA7D9A8">
            <w:pPr>
              <w:jc w:val="center"/>
              <w:rPr>
                <w:rFonts w:eastAsia="仿宋_GB2312"/>
                <w:sz w:val="20"/>
                <w:szCs w:val="20"/>
              </w:rPr>
            </w:pPr>
            <w:r>
              <w:rPr>
                <w:rFonts w:eastAsia="仿宋_GB2312"/>
                <w:sz w:val="20"/>
                <w:szCs w:val="20"/>
              </w:rPr>
              <w:t>执行数</w:t>
            </w:r>
          </w:p>
        </w:tc>
        <w:tc>
          <w:tcPr>
            <w:tcW w:w="735" w:type="dxa"/>
            <w:shd w:val="clear" w:color="auto" w:fill="auto"/>
            <w:vAlign w:val="center"/>
          </w:tcPr>
          <w:p w14:paraId="00AC2C9C">
            <w:pPr>
              <w:jc w:val="center"/>
              <w:rPr>
                <w:rFonts w:eastAsia="仿宋_GB2312"/>
                <w:sz w:val="20"/>
                <w:szCs w:val="20"/>
              </w:rPr>
            </w:pPr>
            <w:r>
              <w:rPr>
                <w:rFonts w:eastAsia="仿宋_GB2312"/>
                <w:sz w:val="20"/>
                <w:szCs w:val="20"/>
              </w:rPr>
              <w:t>分值</w:t>
            </w:r>
          </w:p>
        </w:tc>
        <w:tc>
          <w:tcPr>
            <w:tcW w:w="922" w:type="dxa"/>
            <w:shd w:val="clear" w:color="auto" w:fill="auto"/>
            <w:vAlign w:val="center"/>
          </w:tcPr>
          <w:p w14:paraId="30D58A3F">
            <w:pPr>
              <w:jc w:val="center"/>
              <w:rPr>
                <w:rFonts w:eastAsia="仿宋_GB2312"/>
                <w:sz w:val="20"/>
                <w:szCs w:val="20"/>
              </w:rPr>
            </w:pPr>
            <w:r>
              <w:rPr>
                <w:rFonts w:eastAsia="仿宋_GB2312"/>
                <w:sz w:val="20"/>
                <w:szCs w:val="20"/>
              </w:rPr>
              <w:t>执行率</w:t>
            </w:r>
          </w:p>
        </w:tc>
        <w:tc>
          <w:tcPr>
            <w:tcW w:w="1179" w:type="dxa"/>
            <w:shd w:val="clear" w:color="auto" w:fill="auto"/>
            <w:vAlign w:val="center"/>
          </w:tcPr>
          <w:p w14:paraId="43E64DBA">
            <w:pPr>
              <w:jc w:val="center"/>
              <w:rPr>
                <w:rFonts w:eastAsia="仿宋_GB2312"/>
                <w:sz w:val="20"/>
                <w:szCs w:val="20"/>
              </w:rPr>
            </w:pPr>
            <w:r>
              <w:rPr>
                <w:rFonts w:eastAsia="仿宋_GB2312"/>
                <w:sz w:val="20"/>
                <w:szCs w:val="20"/>
              </w:rPr>
              <w:t>得分</w:t>
            </w:r>
          </w:p>
        </w:tc>
      </w:tr>
      <w:tr w14:paraId="68C4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336B7FD6">
            <w:pPr>
              <w:widowControl/>
              <w:jc w:val="center"/>
              <w:rPr>
                <w:rFonts w:eastAsia="仿宋_GB2312"/>
                <w:color w:val="000000"/>
                <w:kern w:val="0"/>
                <w:sz w:val="20"/>
                <w:szCs w:val="20"/>
              </w:rPr>
            </w:pPr>
          </w:p>
        </w:tc>
        <w:tc>
          <w:tcPr>
            <w:tcW w:w="1635" w:type="dxa"/>
            <w:gridSpan w:val="2"/>
            <w:shd w:val="clear" w:color="auto" w:fill="auto"/>
            <w:vAlign w:val="center"/>
          </w:tcPr>
          <w:p w14:paraId="08E60A4F">
            <w:pPr>
              <w:jc w:val="center"/>
              <w:rPr>
                <w:rFonts w:eastAsia="仿宋_GB2312"/>
                <w:sz w:val="20"/>
                <w:szCs w:val="20"/>
              </w:rPr>
            </w:pPr>
            <w:r>
              <w:rPr>
                <w:rFonts w:eastAsia="仿宋_GB2312"/>
                <w:color w:val="000000"/>
                <w:kern w:val="0"/>
                <w:sz w:val="20"/>
                <w:szCs w:val="20"/>
              </w:rPr>
              <w:t>年度资金总额</w:t>
            </w:r>
          </w:p>
        </w:tc>
        <w:tc>
          <w:tcPr>
            <w:tcW w:w="2229" w:type="dxa"/>
            <w:gridSpan w:val="2"/>
            <w:shd w:val="clear" w:color="auto" w:fill="auto"/>
            <w:vAlign w:val="center"/>
          </w:tcPr>
          <w:p w14:paraId="749B62FA">
            <w:pPr>
              <w:jc w:val="center"/>
              <w:rPr>
                <w:rFonts w:eastAsia="仿宋_GB2312"/>
                <w:sz w:val="20"/>
                <w:szCs w:val="20"/>
              </w:rPr>
            </w:pPr>
            <w:r>
              <w:rPr>
                <w:rFonts w:hint="eastAsia" w:eastAsia="仿宋_GB2312"/>
                <w:sz w:val="20"/>
                <w:szCs w:val="20"/>
              </w:rPr>
              <w:t>12721.84</w:t>
            </w:r>
          </w:p>
        </w:tc>
        <w:tc>
          <w:tcPr>
            <w:tcW w:w="1295" w:type="dxa"/>
            <w:shd w:val="clear" w:color="auto" w:fill="auto"/>
            <w:vAlign w:val="center"/>
          </w:tcPr>
          <w:p w14:paraId="1E015EF4">
            <w:pPr>
              <w:jc w:val="center"/>
              <w:rPr>
                <w:rFonts w:eastAsia="仿宋_GB2312"/>
                <w:sz w:val="20"/>
                <w:szCs w:val="20"/>
              </w:rPr>
            </w:pPr>
            <w:r>
              <w:rPr>
                <w:rFonts w:hint="eastAsia" w:eastAsia="仿宋_GB2312"/>
                <w:sz w:val="20"/>
                <w:szCs w:val="20"/>
              </w:rPr>
              <w:t>25762.12</w:t>
            </w:r>
          </w:p>
        </w:tc>
        <w:tc>
          <w:tcPr>
            <w:tcW w:w="1351" w:type="dxa"/>
            <w:shd w:val="clear" w:color="auto" w:fill="auto"/>
            <w:vAlign w:val="center"/>
          </w:tcPr>
          <w:p w14:paraId="494A54F2">
            <w:pPr>
              <w:jc w:val="center"/>
              <w:rPr>
                <w:rFonts w:eastAsia="仿宋_GB2312"/>
                <w:sz w:val="20"/>
                <w:szCs w:val="20"/>
              </w:rPr>
            </w:pPr>
            <w:r>
              <w:rPr>
                <w:rFonts w:hint="eastAsia" w:eastAsia="仿宋_GB2312"/>
                <w:sz w:val="20"/>
                <w:szCs w:val="20"/>
              </w:rPr>
              <w:t>19471.72</w:t>
            </w:r>
          </w:p>
        </w:tc>
        <w:tc>
          <w:tcPr>
            <w:tcW w:w="735" w:type="dxa"/>
            <w:shd w:val="clear" w:color="auto" w:fill="auto"/>
            <w:vAlign w:val="center"/>
          </w:tcPr>
          <w:p w14:paraId="0E397D1F">
            <w:pPr>
              <w:jc w:val="center"/>
              <w:rPr>
                <w:rFonts w:eastAsia="仿宋_GB2312"/>
                <w:sz w:val="20"/>
                <w:szCs w:val="20"/>
              </w:rPr>
            </w:pPr>
            <w:r>
              <w:rPr>
                <w:rFonts w:eastAsia="仿宋_GB2312"/>
                <w:sz w:val="20"/>
                <w:szCs w:val="20"/>
              </w:rPr>
              <w:t>10</w:t>
            </w:r>
          </w:p>
        </w:tc>
        <w:tc>
          <w:tcPr>
            <w:tcW w:w="922" w:type="dxa"/>
            <w:shd w:val="clear" w:color="auto" w:fill="auto"/>
            <w:vAlign w:val="center"/>
          </w:tcPr>
          <w:p w14:paraId="422FF741">
            <w:pPr>
              <w:jc w:val="center"/>
              <w:rPr>
                <w:rFonts w:eastAsia="仿宋_GB2312"/>
                <w:sz w:val="20"/>
                <w:szCs w:val="20"/>
              </w:rPr>
            </w:pPr>
            <w:r>
              <w:rPr>
                <w:rFonts w:hint="eastAsia" w:eastAsia="仿宋_GB2312"/>
                <w:sz w:val="20"/>
                <w:szCs w:val="20"/>
              </w:rPr>
              <w:t>75.58%</w:t>
            </w:r>
          </w:p>
        </w:tc>
        <w:tc>
          <w:tcPr>
            <w:tcW w:w="1179" w:type="dxa"/>
            <w:shd w:val="clear" w:color="auto" w:fill="auto"/>
            <w:vAlign w:val="center"/>
          </w:tcPr>
          <w:p w14:paraId="21680727">
            <w:pPr>
              <w:jc w:val="center"/>
              <w:rPr>
                <w:rFonts w:eastAsia="仿宋_GB2312"/>
                <w:sz w:val="20"/>
                <w:szCs w:val="20"/>
              </w:rPr>
            </w:pPr>
            <w:r>
              <w:rPr>
                <w:rFonts w:hint="eastAsia" w:eastAsia="仿宋_GB2312"/>
                <w:sz w:val="20"/>
                <w:szCs w:val="20"/>
              </w:rPr>
              <w:t>7.5</w:t>
            </w:r>
          </w:p>
        </w:tc>
      </w:tr>
      <w:tr w14:paraId="0ECE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77D7DD83">
            <w:pPr>
              <w:widowControl/>
              <w:jc w:val="left"/>
              <w:rPr>
                <w:rFonts w:eastAsia="仿宋_GB2312"/>
                <w:color w:val="000000"/>
                <w:kern w:val="0"/>
                <w:sz w:val="20"/>
                <w:szCs w:val="20"/>
              </w:rPr>
            </w:pPr>
          </w:p>
        </w:tc>
        <w:tc>
          <w:tcPr>
            <w:tcW w:w="5159" w:type="dxa"/>
            <w:gridSpan w:val="5"/>
            <w:shd w:val="clear" w:color="auto" w:fill="auto"/>
            <w:vAlign w:val="center"/>
          </w:tcPr>
          <w:p w14:paraId="0A28124F">
            <w:pPr>
              <w:widowControl/>
              <w:jc w:val="left"/>
              <w:rPr>
                <w:rFonts w:eastAsia="仿宋_GB2312"/>
                <w:color w:val="000000"/>
                <w:kern w:val="0"/>
                <w:sz w:val="20"/>
                <w:szCs w:val="20"/>
              </w:rPr>
            </w:pPr>
            <w:r>
              <w:rPr>
                <w:rFonts w:eastAsia="仿宋_GB2312"/>
                <w:color w:val="000000"/>
                <w:kern w:val="0"/>
                <w:sz w:val="20"/>
                <w:szCs w:val="20"/>
              </w:rPr>
              <w:t>按收入性质分：</w:t>
            </w:r>
          </w:p>
        </w:tc>
        <w:tc>
          <w:tcPr>
            <w:tcW w:w="4187" w:type="dxa"/>
            <w:gridSpan w:val="4"/>
            <w:shd w:val="clear" w:color="auto" w:fill="auto"/>
            <w:vAlign w:val="center"/>
          </w:tcPr>
          <w:p w14:paraId="149056CA">
            <w:pPr>
              <w:widowControl/>
              <w:jc w:val="left"/>
              <w:rPr>
                <w:rFonts w:eastAsia="仿宋_GB2312"/>
                <w:color w:val="000000"/>
                <w:kern w:val="0"/>
                <w:sz w:val="20"/>
                <w:szCs w:val="20"/>
              </w:rPr>
            </w:pPr>
            <w:r>
              <w:rPr>
                <w:rFonts w:eastAsia="仿宋_GB2312"/>
                <w:color w:val="000000"/>
                <w:kern w:val="0"/>
                <w:sz w:val="20"/>
                <w:szCs w:val="20"/>
              </w:rPr>
              <w:t>按支出性质分：</w:t>
            </w:r>
          </w:p>
        </w:tc>
      </w:tr>
      <w:tr w14:paraId="28D6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138A2617">
            <w:pPr>
              <w:widowControl/>
              <w:jc w:val="left"/>
              <w:rPr>
                <w:rFonts w:eastAsia="仿宋_GB2312"/>
                <w:color w:val="000000"/>
                <w:kern w:val="0"/>
                <w:sz w:val="20"/>
                <w:szCs w:val="20"/>
              </w:rPr>
            </w:pPr>
          </w:p>
        </w:tc>
        <w:tc>
          <w:tcPr>
            <w:tcW w:w="5159" w:type="dxa"/>
            <w:gridSpan w:val="5"/>
            <w:shd w:val="clear" w:color="auto" w:fill="auto"/>
            <w:vAlign w:val="center"/>
          </w:tcPr>
          <w:p w14:paraId="57616FD4">
            <w:pPr>
              <w:widowControl/>
              <w:jc w:val="left"/>
              <w:rPr>
                <w:rFonts w:eastAsia="仿宋_GB2312"/>
                <w:color w:val="000000"/>
                <w:kern w:val="0"/>
                <w:sz w:val="20"/>
                <w:szCs w:val="20"/>
              </w:rPr>
            </w:pPr>
            <w:r>
              <w:rPr>
                <w:rFonts w:eastAsia="仿宋_GB2312"/>
                <w:color w:val="000000"/>
                <w:kern w:val="0"/>
                <w:sz w:val="20"/>
                <w:szCs w:val="20"/>
              </w:rPr>
              <w:t xml:space="preserve">  其中：  一般公共预算：</w:t>
            </w:r>
            <w:r>
              <w:rPr>
                <w:rFonts w:hint="eastAsia" w:eastAsia="仿宋_GB2312"/>
                <w:color w:val="000000"/>
                <w:kern w:val="0"/>
                <w:sz w:val="20"/>
                <w:szCs w:val="20"/>
              </w:rPr>
              <w:t>21298.23</w:t>
            </w:r>
          </w:p>
        </w:tc>
        <w:tc>
          <w:tcPr>
            <w:tcW w:w="4187" w:type="dxa"/>
            <w:gridSpan w:val="4"/>
            <w:shd w:val="clear" w:color="auto" w:fill="auto"/>
            <w:vAlign w:val="center"/>
          </w:tcPr>
          <w:p w14:paraId="06FC0AB5">
            <w:pPr>
              <w:widowControl/>
              <w:jc w:val="left"/>
              <w:rPr>
                <w:rFonts w:eastAsia="仿宋_GB2312"/>
                <w:color w:val="000000"/>
                <w:kern w:val="0"/>
                <w:sz w:val="20"/>
                <w:szCs w:val="20"/>
              </w:rPr>
            </w:pPr>
            <w:r>
              <w:rPr>
                <w:rFonts w:eastAsia="仿宋_GB2312"/>
                <w:color w:val="000000"/>
                <w:kern w:val="0"/>
                <w:sz w:val="20"/>
                <w:szCs w:val="20"/>
              </w:rPr>
              <w:t>其中：基本支出：</w:t>
            </w:r>
            <w:r>
              <w:rPr>
                <w:rFonts w:hint="eastAsia" w:eastAsia="仿宋_GB2312"/>
                <w:color w:val="000000"/>
                <w:kern w:val="0"/>
                <w:sz w:val="20"/>
                <w:szCs w:val="20"/>
              </w:rPr>
              <w:t>10024.21</w:t>
            </w:r>
          </w:p>
        </w:tc>
      </w:tr>
      <w:tr w14:paraId="7F1F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5E4AD770">
            <w:pPr>
              <w:widowControl/>
              <w:jc w:val="left"/>
              <w:rPr>
                <w:rFonts w:eastAsia="仿宋_GB2312"/>
                <w:color w:val="000000"/>
                <w:kern w:val="0"/>
                <w:sz w:val="20"/>
                <w:szCs w:val="20"/>
              </w:rPr>
            </w:pPr>
          </w:p>
        </w:tc>
        <w:tc>
          <w:tcPr>
            <w:tcW w:w="5159" w:type="dxa"/>
            <w:gridSpan w:val="5"/>
            <w:shd w:val="clear" w:color="auto" w:fill="auto"/>
            <w:vAlign w:val="center"/>
          </w:tcPr>
          <w:p w14:paraId="60445E6F">
            <w:pPr>
              <w:widowControl/>
              <w:ind w:firstLine="800" w:firstLineChars="400"/>
              <w:jc w:val="left"/>
              <w:rPr>
                <w:rFonts w:eastAsia="仿宋_GB2312"/>
                <w:color w:val="000000"/>
                <w:kern w:val="0"/>
                <w:sz w:val="20"/>
                <w:szCs w:val="20"/>
              </w:rPr>
            </w:pPr>
            <w:r>
              <w:rPr>
                <w:rFonts w:eastAsia="仿宋_GB2312"/>
                <w:color w:val="000000"/>
                <w:kern w:val="0"/>
                <w:sz w:val="20"/>
                <w:szCs w:val="20"/>
              </w:rPr>
              <w:t>政府性基金拨款：</w:t>
            </w:r>
            <w:r>
              <w:rPr>
                <w:rFonts w:hint="eastAsia" w:eastAsia="仿宋_GB2312"/>
                <w:color w:val="000000"/>
                <w:kern w:val="0"/>
                <w:sz w:val="20"/>
                <w:szCs w:val="20"/>
              </w:rPr>
              <w:t>10</w:t>
            </w:r>
          </w:p>
        </w:tc>
        <w:tc>
          <w:tcPr>
            <w:tcW w:w="4187" w:type="dxa"/>
            <w:gridSpan w:val="4"/>
            <w:shd w:val="clear" w:color="auto" w:fill="auto"/>
            <w:vAlign w:val="center"/>
          </w:tcPr>
          <w:p w14:paraId="5372807F">
            <w:pPr>
              <w:widowControl/>
              <w:ind w:firstLine="600" w:firstLineChars="300"/>
              <w:jc w:val="left"/>
              <w:rPr>
                <w:rFonts w:eastAsia="仿宋_GB2312"/>
                <w:color w:val="000000"/>
                <w:kern w:val="0"/>
                <w:sz w:val="20"/>
                <w:szCs w:val="20"/>
              </w:rPr>
            </w:pPr>
            <w:r>
              <w:rPr>
                <w:rFonts w:eastAsia="仿宋_GB2312"/>
                <w:color w:val="000000"/>
                <w:kern w:val="0"/>
                <w:sz w:val="20"/>
                <w:szCs w:val="20"/>
              </w:rPr>
              <w:t>项目支出：</w:t>
            </w:r>
            <w:r>
              <w:rPr>
                <w:rFonts w:hint="eastAsia" w:eastAsia="仿宋_GB2312"/>
                <w:color w:val="000000"/>
                <w:kern w:val="0"/>
                <w:sz w:val="20"/>
                <w:szCs w:val="20"/>
              </w:rPr>
              <w:t>9181.05</w:t>
            </w:r>
          </w:p>
        </w:tc>
      </w:tr>
      <w:tr w14:paraId="3A86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61BCD304">
            <w:pPr>
              <w:widowControl/>
              <w:jc w:val="left"/>
              <w:rPr>
                <w:rFonts w:eastAsia="仿宋_GB2312"/>
                <w:color w:val="000000"/>
                <w:kern w:val="0"/>
                <w:sz w:val="20"/>
                <w:szCs w:val="20"/>
              </w:rPr>
            </w:pPr>
          </w:p>
        </w:tc>
        <w:tc>
          <w:tcPr>
            <w:tcW w:w="5159" w:type="dxa"/>
            <w:gridSpan w:val="5"/>
            <w:shd w:val="clear" w:color="auto" w:fill="auto"/>
            <w:vAlign w:val="center"/>
          </w:tcPr>
          <w:p w14:paraId="132CB369">
            <w:pPr>
              <w:widowControl/>
              <w:jc w:val="left"/>
              <w:rPr>
                <w:rFonts w:eastAsia="仿宋_GB2312"/>
                <w:color w:val="000000"/>
                <w:kern w:val="0"/>
                <w:sz w:val="20"/>
                <w:szCs w:val="20"/>
              </w:rPr>
            </w:pPr>
            <w:r>
              <w:rPr>
                <w:rFonts w:eastAsia="仿宋_GB2312"/>
                <w:color w:val="000000"/>
                <w:kern w:val="0"/>
                <w:sz w:val="20"/>
                <w:szCs w:val="20"/>
              </w:rPr>
              <w:t>纳入专户管理的非税收入拨款：</w:t>
            </w:r>
            <w:r>
              <w:rPr>
                <w:rFonts w:hint="eastAsia" w:eastAsia="仿宋_GB2312"/>
                <w:color w:val="000000"/>
                <w:kern w:val="0"/>
                <w:sz w:val="20"/>
                <w:szCs w:val="20"/>
              </w:rPr>
              <w:t>251.77</w:t>
            </w:r>
          </w:p>
        </w:tc>
        <w:tc>
          <w:tcPr>
            <w:tcW w:w="4187" w:type="dxa"/>
            <w:gridSpan w:val="4"/>
            <w:shd w:val="clear" w:color="auto" w:fill="auto"/>
            <w:vAlign w:val="center"/>
          </w:tcPr>
          <w:p w14:paraId="7CBA5F66">
            <w:pPr>
              <w:widowControl/>
              <w:jc w:val="left"/>
              <w:rPr>
                <w:rFonts w:eastAsia="仿宋_GB2312"/>
                <w:color w:val="000000"/>
                <w:kern w:val="0"/>
                <w:sz w:val="20"/>
                <w:szCs w:val="20"/>
              </w:rPr>
            </w:pPr>
          </w:p>
        </w:tc>
      </w:tr>
      <w:tr w14:paraId="750B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32545EFB">
            <w:pPr>
              <w:widowControl/>
              <w:jc w:val="left"/>
              <w:rPr>
                <w:rFonts w:eastAsia="仿宋_GB2312"/>
                <w:color w:val="000000"/>
                <w:kern w:val="0"/>
                <w:sz w:val="20"/>
                <w:szCs w:val="20"/>
              </w:rPr>
            </w:pPr>
          </w:p>
        </w:tc>
        <w:tc>
          <w:tcPr>
            <w:tcW w:w="5159" w:type="dxa"/>
            <w:gridSpan w:val="5"/>
            <w:shd w:val="clear" w:color="auto" w:fill="auto"/>
            <w:vAlign w:val="center"/>
          </w:tcPr>
          <w:p w14:paraId="25C3BD3B">
            <w:pPr>
              <w:widowControl/>
              <w:ind w:firstLine="1400" w:firstLineChars="700"/>
              <w:jc w:val="left"/>
              <w:rPr>
                <w:rFonts w:eastAsia="仿宋_GB2312"/>
                <w:color w:val="000000"/>
                <w:kern w:val="0"/>
                <w:sz w:val="20"/>
                <w:szCs w:val="20"/>
              </w:rPr>
            </w:pPr>
            <w:r>
              <w:rPr>
                <w:rFonts w:eastAsia="仿宋_GB2312"/>
                <w:color w:val="000000"/>
                <w:kern w:val="0"/>
                <w:sz w:val="20"/>
                <w:szCs w:val="20"/>
              </w:rPr>
              <w:t>其他资金：</w:t>
            </w:r>
            <w:r>
              <w:rPr>
                <w:rFonts w:hint="eastAsia" w:eastAsia="仿宋_GB2312"/>
                <w:color w:val="000000"/>
                <w:kern w:val="0"/>
                <w:sz w:val="20"/>
                <w:szCs w:val="20"/>
              </w:rPr>
              <w:t>153.48</w:t>
            </w:r>
          </w:p>
        </w:tc>
        <w:tc>
          <w:tcPr>
            <w:tcW w:w="4187" w:type="dxa"/>
            <w:gridSpan w:val="4"/>
            <w:shd w:val="clear" w:color="auto" w:fill="auto"/>
            <w:vAlign w:val="center"/>
          </w:tcPr>
          <w:p w14:paraId="00C65140">
            <w:pPr>
              <w:widowControl/>
              <w:jc w:val="left"/>
              <w:rPr>
                <w:rFonts w:eastAsia="仿宋_GB2312"/>
                <w:color w:val="000000"/>
                <w:kern w:val="0"/>
                <w:sz w:val="20"/>
                <w:szCs w:val="20"/>
              </w:rPr>
            </w:pPr>
          </w:p>
        </w:tc>
      </w:tr>
      <w:tr w14:paraId="02CE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restart"/>
            <w:shd w:val="clear" w:color="auto" w:fill="auto"/>
            <w:vAlign w:val="center"/>
          </w:tcPr>
          <w:p w14:paraId="79C9C8A9">
            <w:pPr>
              <w:widowControl/>
              <w:jc w:val="center"/>
              <w:rPr>
                <w:rFonts w:eastAsia="仿宋_GB2312"/>
                <w:color w:val="000000"/>
                <w:kern w:val="0"/>
                <w:sz w:val="20"/>
                <w:szCs w:val="20"/>
              </w:rPr>
            </w:pPr>
            <w:r>
              <w:rPr>
                <w:rFonts w:eastAsia="仿宋_GB2312"/>
                <w:color w:val="000000"/>
                <w:kern w:val="0"/>
                <w:sz w:val="20"/>
                <w:szCs w:val="20"/>
              </w:rPr>
              <w:t>年度总体目标</w:t>
            </w:r>
          </w:p>
        </w:tc>
        <w:tc>
          <w:tcPr>
            <w:tcW w:w="5159" w:type="dxa"/>
            <w:gridSpan w:val="5"/>
            <w:shd w:val="clear" w:color="auto" w:fill="auto"/>
            <w:vAlign w:val="center"/>
          </w:tcPr>
          <w:p w14:paraId="4238EA3A">
            <w:pPr>
              <w:widowControl/>
              <w:jc w:val="center"/>
              <w:rPr>
                <w:rFonts w:eastAsia="仿宋_GB2312"/>
                <w:color w:val="000000"/>
                <w:kern w:val="0"/>
                <w:sz w:val="20"/>
                <w:szCs w:val="20"/>
              </w:rPr>
            </w:pPr>
            <w:r>
              <w:rPr>
                <w:rFonts w:eastAsia="仿宋_GB2312"/>
                <w:color w:val="000000"/>
                <w:kern w:val="0"/>
                <w:sz w:val="20"/>
                <w:szCs w:val="20"/>
              </w:rPr>
              <w:t>预期目标</w:t>
            </w:r>
          </w:p>
        </w:tc>
        <w:tc>
          <w:tcPr>
            <w:tcW w:w="4187" w:type="dxa"/>
            <w:gridSpan w:val="4"/>
            <w:shd w:val="clear" w:color="auto" w:fill="auto"/>
            <w:vAlign w:val="center"/>
          </w:tcPr>
          <w:p w14:paraId="60855FD3">
            <w:pPr>
              <w:widowControl/>
              <w:jc w:val="center"/>
              <w:rPr>
                <w:rFonts w:eastAsia="仿宋_GB2312"/>
                <w:color w:val="000000"/>
                <w:kern w:val="0"/>
                <w:sz w:val="20"/>
                <w:szCs w:val="20"/>
              </w:rPr>
            </w:pPr>
            <w:r>
              <w:rPr>
                <w:rFonts w:eastAsia="仿宋_GB2312"/>
                <w:color w:val="000000"/>
                <w:kern w:val="0"/>
                <w:sz w:val="20"/>
                <w:szCs w:val="20"/>
              </w:rPr>
              <w:t>实际完成情况　</w:t>
            </w:r>
          </w:p>
        </w:tc>
      </w:tr>
      <w:tr w14:paraId="6F6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7" w:type="dxa"/>
            <w:vMerge w:val="continue"/>
            <w:shd w:val="clear" w:color="auto" w:fill="auto"/>
            <w:vAlign w:val="center"/>
          </w:tcPr>
          <w:p w14:paraId="6083D5E7">
            <w:pPr>
              <w:widowControl/>
              <w:jc w:val="left"/>
              <w:rPr>
                <w:rFonts w:eastAsia="仿宋_GB2312"/>
                <w:color w:val="000000"/>
                <w:kern w:val="0"/>
                <w:sz w:val="20"/>
                <w:szCs w:val="20"/>
              </w:rPr>
            </w:pPr>
          </w:p>
        </w:tc>
        <w:tc>
          <w:tcPr>
            <w:tcW w:w="5159" w:type="dxa"/>
            <w:gridSpan w:val="5"/>
            <w:shd w:val="clear" w:color="auto" w:fill="auto"/>
            <w:vAlign w:val="center"/>
          </w:tcPr>
          <w:p w14:paraId="5FF4C171">
            <w:pPr>
              <w:rPr>
                <w:rFonts w:eastAsia="仿宋_GB2312"/>
                <w:color w:val="000000"/>
                <w:kern w:val="0"/>
                <w:sz w:val="20"/>
                <w:szCs w:val="20"/>
              </w:rPr>
            </w:pPr>
            <w:r>
              <w:rPr>
                <w:rFonts w:hint="eastAsia" w:eastAsia="仿宋_GB2312"/>
                <w:color w:val="000000"/>
                <w:kern w:val="0"/>
                <w:sz w:val="20"/>
                <w:szCs w:val="20"/>
              </w:rPr>
              <w:t>贯彻党的宣传方针政策，拟订全省广播电视、网络视听节目服务管理的政策措施，加强广播电视阵地管理，把握正确的舆论导向和创作导向；负责制定全省广播电视领域事业发展政策和规划，组织实施公共服务重大公益工程和公益活动，指导、监督广播电视重点基础设施建设；负责对全省各类广播电视机构进行业务指导和行业监管，会同有关部门对网络视听节目服务机构进行管理，实施依法设定的行政许可，组织查处重大违法违规行为；指导全省电视剧行业发展和电视剧创作生产；监督管理、审查广播电视节目、网络视听节目内容和质量；指导监管广播电视广告播放；负责推进全省广播电视与新媒体新技术新业态融合发展，推进广电网与电信网、互联网三网融合等。</w:t>
            </w:r>
          </w:p>
        </w:tc>
        <w:tc>
          <w:tcPr>
            <w:tcW w:w="4187" w:type="dxa"/>
            <w:gridSpan w:val="4"/>
            <w:shd w:val="clear" w:color="auto" w:fill="auto"/>
            <w:vAlign w:val="center"/>
          </w:tcPr>
          <w:p w14:paraId="685542FF">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2019年，我局紧紧围绕学习宣传贯彻习近平新时代中国特色社会主义思想和党的十九大精神这个首要任务，以庆祝新中国成立70周年为主线，以推动文化强省为目标，牢牢把握正确政治方向、舆论导向、价值取向，坚持稳中求进、守正创新，聚焦巩固壮大主流思想舆论，聚焦阵地建设和管理，聚焦行业高质量创新性发展，各项工作进展顺利，成效明显。</w:t>
            </w:r>
          </w:p>
        </w:tc>
      </w:tr>
      <w:tr w14:paraId="4BAC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7" w:type="dxa"/>
            <w:vMerge w:val="restart"/>
            <w:shd w:val="clear" w:color="auto" w:fill="auto"/>
            <w:vAlign w:val="center"/>
          </w:tcPr>
          <w:p w14:paraId="36F6CAAA">
            <w:pPr>
              <w:widowControl/>
              <w:jc w:val="center"/>
              <w:rPr>
                <w:rFonts w:eastAsia="仿宋_GB2312"/>
                <w:color w:val="000000"/>
                <w:kern w:val="0"/>
                <w:sz w:val="20"/>
                <w:szCs w:val="20"/>
              </w:rPr>
            </w:pPr>
            <w:r>
              <w:rPr>
                <w:rFonts w:eastAsia="仿宋_GB2312"/>
                <w:color w:val="000000"/>
                <w:kern w:val="0"/>
                <w:sz w:val="20"/>
                <w:szCs w:val="20"/>
              </w:rPr>
              <w:t>绩</w:t>
            </w:r>
          </w:p>
          <w:p w14:paraId="4DB62024">
            <w:pPr>
              <w:widowControl/>
              <w:jc w:val="center"/>
              <w:rPr>
                <w:rFonts w:eastAsia="仿宋_GB2312"/>
                <w:color w:val="000000"/>
                <w:kern w:val="0"/>
                <w:sz w:val="20"/>
                <w:szCs w:val="20"/>
              </w:rPr>
            </w:pPr>
            <w:r>
              <w:rPr>
                <w:rFonts w:eastAsia="仿宋_GB2312"/>
                <w:color w:val="000000"/>
                <w:kern w:val="0"/>
                <w:sz w:val="20"/>
                <w:szCs w:val="20"/>
              </w:rPr>
              <w:t>效</w:t>
            </w:r>
          </w:p>
          <w:p w14:paraId="7106AA67">
            <w:pPr>
              <w:widowControl/>
              <w:jc w:val="center"/>
              <w:rPr>
                <w:rFonts w:eastAsia="仿宋_GB2312"/>
                <w:color w:val="000000"/>
                <w:kern w:val="0"/>
                <w:sz w:val="20"/>
                <w:szCs w:val="20"/>
              </w:rPr>
            </w:pPr>
            <w:r>
              <w:rPr>
                <w:rFonts w:eastAsia="仿宋_GB2312"/>
                <w:color w:val="000000"/>
                <w:kern w:val="0"/>
                <w:sz w:val="20"/>
                <w:szCs w:val="20"/>
              </w:rPr>
              <w:t>指</w:t>
            </w:r>
          </w:p>
          <w:p w14:paraId="6E3EAEB5">
            <w:pPr>
              <w:widowControl/>
              <w:jc w:val="center"/>
              <w:rPr>
                <w:rFonts w:eastAsia="仿宋_GB2312"/>
                <w:color w:val="000000"/>
                <w:kern w:val="0"/>
                <w:sz w:val="20"/>
                <w:szCs w:val="20"/>
              </w:rPr>
            </w:pPr>
            <w:r>
              <w:rPr>
                <w:rFonts w:eastAsia="仿宋_GB2312"/>
                <w:color w:val="000000"/>
                <w:kern w:val="0"/>
                <w:sz w:val="20"/>
                <w:szCs w:val="20"/>
              </w:rPr>
              <w:t>标</w:t>
            </w:r>
          </w:p>
        </w:tc>
        <w:tc>
          <w:tcPr>
            <w:tcW w:w="765" w:type="dxa"/>
            <w:shd w:val="clear" w:color="auto" w:fill="auto"/>
            <w:vAlign w:val="center"/>
          </w:tcPr>
          <w:p w14:paraId="691CB193">
            <w:pPr>
              <w:widowControl/>
              <w:spacing w:line="240" w:lineRule="exact"/>
              <w:jc w:val="center"/>
              <w:rPr>
                <w:rFonts w:eastAsia="仿宋_GB2312"/>
                <w:color w:val="000000"/>
                <w:kern w:val="0"/>
                <w:sz w:val="20"/>
                <w:szCs w:val="20"/>
              </w:rPr>
            </w:pPr>
            <w:r>
              <w:rPr>
                <w:rFonts w:eastAsia="仿宋_GB2312"/>
                <w:color w:val="000000"/>
                <w:kern w:val="0"/>
                <w:sz w:val="20"/>
                <w:szCs w:val="20"/>
              </w:rPr>
              <w:t>一级指标</w:t>
            </w:r>
          </w:p>
        </w:tc>
        <w:tc>
          <w:tcPr>
            <w:tcW w:w="870" w:type="dxa"/>
            <w:shd w:val="clear" w:color="auto" w:fill="auto"/>
            <w:vAlign w:val="center"/>
          </w:tcPr>
          <w:p w14:paraId="61540351">
            <w:pPr>
              <w:widowControl/>
              <w:spacing w:line="240" w:lineRule="exact"/>
              <w:jc w:val="center"/>
              <w:rPr>
                <w:rFonts w:eastAsia="仿宋_GB2312"/>
                <w:color w:val="000000"/>
                <w:kern w:val="0"/>
                <w:sz w:val="20"/>
                <w:szCs w:val="20"/>
              </w:rPr>
            </w:pPr>
            <w:r>
              <w:rPr>
                <w:rFonts w:eastAsia="仿宋_GB2312"/>
                <w:color w:val="000000"/>
                <w:kern w:val="0"/>
                <w:sz w:val="20"/>
                <w:szCs w:val="20"/>
              </w:rPr>
              <w:t>二级指标</w:t>
            </w:r>
          </w:p>
        </w:tc>
        <w:tc>
          <w:tcPr>
            <w:tcW w:w="1395" w:type="dxa"/>
            <w:shd w:val="clear" w:color="auto" w:fill="auto"/>
            <w:vAlign w:val="center"/>
          </w:tcPr>
          <w:p w14:paraId="086FD799">
            <w:pPr>
              <w:widowControl/>
              <w:spacing w:line="240" w:lineRule="exact"/>
              <w:jc w:val="center"/>
              <w:rPr>
                <w:rFonts w:eastAsia="仿宋_GB2312"/>
                <w:color w:val="000000"/>
                <w:kern w:val="0"/>
                <w:sz w:val="20"/>
                <w:szCs w:val="20"/>
              </w:rPr>
            </w:pPr>
            <w:r>
              <w:rPr>
                <w:rFonts w:eastAsia="仿宋_GB2312"/>
                <w:color w:val="000000"/>
                <w:kern w:val="0"/>
                <w:sz w:val="20"/>
                <w:szCs w:val="20"/>
              </w:rPr>
              <w:t>三级指标</w:t>
            </w:r>
          </w:p>
        </w:tc>
        <w:tc>
          <w:tcPr>
            <w:tcW w:w="2129" w:type="dxa"/>
            <w:gridSpan w:val="2"/>
            <w:shd w:val="clear" w:color="auto" w:fill="auto"/>
            <w:vAlign w:val="center"/>
          </w:tcPr>
          <w:p w14:paraId="656606D5">
            <w:pPr>
              <w:widowControl/>
              <w:spacing w:line="240" w:lineRule="exact"/>
              <w:jc w:val="center"/>
              <w:rPr>
                <w:rFonts w:eastAsia="仿宋_GB2312"/>
                <w:color w:val="000000"/>
                <w:kern w:val="0"/>
                <w:sz w:val="20"/>
                <w:szCs w:val="20"/>
              </w:rPr>
            </w:pPr>
            <w:r>
              <w:rPr>
                <w:rFonts w:eastAsia="仿宋_GB2312"/>
                <w:color w:val="000000"/>
                <w:kern w:val="0"/>
                <w:sz w:val="20"/>
                <w:szCs w:val="20"/>
              </w:rPr>
              <w:t>年度</w:t>
            </w:r>
          </w:p>
          <w:p w14:paraId="5B489581">
            <w:pPr>
              <w:widowControl/>
              <w:spacing w:line="240" w:lineRule="exact"/>
              <w:jc w:val="center"/>
              <w:rPr>
                <w:rFonts w:eastAsia="仿宋_GB2312"/>
                <w:color w:val="000000"/>
                <w:kern w:val="0"/>
                <w:sz w:val="20"/>
                <w:szCs w:val="20"/>
              </w:rPr>
            </w:pPr>
            <w:r>
              <w:rPr>
                <w:rFonts w:eastAsia="仿宋_GB2312"/>
                <w:color w:val="000000"/>
                <w:kern w:val="0"/>
                <w:sz w:val="20"/>
                <w:szCs w:val="20"/>
              </w:rPr>
              <w:t>指标值</w:t>
            </w:r>
          </w:p>
        </w:tc>
        <w:tc>
          <w:tcPr>
            <w:tcW w:w="1351" w:type="dxa"/>
            <w:shd w:val="clear" w:color="auto" w:fill="auto"/>
            <w:vAlign w:val="center"/>
          </w:tcPr>
          <w:p w14:paraId="1212082A">
            <w:pPr>
              <w:widowControl/>
              <w:spacing w:line="240" w:lineRule="exact"/>
              <w:jc w:val="center"/>
              <w:rPr>
                <w:rFonts w:eastAsia="仿宋_GB2312"/>
                <w:color w:val="000000"/>
                <w:kern w:val="0"/>
                <w:sz w:val="20"/>
                <w:szCs w:val="20"/>
              </w:rPr>
            </w:pPr>
            <w:r>
              <w:rPr>
                <w:rFonts w:eastAsia="仿宋_GB2312"/>
                <w:color w:val="000000"/>
                <w:kern w:val="0"/>
                <w:sz w:val="20"/>
                <w:szCs w:val="20"/>
              </w:rPr>
              <w:t>实际</w:t>
            </w:r>
          </w:p>
          <w:p w14:paraId="4AA1DDD2">
            <w:pPr>
              <w:widowControl/>
              <w:spacing w:line="240" w:lineRule="exact"/>
              <w:jc w:val="center"/>
              <w:rPr>
                <w:rFonts w:eastAsia="仿宋_GB2312"/>
                <w:color w:val="000000"/>
                <w:kern w:val="0"/>
                <w:sz w:val="20"/>
                <w:szCs w:val="20"/>
              </w:rPr>
            </w:pPr>
            <w:r>
              <w:rPr>
                <w:rFonts w:eastAsia="仿宋_GB2312"/>
                <w:color w:val="000000"/>
                <w:kern w:val="0"/>
                <w:sz w:val="20"/>
                <w:szCs w:val="20"/>
              </w:rPr>
              <w:t>完成值</w:t>
            </w:r>
          </w:p>
        </w:tc>
        <w:tc>
          <w:tcPr>
            <w:tcW w:w="735" w:type="dxa"/>
            <w:shd w:val="clear" w:color="auto" w:fill="auto"/>
            <w:vAlign w:val="center"/>
          </w:tcPr>
          <w:p w14:paraId="5A366109">
            <w:pPr>
              <w:widowControl/>
              <w:spacing w:line="240" w:lineRule="exact"/>
              <w:jc w:val="center"/>
              <w:rPr>
                <w:rFonts w:eastAsia="仿宋_GB2312"/>
                <w:color w:val="000000"/>
                <w:kern w:val="0"/>
                <w:sz w:val="20"/>
                <w:szCs w:val="20"/>
              </w:rPr>
            </w:pPr>
            <w:r>
              <w:rPr>
                <w:rFonts w:eastAsia="仿宋_GB2312"/>
                <w:color w:val="000000"/>
                <w:kern w:val="0"/>
                <w:sz w:val="20"/>
                <w:szCs w:val="20"/>
              </w:rPr>
              <w:t>分值</w:t>
            </w:r>
          </w:p>
        </w:tc>
        <w:tc>
          <w:tcPr>
            <w:tcW w:w="922" w:type="dxa"/>
            <w:shd w:val="clear" w:color="auto" w:fill="auto"/>
            <w:vAlign w:val="center"/>
          </w:tcPr>
          <w:p w14:paraId="149E6AFC">
            <w:pPr>
              <w:widowControl/>
              <w:spacing w:line="240" w:lineRule="exact"/>
              <w:jc w:val="center"/>
              <w:rPr>
                <w:rFonts w:eastAsia="仿宋_GB2312"/>
                <w:color w:val="000000"/>
                <w:kern w:val="0"/>
                <w:sz w:val="20"/>
                <w:szCs w:val="20"/>
              </w:rPr>
            </w:pPr>
            <w:r>
              <w:rPr>
                <w:rFonts w:eastAsia="仿宋_GB2312"/>
                <w:color w:val="000000"/>
                <w:kern w:val="0"/>
                <w:sz w:val="20"/>
                <w:szCs w:val="20"/>
              </w:rPr>
              <w:t>得分</w:t>
            </w:r>
          </w:p>
        </w:tc>
        <w:tc>
          <w:tcPr>
            <w:tcW w:w="1179" w:type="dxa"/>
            <w:shd w:val="clear" w:color="auto" w:fill="auto"/>
          </w:tcPr>
          <w:p w14:paraId="26D04C64">
            <w:pPr>
              <w:widowControl/>
              <w:spacing w:line="240" w:lineRule="exact"/>
              <w:jc w:val="center"/>
              <w:rPr>
                <w:rFonts w:eastAsia="仿宋_GB2312"/>
                <w:color w:val="000000"/>
                <w:kern w:val="0"/>
                <w:sz w:val="20"/>
                <w:szCs w:val="20"/>
              </w:rPr>
            </w:pPr>
            <w:r>
              <w:rPr>
                <w:rFonts w:eastAsia="仿宋_GB2312"/>
                <w:color w:val="000000"/>
                <w:kern w:val="0"/>
                <w:sz w:val="20"/>
                <w:szCs w:val="20"/>
              </w:rPr>
              <w:t>偏差原因</w:t>
            </w:r>
          </w:p>
          <w:p w14:paraId="68E30D69">
            <w:pPr>
              <w:widowControl/>
              <w:spacing w:line="240" w:lineRule="exact"/>
              <w:jc w:val="center"/>
              <w:rPr>
                <w:rFonts w:eastAsia="仿宋_GB2312"/>
                <w:color w:val="000000"/>
                <w:kern w:val="0"/>
                <w:sz w:val="20"/>
                <w:szCs w:val="20"/>
              </w:rPr>
            </w:pPr>
            <w:r>
              <w:rPr>
                <w:rFonts w:eastAsia="仿宋_GB2312"/>
                <w:color w:val="000000"/>
                <w:kern w:val="0"/>
                <w:sz w:val="20"/>
                <w:szCs w:val="20"/>
              </w:rPr>
              <w:t>分析及</w:t>
            </w:r>
          </w:p>
          <w:p w14:paraId="10580386">
            <w:pPr>
              <w:widowControl/>
              <w:spacing w:line="240" w:lineRule="exact"/>
              <w:jc w:val="center"/>
              <w:rPr>
                <w:rFonts w:eastAsia="仿宋_GB2312"/>
                <w:color w:val="000000"/>
                <w:kern w:val="0"/>
                <w:sz w:val="20"/>
                <w:szCs w:val="20"/>
              </w:rPr>
            </w:pPr>
            <w:r>
              <w:rPr>
                <w:rFonts w:eastAsia="仿宋_GB2312"/>
                <w:color w:val="000000"/>
                <w:kern w:val="0"/>
                <w:sz w:val="20"/>
                <w:szCs w:val="20"/>
              </w:rPr>
              <w:t>改进措施</w:t>
            </w:r>
          </w:p>
        </w:tc>
      </w:tr>
      <w:tr w14:paraId="1529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4B9CAEC3">
            <w:pPr>
              <w:jc w:val="center"/>
              <w:rPr>
                <w:rFonts w:eastAsia="仿宋_GB2312"/>
                <w:color w:val="000000"/>
                <w:kern w:val="0"/>
                <w:sz w:val="20"/>
                <w:szCs w:val="20"/>
              </w:rPr>
            </w:pPr>
          </w:p>
        </w:tc>
        <w:tc>
          <w:tcPr>
            <w:tcW w:w="765" w:type="dxa"/>
            <w:vMerge w:val="restart"/>
            <w:shd w:val="clear" w:color="auto" w:fill="auto"/>
            <w:vAlign w:val="center"/>
          </w:tcPr>
          <w:p w14:paraId="08DB1B78">
            <w:pPr>
              <w:widowControl/>
              <w:jc w:val="center"/>
              <w:rPr>
                <w:rFonts w:eastAsia="仿宋_GB2312"/>
                <w:color w:val="000000"/>
                <w:kern w:val="0"/>
                <w:sz w:val="20"/>
                <w:szCs w:val="20"/>
              </w:rPr>
            </w:pPr>
            <w:r>
              <w:rPr>
                <w:rFonts w:eastAsia="仿宋_GB2312"/>
                <w:color w:val="000000"/>
                <w:kern w:val="0"/>
                <w:sz w:val="20"/>
                <w:szCs w:val="20"/>
              </w:rPr>
              <w:t>产出指标</w:t>
            </w:r>
          </w:p>
          <w:p w14:paraId="2D588452">
            <w:pPr>
              <w:widowControl/>
              <w:jc w:val="center"/>
              <w:rPr>
                <w:rFonts w:eastAsia="仿宋_GB2312"/>
                <w:color w:val="000000"/>
                <w:kern w:val="0"/>
                <w:sz w:val="20"/>
                <w:szCs w:val="20"/>
              </w:rPr>
            </w:pPr>
            <w:r>
              <w:rPr>
                <w:rFonts w:eastAsia="仿宋_GB2312"/>
                <w:color w:val="000000"/>
                <w:kern w:val="0"/>
                <w:sz w:val="20"/>
                <w:szCs w:val="20"/>
              </w:rPr>
              <w:t>(50分)</w:t>
            </w:r>
          </w:p>
        </w:tc>
        <w:tc>
          <w:tcPr>
            <w:tcW w:w="870" w:type="dxa"/>
            <w:vMerge w:val="restart"/>
            <w:shd w:val="clear" w:color="auto" w:fill="auto"/>
            <w:vAlign w:val="center"/>
          </w:tcPr>
          <w:p w14:paraId="100541DA">
            <w:pPr>
              <w:widowControl/>
              <w:jc w:val="center"/>
              <w:rPr>
                <w:rFonts w:eastAsia="仿宋_GB2312"/>
                <w:color w:val="000000"/>
                <w:kern w:val="0"/>
                <w:sz w:val="20"/>
                <w:szCs w:val="20"/>
              </w:rPr>
            </w:pPr>
            <w:r>
              <w:rPr>
                <w:rFonts w:eastAsia="仿宋_GB2312"/>
                <w:color w:val="000000"/>
                <w:kern w:val="0"/>
                <w:sz w:val="20"/>
                <w:szCs w:val="20"/>
              </w:rPr>
              <w:t>数量</w:t>
            </w:r>
          </w:p>
          <w:p w14:paraId="59D3A64A">
            <w:pPr>
              <w:widowControl/>
              <w:jc w:val="center"/>
              <w:rPr>
                <w:rFonts w:eastAsia="仿宋_GB2312"/>
                <w:color w:val="000000"/>
                <w:kern w:val="0"/>
                <w:sz w:val="20"/>
                <w:szCs w:val="20"/>
              </w:rPr>
            </w:pPr>
            <w:r>
              <w:rPr>
                <w:rFonts w:eastAsia="仿宋_GB2312"/>
                <w:color w:val="000000"/>
                <w:kern w:val="0"/>
                <w:sz w:val="20"/>
                <w:szCs w:val="20"/>
              </w:rPr>
              <w:t>指标</w:t>
            </w:r>
          </w:p>
        </w:tc>
        <w:tc>
          <w:tcPr>
            <w:tcW w:w="1395" w:type="dxa"/>
            <w:shd w:val="clear" w:color="auto" w:fill="auto"/>
            <w:vAlign w:val="center"/>
          </w:tcPr>
          <w:p w14:paraId="114A931A">
            <w:pPr>
              <w:rPr>
                <w:rFonts w:eastAsia="仿宋_GB2312"/>
                <w:color w:val="000000"/>
                <w:kern w:val="0"/>
                <w:sz w:val="20"/>
                <w:szCs w:val="20"/>
              </w:rPr>
            </w:pPr>
            <w:r>
              <w:rPr>
                <w:rFonts w:hint="eastAsia" w:eastAsia="仿宋_GB2312"/>
                <w:color w:val="000000"/>
                <w:kern w:val="0"/>
                <w:sz w:val="20"/>
                <w:szCs w:val="20"/>
              </w:rPr>
              <w:t>在职人员控制率</w:t>
            </w:r>
          </w:p>
        </w:tc>
        <w:tc>
          <w:tcPr>
            <w:tcW w:w="2129" w:type="dxa"/>
            <w:gridSpan w:val="2"/>
            <w:shd w:val="clear" w:color="auto" w:fill="auto"/>
            <w:vAlign w:val="center"/>
          </w:tcPr>
          <w:p w14:paraId="6D83053B">
            <w:pPr>
              <w:widowControl/>
              <w:rPr>
                <w:rFonts w:eastAsia="仿宋_GB2312"/>
                <w:color w:val="000000"/>
                <w:kern w:val="0"/>
                <w:sz w:val="20"/>
                <w:szCs w:val="20"/>
              </w:rPr>
            </w:pPr>
            <w:r>
              <w:rPr>
                <w:rFonts w:hint="eastAsia" w:eastAsia="仿宋_GB2312"/>
                <w:color w:val="000000"/>
                <w:kern w:val="0"/>
                <w:sz w:val="20"/>
                <w:szCs w:val="20"/>
              </w:rPr>
              <w:t>全局在职人员不超过编制人数577人</w:t>
            </w:r>
          </w:p>
        </w:tc>
        <w:tc>
          <w:tcPr>
            <w:tcW w:w="1351" w:type="dxa"/>
            <w:shd w:val="clear" w:color="auto" w:fill="auto"/>
            <w:vAlign w:val="center"/>
          </w:tcPr>
          <w:p w14:paraId="30B4C9C6">
            <w:pPr>
              <w:widowControl/>
              <w:rPr>
                <w:rFonts w:eastAsia="仿宋_GB2312"/>
                <w:color w:val="000000"/>
                <w:kern w:val="0"/>
                <w:sz w:val="20"/>
                <w:szCs w:val="20"/>
              </w:rPr>
            </w:pPr>
            <w:r>
              <w:rPr>
                <w:rFonts w:hint="eastAsia" w:eastAsia="仿宋_GB2312"/>
                <w:color w:val="000000"/>
                <w:kern w:val="0"/>
                <w:sz w:val="20"/>
                <w:szCs w:val="20"/>
              </w:rPr>
              <w:t>全年在职人员411人</w:t>
            </w:r>
          </w:p>
        </w:tc>
        <w:tc>
          <w:tcPr>
            <w:tcW w:w="735" w:type="dxa"/>
            <w:shd w:val="clear" w:color="auto" w:fill="auto"/>
            <w:vAlign w:val="center"/>
          </w:tcPr>
          <w:p w14:paraId="1ECC7481">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1B0E94CA">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329F3F6A">
            <w:pPr>
              <w:widowControl/>
              <w:jc w:val="left"/>
              <w:rPr>
                <w:rFonts w:eastAsia="仿宋_GB2312"/>
                <w:color w:val="000000"/>
                <w:kern w:val="0"/>
                <w:sz w:val="20"/>
                <w:szCs w:val="20"/>
              </w:rPr>
            </w:pPr>
            <w:r>
              <w:rPr>
                <w:rFonts w:eastAsia="仿宋_GB2312"/>
                <w:color w:val="000000"/>
                <w:kern w:val="0"/>
                <w:sz w:val="20"/>
                <w:szCs w:val="20"/>
              </w:rPr>
              <w:t>　</w:t>
            </w:r>
          </w:p>
        </w:tc>
      </w:tr>
      <w:tr w14:paraId="338E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7663D31E">
            <w:pPr>
              <w:jc w:val="center"/>
              <w:rPr>
                <w:rFonts w:eastAsia="仿宋_GB2312"/>
                <w:color w:val="000000"/>
                <w:kern w:val="0"/>
                <w:sz w:val="20"/>
                <w:szCs w:val="20"/>
              </w:rPr>
            </w:pPr>
          </w:p>
        </w:tc>
        <w:tc>
          <w:tcPr>
            <w:tcW w:w="765" w:type="dxa"/>
            <w:vMerge w:val="continue"/>
            <w:shd w:val="clear" w:color="auto" w:fill="auto"/>
            <w:vAlign w:val="center"/>
          </w:tcPr>
          <w:p w14:paraId="5972B020">
            <w:pPr>
              <w:jc w:val="left"/>
              <w:rPr>
                <w:rFonts w:eastAsia="仿宋_GB2312"/>
                <w:color w:val="000000"/>
                <w:kern w:val="0"/>
                <w:sz w:val="20"/>
                <w:szCs w:val="20"/>
              </w:rPr>
            </w:pPr>
          </w:p>
        </w:tc>
        <w:tc>
          <w:tcPr>
            <w:tcW w:w="870" w:type="dxa"/>
            <w:vMerge w:val="continue"/>
            <w:shd w:val="clear" w:color="auto" w:fill="auto"/>
            <w:vAlign w:val="center"/>
          </w:tcPr>
          <w:p w14:paraId="54D8BC0D">
            <w:pPr>
              <w:widowControl/>
              <w:jc w:val="center"/>
              <w:rPr>
                <w:rFonts w:eastAsia="仿宋_GB2312"/>
                <w:color w:val="000000"/>
                <w:kern w:val="0"/>
                <w:sz w:val="20"/>
                <w:szCs w:val="20"/>
              </w:rPr>
            </w:pPr>
          </w:p>
        </w:tc>
        <w:tc>
          <w:tcPr>
            <w:tcW w:w="1395" w:type="dxa"/>
            <w:shd w:val="clear" w:color="auto" w:fill="auto"/>
            <w:vAlign w:val="center"/>
          </w:tcPr>
          <w:p w14:paraId="0AAF1494">
            <w:pPr>
              <w:widowControl/>
              <w:jc w:val="left"/>
              <w:rPr>
                <w:rFonts w:eastAsia="仿宋_GB2312"/>
                <w:color w:val="000000"/>
                <w:kern w:val="0"/>
                <w:sz w:val="20"/>
                <w:szCs w:val="20"/>
              </w:rPr>
            </w:pPr>
            <w:r>
              <w:rPr>
                <w:rFonts w:hint="eastAsia" w:eastAsia="仿宋_GB2312"/>
                <w:color w:val="000000"/>
                <w:kern w:val="0"/>
                <w:sz w:val="20"/>
                <w:szCs w:val="20"/>
              </w:rPr>
              <w:t>预算执行率</w:t>
            </w:r>
          </w:p>
        </w:tc>
        <w:tc>
          <w:tcPr>
            <w:tcW w:w="2129" w:type="dxa"/>
            <w:gridSpan w:val="2"/>
            <w:shd w:val="clear" w:color="auto" w:fill="auto"/>
            <w:vAlign w:val="center"/>
          </w:tcPr>
          <w:p w14:paraId="7D36D094">
            <w:pPr>
              <w:widowControl/>
              <w:jc w:val="left"/>
              <w:rPr>
                <w:rFonts w:eastAsia="仿宋_GB2312"/>
                <w:color w:val="000000"/>
                <w:kern w:val="0"/>
                <w:sz w:val="20"/>
                <w:szCs w:val="20"/>
              </w:rPr>
            </w:pPr>
            <w:r>
              <w:rPr>
                <w:rFonts w:hint="eastAsia" w:eastAsia="仿宋_GB2312"/>
                <w:color w:val="000000"/>
                <w:kern w:val="0"/>
                <w:sz w:val="20"/>
                <w:szCs w:val="20"/>
              </w:rPr>
              <w:t>不超全年预算24748.17万元</w:t>
            </w:r>
          </w:p>
        </w:tc>
        <w:tc>
          <w:tcPr>
            <w:tcW w:w="1351" w:type="dxa"/>
            <w:shd w:val="clear" w:color="auto" w:fill="auto"/>
            <w:vAlign w:val="center"/>
          </w:tcPr>
          <w:p w14:paraId="074A6115">
            <w:pPr>
              <w:widowControl/>
              <w:jc w:val="left"/>
              <w:rPr>
                <w:rFonts w:eastAsia="仿宋_GB2312"/>
                <w:color w:val="000000"/>
                <w:kern w:val="0"/>
                <w:sz w:val="20"/>
                <w:szCs w:val="20"/>
              </w:rPr>
            </w:pPr>
            <w:r>
              <w:rPr>
                <w:rFonts w:hint="eastAsia" w:eastAsia="仿宋_GB2312"/>
                <w:color w:val="000000"/>
                <w:kern w:val="0"/>
                <w:sz w:val="20"/>
                <w:szCs w:val="20"/>
              </w:rPr>
              <w:t>19471.72万元</w:t>
            </w:r>
          </w:p>
        </w:tc>
        <w:tc>
          <w:tcPr>
            <w:tcW w:w="735" w:type="dxa"/>
            <w:shd w:val="clear" w:color="auto" w:fill="auto"/>
            <w:vAlign w:val="center"/>
          </w:tcPr>
          <w:p w14:paraId="6D1A6336">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1BE21FF3">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533CA015">
            <w:pPr>
              <w:widowControl/>
              <w:jc w:val="left"/>
              <w:rPr>
                <w:rFonts w:eastAsia="仿宋_GB2312"/>
                <w:color w:val="000000"/>
                <w:kern w:val="0"/>
                <w:sz w:val="20"/>
                <w:szCs w:val="20"/>
              </w:rPr>
            </w:pPr>
          </w:p>
        </w:tc>
      </w:tr>
      <w:tr w14:paraId="6F9C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51BAB162">
            <w:pPr>
              <w:jc w:val="center"/>
              <w:rPr>
                <w:rFonts w:eastAsia="仿宋_GB2312"/>
                <w:color w:val="000000"/>
                <w:kern w:val="0"/>
                <w:sz w:val="20"/>
                <w:szCs w:val="20"/>
              </w:rPr>
            </w:pPr>
          </w:p>
        </w:tc>
        <w:tc>
          <w:tcPr>
            <w:tcW w:w="765" w:type="dxa"/>
            <w:vMerge w:val="continue"/>
            <w:shd w:val="clear" w:color="auto" w:fill="auto"/>
            <w:vAlign w:val="center"/>
          </w:tcPr>
          <w:p w14:paraId="25920AD0">
            <w:pPr>
              <w:jc w:val="left"/>
              <w:rPr>
                <w:rFonts w:eastAsia="仿宋_GB2312"/>
                <w:color w:val="000000"/>
                <w:kern w:val="0"/>
                <w:sz w:val="20"/>
                <w:szCs w:val="20"/>
              </w:rPr>
            </w:pPr>
          </w:p>
        </w:tc>
        <w:tc>
          <w:tcPr>
            <w:tcW w:w="870" w:type="dxa"/>
            <w:vMerge w:val="continue"/>
            <w:shd w:val="clear" w:color="auto" w:fill="auto"/>
            <w:vAlign w:val="center"/>
          </w:tcPr>
          <w:p w14:paraId="1D7D8B9B">
            <w:pPr>
              <w:widowControl/>
              <w:jc w:val="center"/>
              <w:rPr>
                <w:rFonts w:eastAsia="仿宋_GB2312"/>
                <w:color w:val="000000"/>
                <w:kern w:val="0"/>
                <w:sz w:val="20"/>
                <w:szCs w:val="20"/>
              </w:rPr>
            </w:pPr>
          </w:p>
        </w:tc>
        <w:tc>
          <w:tcPr>
            <w:tcW w:w="1395" w:type="dxa"/>
            <w:shd w:val="clear" w:color="auto" w:fill="auto"/>
            <w:vAlign w:val="center"/>
          </w:tcPr>
          <w:p w14:paraId="7324782F">
            <w:pPr>
              <w:widowControl/>
              <w:jc w:val="left"/>
              <w:rPr>
                <w:rFonts w:eastAsia="仿宋_GB2312"/>
                <w:color w:val="000000"/>
                <w:kern w:val="0"/>
                <w:sz w:val="20"/>
                <w:szCs w:val="20"/>
              </w:rPr>
            </w:pPr>
            <w:r>
              <w:rPr>
                <w:rFonts w:hint="eastAsia" w:eastAsia="仿宋_GB2312"/>
                <w:color w:val="000000"/>
                <w:kern w:val="0"/>
                <w:sz w:val="20"/>
                <w:szCs w:val="20"/>
              </w:rPr>
              <w:t>重点工作办结率</w:t>
            </w:r>
          </w:p>
        </w:tc>
        <w:tc>
          <w:tcPr>
            <w:tcW w:w="2129" w:type="dxa"/>
            <w:gridSpan w:val="2"/>
            <w:shd w:val="clear" w:color="auto" w:fill="auto"/>
            <w:vAlign w:val="center"/>
          </w:tcPr>
          <w:p w14:paraId="6C01D1A3">
            <w:pPr>
              <w:widowControl/>
              <w:jc w:val="left"/>
              <w:rPr>
                <w:rFonts w:eastAsia="仿宋_GB2312"/>
                <w:color w:val="000000"/>
                <w:kern w:val="0"/>
                <w:sz w:val="20"/>
                <w:szCs w:val="20"/>
              </w:rPr>
            </w:pPr>
            <w:r>
              <w:rPr>
                <w:rFonts w:hint="eastAsia" w:eastAsia="仿宋_GB2312"/>
                <w:color w:val="000000"/>
                <w:kern w:val="0"/>
                <w:sz w:val="20"/>
                <w:szCs w:val="20"/>
              </w:rPr>
              <w:t>完成职责内工作及省委省政府交代的其他工作</w:t>
            </w:r>
          </w:p>
        </w:tc>
        <w:tc>
          <w:tcPr>
            <w:tcW w:w="1351" w:type="dxa"/>
            <w:shd w:val="clear" w:color="auto" w:fill="auto"/>
            <w:vAlign w:val="center"/>
          </w:tcPr>
          <w:p w14:paraId="15A0A818">
            <w:pPr>
              <w:widowControl/>
              <w:jc w:val="left"/>
              <w:rPr>
                <w:rFonts w:eastAsia="仿宋_GB2312"/>
                <w:color w:val="000000"/>
                <w:kern w:val="0"/>
                <w:sz w:val="20"/>
                <w:szCs w:val="20"/>
              </w:rPr>
            </w:pPr>
            <w:r>
              <w:rPr>
                <w:rFonts w:hint="eastAsia" w:eastAsia="仿宋_GB2312"/>
                <w:color w:val="000000"/>
                <w:kern w:val="0"/>
                <w:sz w:val="20"/>
                <w:szCs w:val="20"/>
              </w:rPr>
              <w:t>各项工作进展顺利</w:t>
            </w:r>
          </w:p>
        </w:tc>
        <w:tc>
          <w:tcPr>
            <w:tcW w:w="735" w:type="dxa"/>
            <w:shd w:val="clear" w:color="auto" w:fill="auto"/>
            <w:vAlign w:val="center"/>
          </w:tcPr>
          <w:p w14:paraId="6AEA375C">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3F83E323">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05F7359D">
            <w:pPr>
              <w:widowControl/>
              <w:jc w:val="left"/>
              <w:rPr>
                <w:rFonts w:eastAsia="仿宋_GB2312"/>
                <w:color w:val="000000"/>
                <w:kern w:val="0"/>
                <w:sz w:val="20"/>
                <w:szCs w:val="20"/>
              </w:rPr>
            </w:pPr>
            <w:r>
              <w:rPr>
                <w:rFonts w:eastAsia="仿宋_GB2312"/>
                <w:color w:val="000000"/>
                <w:kern w:val="0"/>
                <w:sz w:val="20"/>
                <w:szCs w:val="20"/>
              </w:rPr>
              <w:t>　</w:t>
            </w:r>
          </w:p>
        </w:tc>
      </w:tr>
      <w:tr w14:paraId="7403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26319CA4">
            <w:pPr>
              <w:jc w:val="center"/>
              <w:rPr>
                <w:rFonts w:eastAsia="仿宋_GB2312"/>
                <w:color w:val="000000"/>
                <w:kern w:val="0"/>
                <w:sz w:val="20"/>
                <w:szCs w:val="20"/>
              </w:rPr>
            </w:pPr>
          </w:p>
        </w:tc>
        <w:tc>
          <w:tcPr>
            <w:tcW w:w="765" w:type="dxa"/>
            <w:vMerge w:val="continue"/>
            <w:shd w:val="clear" w:color="auto" w:fill="auto"/>
            <w:vAlign w:val="center"/>
          </w:tcPr>
          <w:p w14:paraId="4714F3BB">
            <w:pPr>
              <w:jc w:val="left"/>
              <w:rPr>
                <w:rFonts w:eastAsia="仿宋_GB2312"/>
                <w:color w:val="000000"/>
                <w:kern w:val="0"/>
                <w:sz w:val="20"/>
                <w:szCs w:val="20"/>
              </w:rPr>
            </w:pPr>
          </w:p>
        </w:tc>
        <w:tc>
          <w:tcPr>
            <w:tcW w:w="870" w:type="dxa"/>
            <w:vMerge w:val="restart"/>
            <w:shd w:val="clear" w:color="auto" w:fill="auto"/>
            <w:vAlign w:val="center"/>
          </w:tcPr>
          <w:p w14:paraId="10575B33">
            <w:pPr>
              <w:widowControl/>
              <w:jc w:val="center"/>
              <w:rPr>
                <w:rFonts w:eastAsia="仿宋_GB2312"/>
                <w:color w:val="000000"/>
                <w:kern w:val="0"/>
                <w:sz w:val="20"/>
                <w:szCs w:val="20"/>
              </w:rPr>
            </w:pPr>
            <w:r>
              <w:rPr>
                <w:rFonts w:eastAsia="仿宋_GB2312"/>
                <w:color w:val="000000"/>
                <w:kern w:val="0"/>
                <w:sz w:val="20"/>
                <w:szCs w:val="20"/>
              </w:rPr>
              <w:t>质量</w:t>
            </w:r>
          </w:p>
          <w:p w14:paraId="11D0BCEF">
            <w:pPr>
              <w:widowControl/>
              <w:jc w:val="center"/>
              <w:rPr>
                <w:rFonts w:eastAsia="仿宋_GB2312"/>
                <w:color w:val="000000"/>
                <w:kern w:val="0"/>
                <w:sz w:val="20"/>
                <w:szCs w:val="20"/>
              </w:rPr>
            </w:pPr>
            <w:r>
              <w:rPr>
                <w:rFonts w:eastAsia="仿宋_GB2312"/>
                <w:color w:val="000000"/>
                <w:kern w:val="0"/>
                <w:sz w:val="20"/>
                <w:szCs w:val="20"/>
              </w:rPr>
              <w:t>指标</w:t>
            </w:r>
          </w:p>
        </w:tc>
        <w:tc>
          <w:tcPr>
            <w:tcW w:w="1395" w:type="dxa"/>
            <w:shd w:val="clear" w:color="auto" w:fill="auto"/>
            <w:vAlign w:val="center"/>
          </w:tcPr>
          <w:p w14:paraId="09A9D1F1">
            <w:pPr>
              <w:widowControl/>
              <w:jc w:val="left"/>
              <w:rPr>
                <w:rFonts w:eastAsia="仿宋_GB2312"/>
                <w:color w:val="000000"/>
                <w:kern w:val="0"/>
                <w:sz w:val="20"/>
                <w:szCs w:val="20"/>
              </w:rPr>
            </w:pPr>
            <w:r>
              <w:rPr>
                <w:rFonts w:hint="eastAsia" w:eastAsia="仿宋_GB2312"/>
                <w:color w:val="000000"/>
                <w:kern w:val="0"/>
                <w:sz w:val="20"/>
                <w:szCs w:val="20"/>
              </w:rPr>
              <w:t>财政资金管理及使用</w:t>
            </w:r>
          </w:p>
        </w:tc>
        <w:tc>
          <w:tcPr>
            <w:tcW w:w="2129" w:type="dxa"/>
            <w:gridSpan w:val="2"/>
            <w:shd w:val="clear" w:color="auto" w:fill="auto"/>
            <w:vAlign w:val="center"/>
          </w:tcPr>
          <w:p w14:paraId="2D2AA718">
            <w:pPr>
              <w:widowControl/>
              <w:jc w:val="left"/>
              <w:rPr>
                <w:rFonts w:eastAsia="仿宋_GB2312"/>
                <w:color w:val="000000"/>
                <w:kern w:val="0"/>
                <w:sz w:val="20"/>
                <w:szCs w:val="20"/>
              </w:rPr>
            </w:pPr>
            <w:r>
              <w:rPr>
                <w:rFonts w:hint="eastAsia" w:eastAsia="仿宋_GB2312"/>
                <w:color w:val="000000"/>
                <w:kern w:val="0"/>
                <w:sz w:val="20"/>
                <w:szCs w:val="20"/>
              </w:rPr>
              <w:t>规范预算开支，不得挤占挪用财政资金，资金的拨付是否有完整的审批程序和手续</w:t>
            </w:r>
          </w:p>
        </w:tc>
        <w:tc>
          <w:tcPr>
            <w:tcW w:w="1351" w:type="dxa"/>
            <w:shd w:val="clear" w:color="auto" w:fill="auto"/>
            <w:vAlign w:val="center"/>
          </w:tcPr>
          <w:p w14:paraId="46BC2C0B">
            <w:pPr>
              <w:widowControl/>
              <w:jc w:val="left"/>
              <w:rPr>
                <w:rFonts w:eastAsia="仿宋_GB2312"/>
                <w:color w:val="000000"/>
                <w:kern w:val="0"/>
                <w:sz w:val="20"/>
                <w:szCs w:val="20"/>
              </w:rPr>
            </w:pPr>
            <w:r>
              <w:rPr>
                <w:rFonts w:hint="eastAsia" w:eastAsia="仿宋_GB2312"/>
                <w:color w:val="000000"/>
                <w:kern w:val="0"/>
                <w:sz w:val="20"/>
                <w:szCs w:val="20"/>
              </w:rPr>
              <w:t>未出现挤占挪用情况，支付审批程序完备</w:t>
            </w:r>
          </w:p>
        </w:tc>
        <w:tc>
          <w:tcPr>
            <w:tcW w:w="735" w:type="dxa"/>
            <w:shd w:val="clear" w:color="auto" w:fill="auto"/>
            <w:vAlign w:val="center"/>
          </w:tcPr>
          <w:p w14:paraId="2526D004">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63816135">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1E4B1357">
            <w:pPr>
              <w:widowControl/>
              <w:jc w:val="left"/>
              <w:rPr>
                <w:rFonts w:eastAsia="仿宋_GB2312"/>
                <w:color w:val="000000"/>
                <w:kern w:val="0"/>
                <w:sz w:val="20"/>
                <w:szCs w:val="20"/>
              </w:rPr>
            </w:pPr>
            <w:r>
              <w:rPr>
                <w:rFonts w:eastAsia="仿宋_GB2312"/>
                <w:color w:val="000000"/>
                <w:kern w:val="0"/>
                <w:sz w:val="20"/>
                <w:szCs w:val="20"/>
              </w:rPr>
              <w:t>　</w:t>
            </w:r>
          </w:p>
        </w:tc>
      </w:tr>
      <w:tr w14:paraId="1365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2CA5F6B6">
            <w:pPr>
              <w:jc w:val="center"/>
              <w:rPr>
                <w:rFonts w:eastAsia="仿宋_GB2312"/>
                <w:color w:val="000000"/>
                <w:kern w:val="0"/>
                <w:sz w:val="20"/>
                <w:szCs w:val="20"/>
              </w:rPr>
            </w:pPr>
          </w:p>
        </w:tc>
        <w:tc>
          <w:tcPr>
            <w:tcW w:w="765" w:type="dxa"/>
            <w:vMerge w:val="continue"/>
            <w:shd w:val="clear" w:color="auto" w:fill="auto"/>
            <w:vAlign w:val="center"/>
          </w:tcPr>
          <w:p w14:paraId="051D7343">
            <w:pPr>
              <w:jc w:val="left"/>
              <w:rPr>
                <w:rFonts w:eastAsia="仿宋_GB2312"/>
                <w:color w:val="000000"/>
                <w:kern w:val="0"/>
                <w:sz w:val="20"/>
                <w:szCs w:val="20"/>
              </w:rPr>
            </w:pPr>
          </w:p>
        </w:tc>
        <w:tc>
          <w:tcPr>
            <w:tcW w:w="870" w:type="dxa"/>
            <w:vMerge w:val="continue"/>
            <w:shd w:val="clear" w:color="auto" w:fill="auto"/>
            <w:vAlign w:val="center"/>
          </w:tcPr>
          <w:p w14:paraId="11092B4D">
            <w:pPr>
              <w:widowControl/>
              <w:jc w:val="center"/>
              <w:rPr>
                <w:rFonts w:eastAsia="仿宋_GB2312"/>
                <w:color w:val="000000"/>
                <w:kern w:val="0"/>
                <w:sz w:val="20"/>
                <w:szCs w:val="20"/>
              </w:rPr>
            </w:pPr>
          </w:p>
        </w:tc>
        <w:tc>
          <w:tcPr>
            <w:tcW w:w="1395" w:type="dxa"/>
            <w:shd w:val="clear" w:color="auto" w:fill="auto"/>
            <w:vAlign w:val="center"/>
          </w:tcPr>
          <w:p w14:paraId="661B1597">
            <w:pPr>
              <w:widowControl/>
              <w:jc w:val="left"/>
              <w:rPr>
                <w:rFonts w:eastAsia="仿宋_GB2312"/>
                <w:color w:val="000000"/>
                <w:kern w:val="0"/>
                <w:sz w:val="20"/>
                <w:szCs w:val="20"/>
              </w:rPr>
            </w:pPr>
            <w:r>
              <w:rPr>
                <w:rFonts w:hint="eastAsia" w:eastAsia="仿宋_GB2312"/>
                <w:color w:val="000000"/>
                <w:kern w:val="0"/>
                <w:sz w:val="20"/>
                <w:szCs w:val="20"/>
              </w:rPr>
              <w:t>资产管理安全性</w:t>
            </w:r>
          </w:p>
        </w:tc>
        <w:tc>
          <w:tcPr>
            <w:tcW w:w="2129" w:type="dxa"/>
            <w:gridSpan w:val="2"/>
            <w:shd w:val="clear" w:color="auto" w:fill="auto"/>
            <w:vAlign w:val="center"/>
          </w:tcPr>
          <w:p w14:paraId="20FC7268">
            <w:pPr>
              <w:widowControl/>
              <w:jc w:val="left"/>
              <w:rPr>
                <w:rFonts w:eastAsia="仿宋_GB2312"/>
                <w:color w:val="000000"/>
                <w:kern w:val="0"/>
                <w:sz w:val="20"/>
                <w:szCs w:val="20"/>
              </w:rPr>
            </w:pPr>
            <w:r>
              <w:rPr>
                <w:rFonts w:hint="eastAsia" w:eastAsia="仿宋_GB2312"/>
                <w:color w:val="000000"/>
                <w:kern w:val="0"/>
                <w:sz w:val="20"/>
                <w:szCs w:val="20"/>
              </w:rPr>
              <w:t>资产保存完整；资产配置合理；资产处置规范；资产账务管理合规，否帐实相符</w:t>
            </w:r>
          </w:p>
        </w:tc>
        <w:tc>
          <w:tcPr>
            <w:tcW w:w="1351" w:type="dxa"/>
            <w:shd w:val="clear" w:color="auto" w:fill="auto"/>
            <w:vAlign w:val="center"/>
          </w:tcPr>
          <w:p w14:paraId="2521B834">
            <w:pPr>
              <w:widowControl/>
              <w:jc w:val="left"/>
              <w:rPr>
                <w:rFonts w:eastAsia="仿宋_GB2312"/>
                <w:color w:val="000000"/>
                <w:kern w:val="0"/>
                <w:sz w:val="20"/>
                <w:szCs w:val="20"/>
              </w:rPr>
            </w:pPr>
            <w:r>
              <w:rPr>
                <w:rFonts w:hint="eastAsia" w:eastAsia="仿宋_GB2312"/>
                <w:color w:val="000000"/>
                <w:kern w:val="0"/>
                <w:sz w:val="20"/>
                <w:szCs w:val="20"/>
              </w:rPr>
              <w:t>资产管理及使用良好</w:t>
            </w:r>
          </w:p>
        </w:tc>
        <w:tc>
          <w:tcPr>
            <w:tcW w:w="735" w:type="dxa"/>
            <w:shd w:val="clear" w:color="auto" w:fill="auto"/>
            <w:vAlign w:val="center"/>
          </w:tcPr>
          <w:p w14:paraId="2525253E">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599CCF81">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77D40432">
            <w:pPr>
              <w:widowControl/>
              <w:jc w:val="left"/>
              <w:rPr>
                <w:rFonts w:eastAsia="仿宋_GB2312"/>
                <w:color w:val="000000"/>
                <w:kern w:val="0"/>
                <w:sz w:val="20"/>
                <w:szCs w:val="20"/>
              </w:rPr>
            </w:pPr>
          </w:p>
        </w:tc>
      </w:tr>
      <w:tr w14:paraId="1E4D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53391185">
            <w:pPr>
              <w:jc w:val="center"/>
              <w:rPr>
                <w:rFonts w:eastAsia="仿宋_GB2312"/>
                <w:color w:val="000000"/>
                <w:kern w:val="0"/>
                <w:sz w:val="20"/>
                <w:szCs w:val="20"/>
              </w:rPr>
            </w:pPr>
          </w:p>
        </w:tc>
        <w:tc>
          <w:tcPr>
            <w:tcW w:w="765" w:type="dxa"/>
            <w:vMerge w:val="continue"/>
            <w:shd w:val="clear" w:color="auto" w:fill="auto"/>
            <w:vAlign w:val="center"/>
          </w:tcPr>
          <w:p w14:paraId="0746B688">
            <w:pPr>
              <w:jc w:val="left"/>
              <w:rPr>
                <w:rFonts w:eastAsia="仿宋_GB2312"/>
                <w:color w:val="000000"/>
                <w:kern w:val="0"/>
                <w:sz w:val="20"/>
                <w:szCs w:val="20"/>
              </w:rPr>
            </w:pPr>
          </w:p>
        </w:tc>
        <w:tc>
          <w:tcPr>
            <w:tcW w:w="870" w:type="dxa"/>
            <w:vMerge w:val="continue"/>
            <w:shd w:val="clear" w:color="auto" w:fill="auto"/>
            <w:vAlign w:val="center"/>
          </w:tcPr>
          <w:p w14:paraId="48B06509">
            <w:pPr>
              <w:widowControl/>
              <w:jc w:val="center"/>
              <w:rPr>
                <w:rFonts w:eastAsia="仿宋_GB2312"/>
                <w:color w:val="000000"/>
                <w:kern w:val="0"/>
                <w:sz w:val="20"/>
                <w:szCs w:val="20"/>
              </w:rPr>
            </w:pPr>
          </w:p>
        </w:tc>
        <w:tc>
          <w:tcPr>
            <w:tcW w:w="1395" w:type="dxa"/>
            <w:shd w:val="clear" w:color="auto" w:fill="auto"/>
            <w:vAlign w:val="center"/>
          </w:tcPr>
          <w:p w14:paraId="4B6E8B21">
            <w:pPr>
              <w:widowControl/>
              <w:jc w:val="left"/>
              <w:rPr>
                <w:rFonts w:eastAsia="仿宋_GB2312"/>
                <w:color w:val="000000"/>
                <w:kern w:val="0"/>
                <w:sz w:val="20"/>
                <w:szCs w:val="20"/>
              </w:rPr>
            </w:pPr>
            <w:r>
              <w:rPr>
                <w:rFonts w:hint="eastAsia" w:eastAsia="仿宋_GB2312"/>
                <w:color w:val="000000"/>
                <w:kern w:val="0"/>
                <w:sz w:val="20"/>
                <w:szCs w:val="20"/>
              </w:rPr>
              <w:t>质量达标率</w:t>
            </w:r>
          </w:p>
        </w:tc>
        <w:tc>
          <w:tcPr>
            <w:tcW w:w="2129" w:type="dxa"/>
            <w:gridSpan w:val="2"/>
            <w:shd w:val="clear" w:color="auto" w:fill="auto"/>
            <w:vAlign w:val="center"/>
          </w:tcPr>
          <w:p w14:paraId="746EB5C4">
            <w:pPr>
              <w:widowControl/>
              <w:jc w:val="left"/>
              <w:rPr>
                <w:rFonts w:eastAsia="仿宋_GB2312"/>
                <w:color w:val="000000"/>
                <w:kern w:val="0"/>
                <w:sz w:val="20"/>
                <w:szCs w:val="20"/>
              </w:rPr>
            </w:pPr>
            <w:r>
              <w:rPr>
                <w:rFonts w:hint="eastAsia" w:eastAsia="仿宋_GB2312"/>
                <w:color w:val="000000"/>
                <w:kern w:val="0"/>
                <w:sz w:val="20"/>
                <w:szCs w:val="20"/>
              </w:rPr>
              <w:t>达到质量标准（绩效标准值），各项目实施及设备验收合格</w:t>
            </w:r>
          </w:p>
        </w:tc>
        <w:tc>
          <w:tcPr>
            <w:tcW w:w="1351" w:type="dxa"/>
            <w:shd w:val="clear" w:color="auto" w:fill="auto"/>
            <w:vAlign w:val="center"/>
          </w:tcPr>
          <w:p w14:paraId="177D9B48">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合格</w:t>
            </w:r>
          </w:p>
        </w:tc>
        <w:tc>
          <w:tcPr>
            <w:tcW w:w="735" w:type="dxa"/>
            <w:shd w:val="clear" w:color="auto" w:fill="auto"/>
            <w:vAlign w:val="center"/>
          </w:tcPr>
          <w:p w14:paraId="169CA2BA">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0B5E85AE">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155A3E44">
            <w:pPr>
              <w:widowControl/>
              <w:jc w:val="left"/>
              <w:rPr>
                <w:rFonts w:eastAsia="仿宋_GB2312"/>
                <w:color w:val="000000"/>
                <w:kern w:val="0"/>
                <w:sz w:val="20"/>
                <w:szCs w:val="20"/>
              </w:rPr>
            </w:pPr>
            <w:r>
              <w:rPr>
                <w:rFonts w:eastAsia="仿宋_GB2312"/>
                <w:color w:val="000000"/>
                <w:kern w:val="0"/>
                <w:sz w:val="20"/>
                <w:szCs w:val="20"/>
              </w:rPr>
              <w:t>　</w:t>
            </w:r>
          </w:p>
        </w:tc>
      </w:tr>
      <w:tr w14:paraId="1003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76D94407">
            <w:pPr>
              <w:jc w:val="center"/>
              <w:rPr>
                <w:rFonts w:eastAsia="仿宋_GB2312"/>
                <w:color w:val="000000"/>
                <w:kern w:val="0"/>
                <w:sz w:val="20"/>
                <w:szCs w:val="20"/>
              </w:rPr>
            </w:pPr>
          </w:p>
        </w:tc>
        <w:tc>
          <w:tcPr>
            <w:tcW w:w="765" w:type="dxa"/>
            <w:vMerge w:val="continue"/>
            <w:shd w:val="clear" w:color="auto" w:fill="auto"/>
            <w:vAlign w:val="center"/>
          </w:tcPr>
          <w:p w14:paraId="08CA2557">
            <w:pPr>
              <w:jc w:val="left"/>
              <w:rPr>
                <w:rFonts w:eastAsia="仿宋_GB2312"/>
                <w:color w:val="000000"/>
                <w:kern w:val="0"/>
                <w:sz w:val="20"/>
                <w:szCs w:val="20"/>
              </w:rPr>
            </w:pPr>
          </w:p>
        </w:tc>
        <w:tc>
          <w:tcPr>
            <w:tcW w:w="870" w:type="dxa"/>
            <w:vMerge w:val="restart"/>
            <w:shd w:val="clear" w:color="auto" w:fill="auto"/>
            <w:vAlign w:val="center"/>
          </w:tcPr>
          <w:p w14:paraId="62391183">
            <w:pPr>
              <w:widowControl/>
              <w:jc w:val="center"/>
              <w:rPr>
                <w:rFonts w:eastAsia="仿宋_GB2312"/>
                <w:color w:val="000000"/>
                <w:kern w:val="0"/>
                <w:sz w:val="20"/>
                <w:szCs w:val="20"/>
              </w:rPr>
            </w:pPr>
            <w:r>
              <w:rPr>
                <w:rFonts w:eastAsia="仿宋_GB2312"/>
                <w:color w:val="000000"/>
                <w:kern w:val="0"/>
                <w:sz w:val="20"/>
                <w:szCs w:val="20"/>
              </w:rPr>
              <w:t>时效</w:t>
            </w:r>
          </w:p>
          <w:p w14:paraId="2125757D">
            <w:pPr>
              <w:widowControl/>
              <w:jc w:val="center"/>
              <w:rPr>
                <w:rFonts w:eastAsia="仿宋_GB2312"/>
                <w:color w:val="000000"/>
                <w:kern w:val="0"/>
                <w:sz w:val="20"/>
                <w:szCs w:val="20"/>
              </w:rPr>
            </w:pPr>
            <w:r>
              <w:rPr>
                <w:rFonts w:eastAsia="仿宋_GB2312"/>
                <w:color w:val="000000"/>
                <w:kern w:val="0"/>
                <w:sz w:val="20"/>
                <w:szCs w:val="20"/>
              </w:rPr>
              <w:t>指标</w:t>
            </w:r>
          </w:p>
        </w:tc>
        <w:tc>
          <w:tcPr>
            <w:tcW w:w="1395" w:type="dxa"/>
            <w:shd w:val="clear" w:color="auto" w:fill="auto"/>
            <w:vAlign w:val="center"/>
          </w:tcPr>
          <w:p w14:paraId="415F26C6">
            <w:pPr>
              <w:widowControl/>
              <w:jc w:val="left"/>
              <w:rPr>
                <w:rFonts w:eastAsia="仿宋_GB2312"/>
                <w:color w:val="000000"/>
                <w:kern w:val="0"/>
                <w:sz w:val="20"/>
                <w:szCs w:val="20"/>
              </w:rPr>
            </w:pPr>
            <w:r>
              <w:rPr>
                <w:rFonts w:hint="eastAsia" w:eastAsia="仿宋_GB2312"/>
                <w:color w:val="000000"/>
                <w:kern w:val="0"/>
                <w:sz w:val="20"/>
                <w:szCs w:val="20"/>
              </w:rPr>
              <w:t>广播电视信号及时传输情况</w:t>
            </w:r>
          </w:p>
        </w:tc>
        <w:tc>
          <w:tcPr>
            <w:tcW w:w="2129" w:type="dxa"/>
            <w:gridSpan w:val="2"/>
            <w:shd w:val="clear" w:color="auto" w:fill="auto"/>
            <w:vAlign w:val="center"/>
          </w:tcPr>
          <w:p w14:paraId="52894E1D">
            <w:pPr>
              <w:widowControl/>
              <w:jc w:val="left"/>
              <w:rPr>
                <w:rFonts w:eastAsia="仿宋_GB2312"/>
                <w:color w:val="000000"/>
                <w:kern w:val="0"/>
                <w:sz w:val="20"/>
                <w:szCs w:val="20"/>
              </w:rPr>
            </w:pPr>
            <w:r>
              <w:rPr>
                <w:rFonts w:hint="eastAsia" w:eastAsia="仿宋_GB2312"/>
                <w:color w:val="000000"/>
                <w:kern w:val="0"/>
                <w:sz w:val="20"/>
                <w:szCs w:val="20"/>
              </w:rPr>
              <w:t>全年365天不间断的播送广播电视信号</w:t>
            </w:r>
            <w:r>
              <w:rPr>
                <w:rFonts w:eastAsia="仿宋_GB2312"/>
                <w:color w:val="000000"/>
                <w:kern w:val="0"/>
                <w:sz w:val="20"/>
                <w:szCs w:val="20"/>
              </w:rPr>
              <w:t>　</w:t>
            </w:r>
          </w:p>
        </w:tc>
        <w:tc>
          <w:tcPr>
            <w:tcW w:w="1351" w:type="dxa"/>
            <w:shd w:val="clear" w:color="auto" w:fill="auto"/>
            <w:vAlign w:val="center"/>
          </w:tcPr>
          <w:p w14:paraId="6B55C684">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365天</w:t>
            </w:r>
          </w:p>
        </w:tc>
        <w:tc>
          <w:tcPr>
            <w:tcW w:w="735" w:type="dxa"/>
            <w:shd w:val="clear" w:color="auto" w:fill="auto"/>
            <w:vAlign w:val="center"/>
          </w:tcPr>
          <w:p w14:paraId="4E160AC4">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473A75C5">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733AD5CA">
            <w:pPr>
              <w:widowControl/>
              <w:jc w:val="left"/>
              <w:rPr>
                <w:rFonts w:eastAsia="仿宋_GB2312"/>
                <w:color w:val="000000"/>
                <w:kern w:val="0"/>
                <w:sz w:val="20"/>
                <w:szCs w:val="20"/>
              </w:rPr>
            </w:pPr>
            <w:r>
              <w:rPr>
                <w:rFonts w:eastAsia="仿宋_GB2312"/>
                <w:color w:val="000000"/>
                <w:kern w:val="0"/>
                <w:sz w:val="20"/>
                <w:szCs w:val="20"/>
              </w:rPr>
              <w:t>　</w:t>
            </w:r>
          </w:p>
        </w:tc>
      </w:tr>
      <w:tr w14:paraId="7162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1D65EC1E">
            <w:pPr>
              <w:jc w:val="center"/>
              <w:rPr>
                <w:rFonts w:eastAsia="仿宋_GB2312"/>
                <w:color w:val="000000"/>
                <w:kern w:val="0"/>
                <w:sz w:val="20"/>
                <w:szCs w:val="20"/>
              </w:rPr>
            </w:pPr>
          </w:p>
        </w:tc>
        <w:tc>
          <w:tcPr>
            <w:tcW w:w="765" w:type="dxa"/>
            <w:vMerge w:val="continue"/>
            <w:shd w:val="clear" w:color="auto" w:fill="auto"/>
            <w:vAlign w:val="center"/>
          </w:tcPr>
          <w:p w14:paraId="2B1521B6">
            <w:pPr>
              <w:jc w:val="left"/>
              <w:rPr>
                <w:rFonts w:eastAsia="仿宋_GB2312"/>
                <w:color w:val="000000"/>
                <w:kern w:val="0"/>
                <w:sz w:val="20"/>
                <w:szCs w:val="20"/>
              </w:rPr>
            </w:pPr>
          </w:p>
        </w:tc>
        <w:tc>
          <w:tcPr>
            <w:tcW w:w="870" w:type="dxa"/>
            <w:vMerge w:val="continue"/>
            <w:shd w:val="clear" w:color="auto" w:fill="auto"/>
            <w:vAlign w:val="center"/>
          </w:tcPr>
          <w:p w14:paraId="58B9A30C">
            <w:pPr>
              <w:widowControl/>
              <w:jc w:val="center"/>
              <w:rPr>
                <w:rFonts w:eastAsia="仿宋_GB2312"/>
                <w:color w:val="000000"/>
                <w:kern w:val="0"/>
                <w:sz w:val="20"/>
                <w:szCs w:val="20"/>
              </w:rPr>
            </w:pPr>
          </w:p>
        </w:tc>
        <w:tc>
          <w:tcPr>
            <w:tcW w:w="1395" w:type="dxa"/>
            <w:shd w:val="clear" w:color="auto" w:fill="auto"/>
            <w:vAlign w:val="center"/>
          </w:tcPr>
          <w:p w14:paraId="01882ECF">
            <w:pPr>
              <w:widowControl/>
              <w:jc w:val="left"/>
              <w:rPr>
                <w:rFonts w:eastAsia="仿宋_GB2312"/>
                <w:color w:val="000000"/>
                <w:kern w:val="0"/>
                <w:sz w:val="20"/>
                <w:szCs w:val="20"/>
              </w:rPr>
            </w:pPr>
            <w:r>
              <w:rPr>
                <w:rFonts w:hint="eastAsia" w:eastAsia="仿宋_GB2312"/>
                <w:color w:val="000000"/>
                <w:kern w:val="0"/>
                <w:sz w:val="20"/>
                <w:szCs w:val="20"/>
              </w:rPr>
              <w:t>工作完成及时情况</w:t>
            </w:r>
          </w:p>
        </w:tc>
        <w:tc>
          <w:tcPr>
            <w:tcW w:w="2129" w:type="dxa"/>
            <w:gridSpan w:val="2"/>
            <w:shd w:val="clear" w:color="auto" w:fill="auto"/>
            <w:vAlign w:val="center"/>
          </w:tcPr>
          <w:p w14:paraId="5EC85B25">
            <w:pPr>
              <w:widowControl/>
              <w:jc w:val="left"/>
              <w:rPr>
                <w:rFonts w:eastAsia="仿宋_GB2312"/>
                <w:color w:val="000000"/>
                <w:kern w:val="0"/>
                <w:sz w:val="20"/>
                <w:szCs w:val="20"/>
              </w:rPr>
            </w:pPr>
            <w:r>
              <w:rPr>
                <w:rFonts w:hint="eastAsia" w:eastAsia="仿宋_GB2312"/>
                <w:color w:val="000000"/>
                <w:kern w:val="0"/>
                <w:sz w:val="20"/>
                <w:szCs w:val="20"/>
              </w:rPr>
              <w:t>部门在规定时限内及时完成全年任务考核</w:t>
            </w:r>
          </w:p>
        </w:tc>
        <w:tc>
          <w:tcPr>
            <w:tcW w:w="1351" w:type="dxa"/>
            <w:shd w:val="clear" w:color="auto" w:fill="auto"/>
            <w:vAlign w:val="center"/>
          </w:tcPr>
          <w:p w14:paraId="4A27F502">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完成</w:t>
            </w:r>
          </w:p>
        </w:tc>
        <w:tc>
          <w:tcPr>
            <w:tcW w:w="735" w:type="dxa"/>
            <w:shd w:val="clear" w:color="auto" w:fill="auto"/>
            <w:vAlign w:val="center"/>
          </w:tcPr>
          <w:p w14:paraId="68A830B4">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422879B5">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5601B0F6">
            <w:pPr>
              <w:widowControl/>
              <w:jc w:val="left"/>
              <w:rPr>
                <w:rFonts w:eastAsia="仿宋_GB2312"/>
                <w:color w:val="000000"/>
                <w:kern w:val="0"/>
                <w:sz w:val="20"/>
                <w:szCs w:val="20"/>
              </w:rPr>
            </w:pPr>
            <w:r>
              <w:rPr>
                <w:rFonts w:eastAsia="仿宋_GB2312"/>
                <w:color w:val="000000"/>
                <w:kern w:val="0"/>
                <w:sz w:val="20"/>
                <w:szCs w:val="20"/>
              </w:rPr>
              <w:t>　</w:t>
            </w:r>
          </w:p>
        </w:tc>
      </w:tr>
      <w:tr w14:paraId="4F1C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4E746192">
            <w:pPr>
              <w:jc w:val="center"/>
              <w:rPr>
                <w:rFonts w:eastAsia="仿宋_GB2312"/>
                <w:color w:val="000000"/>
                <w:kern w:val="0"/>
                <w:sz w:val="20"/>
                <w:szCs w:val="20"/>
              </w:rPr>
            </w:pPr>
          </w:p>
        </w:tc>
        <w:tc>
          <w:tcPr>
            <w:tcW w:w="765" w:type="dxa"/>
            <w:vMerge w:val="continue"/>
            <w:shd w:val="clear" w:color="auto" w:fill="auto"/>
            <w:vAlign w:val="center"/>
          </w:tcPr>
          <w:p w14:paraId="46219424">
            <w:pPr>
              <w:jc w:val="left"/>
              <w:rPr>
                <w:rFonts w:eastAsia="仿宋_GB2312"/>
                <w:color w:val="000000"/>
                <w:kern w:val="0"/>
                <w:sz w:val="20"/>
                <w:szCs w:val="20"/>
              </w:rPr>
            </w:pPr>
          </w:p>
        </w:tc>
        <w:tc>
          <w:tcPr>
            <w:tcW w:w="870" w:type="dxa"/>
            <w:vMerge w:val="restart"/>
            <w:shd w:val="clear" w:color="auto" w:fill="auto"/>
            <w:vAlign w:val="center"/>
          </w:tcPr>
          <w:p w14:paraId="675CA54C">
            <w:pPr>
              <w:widowControl/>
              <w:jc w:val="center"/>
              <w:rPr>
                <w:rFonts w:eastAsia="仿宋_GB2312"/>
                <w:color w:val="000000"/>
                <w:kern w:val="0"/>
                <w:sz w:val="20"/>
                <w:szCs w:val="20"/>
              </w:rPr>
            </w:pPr>
            <w:r>
              <w:rPr>
                <w:rFonts w:eastAsia="仿宋_GB2312"/>
                <w:color w:val="000000"/>
                <w:kern w:val="0"/>
                <w:sz w:val="20"/>
                <w:szCs w:val="20"/>
              </w:rPr>
              <w:t>成本</w:t>
            </w:r>
          </w:p>
          <w:p w14:paraId="79D4552B">
            <w:pPr>
              <w:widowControl/>
              <w:jc w:val="center"/>
              <w:rPr>
                <w:rFonts w:eastAsia="仿宋_GB2312"/>
                <w:color w:val="000000"/>
                <w:kern w:val="0"/>
                <w:sz w:val="20"/>
                <w:szCs w:val="20"/>
              </w:rPr>
            </w:pPr>
            <w:r>
              <w:rPr>
                <w:rFonts w:eastAsia="仿宋_GB2312"/>
                <w:color w:val="000000"/>
                <w:kern w:val="0"/>
                <w:sz w:val="20"/>
                <w:szCs w:val="20"/>
              </w:rPr>
              <w:t>指标</w:t>
            </w:r>
          </w:p>
        </w:tc>
        <w:tc>
          <w:tcPr>
            <w:tcW w:w="1395" w:type="dxa"/>
            <w:shd w:val="clear" w:color="auto" w:fill="auto"/>
            <w:vAlign w:val="center"/>
          </w:tcPr>
          <w:p w14:paraId="15DA89BF">
            <w:pPr>
              <w:widowControl/>
              <w:jc w:val="left"/>
              <w:rPr>
                <w:rFonts w:eastAsia="仿宋_GB2312"/>
                <w:color w:val="000000"/>
                <w:kern w:val="0"/>
                <w:sz w:val="20"/>
                <w:szCs w:val="20"/>
              </w:rPr>
            </w:pPr>
            <w:r>
              <w:rPr>
                <w:rFonts w:hint="eastAsia" w:eastAsia="仿宋_GB2312"/>
                <w:color w:val="000000"/>
                <w:kern w:val="0"/>
                <w:sz w:val="20"/>
                <w:szCs w:val="20"/>
              </w:rPr>
              <w:t>公用经费节约</w:t>
            </w:r>
          </w:p>
        </w:tc>
        <w:tc>
          <w:tcPr>
            <w:tcW w:w="2129" w:type="dxa"/>
            <w:gridSpan w:val="2"/>
            <w:shd w:val="clear" w:color="auto" w:fill="auto"/>
            <w:vAlign w:val="center"/>
          </w:tcPr>
          <w:p w14:paraId="6AA6D87D">
            <w:pPr>
              <w:widowControl/>
              <w:jc w:val="left"/>
              <w:rPr>
                <w:rFonts w:eastAsia="仿宋_GB2312"/>
                <w:color w:val="000000"/>
                <w:kern w:val="0"/>
                <w:sz w:val="20"/>
                <w:szCs w:val="20"/>
              </w:rPr>
            </w:pPr>
            <w:r>
              <w:rPr>
                <w:rFonts w:hint="eastAsia" w:eastAsia="仿宋_GB2312"/>
                <w:color w:val="000000"/>
                <w:kern w:val="0"/>
                <w:sz w:val="20"/>
                <w:szCs w:val="20"/>
              </w:rPr>
              <w:t>不超全年预算166.55万元</w:t>
            </w:r>
          </w:p>
        </w:tc>
        <w:tc>
          <w:tcPr>
            <w:tcW w:w="1351" w:type="dxa"/>
            <w:shd w:val="clear" w:color="auto" w:fill="auto"/>
            <w:vAlign w:val="center"/>
          </w:tcPr>
          <w:p w14:paraId="7A8CD0F8">
            <w:pPr>
              <w:widowControl/>
              <w:jc w:val="left"/>
              <w:rPr>
                <w:rFonts w:eastAsia="仿宋_GB2312"/>
                <w:color w:val="000000"/>
                <w:kern w:val="0"/>
                <w:sz w:val="20"/>
                <w:szCs w:val="20"/>
              </w:rPr>
            </w:pPr>
            <w:r>
              <w:rPr>
                <w:rFonts w:hint="eastAsia" w:eastAsia="仿宋_GB2312"/>
                <w:color w:val="000000"/>
                <w:kern w:val="0"/>
                <w:sz w:val="20"/>
                <w:szCs w:val="20"/>
              </w:rPr>
              <w:t>实际开支114.99万元　</w:t>
            </w:r>
          </w:p>
        </w:tc>
        <w:tc>
          <w:tcPr>
            <w:tcW w:w="735" w:type="dxa"/>
            <w:shd w:val="clear" w:color="auto" w:fill="auto"/>
            <w:vAlign w:val="center"/>
          </w:tcPr>
          <w:p w14:paraId="5D31AB1D">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4F62AFF8">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761C620C">
            <w:pPr>
              <w:widowControl/>
              <w:jc w:val="left"/>
              <w:rPr>
                <w:rFonts w:eastAsia="仿宋_GB2312"/>
                <w:color w:val="000000"/>
                <w:kern w:val="0"/>
                <w:sz w:val="20"/>
                <w:szCs w:val="20"/>
              </w:rPr>
            </w:pPr>
            <w:r>
              <w:rPr>
                <w:rFonts w:eastAsia="仿宋_GB2312"/>
                <w:color w:val="000000"/>
                <w:kern w:val="0"/>
                <w:sz w:val="20"/>
                <w:szCs w:val="20"/>
              </w:rPr>
              <w:t>　</w:t>
            </w:r>
          </w:p>
        </w:tc>
      </w:tr>
      <w:tr w14:paraId="765D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5F93AAF8">
            <w:pPr>
              <w:jc w:val="center"/>
              <w:rPr>
                <w:rFonts w:eastAsia="仿宋_GB2312"/>
                <w:color w:val="000000"/>
                <w:kern w:val="0"/>
                <w:sz w:val="20"/>
                <w:szCs w:val="20"/>
              </w:rPr>
            </w:pPr>
          </w:p>
        </w:tc>
        <w:tc>
          <w:tcPr>
            <w:tcW w:w="765" w:type="dxa"/>
            <w:vMerge w:val="continue"/>
            <w:shd w:val="clear" w:color="auto" w:fill="auto"/>
            <w:vAlign w:val="center"/>
          </w:tcPr>
          <w:p w14:paraId="5D3A1EE4">
            <w:pPr>
              <w:widowControl/>
              <w:jc w:val="left"/>
              <w:rPr>
                <w:rFonts w:eastAsia="仿宋_GB2312"/>
                <w:color w:val="000000"/>
                <w:kern w:val="0"/>
                <w:sz w:val="20"/>
                <w:szCs w:val="20"/>
              </w:rPr>
            </w:pPr>
          </w:p>
        </w:tc>
        <w:tc>
          <w:tcPr>
            <w:tcW w:w="870" w:type="dxa"/>
            <w:vMerge w:val="continue"/>
            <w:shd w:val="clear" w:color="auto" w:fill="auto"/>
            <w:vAlign w:val="center"/>
          </w:tcPr>
          <w:p w14:paraId="5BE25126">
            <w:pPr>
              <w:widowControl/>
              <w:jc w:val="left"/>
              <w:rPr>
                <w:rFonts w:eastAsia="仿宋_GB2312"/>
                <w:color w:val="000000"/>
                <w:kern w:val="0"/>
                <w:sz w:val="20"/>
                <w:szCs w:val="20"/>
              </w:rPr>
            </w:pPr>
          </w:p>
        </w:tc>
        <w:tc>
          <w:tcPr>
            <w:tcW w:w="1395" w:type="dxa"/>
            <w:shd w:val="clear" w:color="auto" w:fill="auto"/>
            <w:vAlign w:val="center"/>
          </w:tcPr>
          <w:p w14:paraId="79A0F261">
            <w:pPr>
              <w:widowControl/>
              <w:jc w:val="left"/>
              <w:rPr>
                <w:rFonts w:eastAsia="仿宋_GB2312"/>
                <w:color w:val="000000"/>
                <w:kern w:val="0"/>
                <w:sz w:val="20"/>
                <w:szCs w:val="20"/>
              </w:rPr>
            </w:pPr>
            <w:r>
              <w:rPr>
                <w:rFonts w:eastAsia="仿宋_GB2312"/>
                <w:kern w:val="0"/>
                <w:sz w:val="20"/>
                <w:szCs w:val="20"/>
              </w:rPr>
              <w:t>三公经费</w:t>
            </w:r>
            <w:r>
              <w:rPr>
                <w:rFonts w:hint="eastAsia" w:eastAsia="仿宋_GB2312"/>
                <w:kern w:val="0"/>
                <w:sz w:val="20"/>
                <w:szCs w:val="20"/>
              </w:rPr>
              <w:t>节约</w:t>
            </w:r>
          </w:p>
        </w:tc>
        <w:tc>
          <w:tcPr>
            <w:tcW w:w="2129" w:type="dxa"/>
            <w:gridSpan w:val="2"/>
            <w:shd w:val="clear" w:color="auto" w:fill="auto"/>
            <w:vAlign w:val="center"/>
          </w:tcPr>
          <w:p w14:paraId="32C76832">
            <w:pPr>
              <w:widowControl/>
              <w:jc w:val="left"/>
              <w:rPr>
                <w:rFonts w:eastAsia="仿宋_GB2312"/>
                <w:color w:val="000000"/>
                <w:kern w:val="0"/>
                <w:sz w:val="20"/>
                <w:szCs w:val="20"/>
              </w:rPr>
            </w:pPr>
            <w:r>
              <w:rPr>
                <w:rFonts w:hint="eastAsia" w:eastAsia="仿宋_GB2312"/>
                <w:color w:val="000000"/>
                <w:kern w:val="0"/>
                <w:sz w:val="20"/>
                <w:szCs w:val="20"/>
              </w:rPr>
              <w:t>不超全年预算</w:t>
            </w:r>
            <w:r>
              <w:rPr>
                <w:rFonts w:hint="eastAsia" w:eastAsia="仿宋_GB2312"/>
                <w:kern w:val="0"/>
                <w:sz w:val="20"/>
                <w:szCs w:val="20"/>
              </w:rPr>
              <w:t>282.4万元</w:t>
            </w:r>
          </w:p>
        </w:tc>
        <w:tc>
          <w:tcPr>
            <w:tcW w:w="1351" w:type="dxa"/>
            <w:shd w:val="clear" w:color="auto" w:fill="auto"/>
            <w:vAlign w:val="center"/>
          </w:tcPr>
          <w:p w14:paraId="570D32E0">
            <w:pPr>
              <w:widowControl/>
              <w:jc w:val="left"/>
              <w:rPr>
                <w:rFonts w:eastAsia="仿宋_GB2312"/>
                <w:color w:val="000000"/>
                <w:kern w:val="0"/>
                <w:sz w:val="20"/>
                <w:szCs w:val="20"/>
              </w:rPr>
            </w:pPr>
            <w:r>
              <w:rPr>
                <w:rFonts w:hint="eastAsia" w:eastAsia="仿宋_GB2312"/>
                <w:color w:val="000000"/>
                <w:kern w:val="0"/>
                <w:sz w:val="20"/>
                <w:szCs w:val="20"/>
              </w:rPr>
              <w:t>实际开支　177.44万元</w:t>
            </w:r>
          </w:p>
        </w:tc>
        <w:tc>
          <w:tcPr>
            <w:tcW w:w="735" w:type="dxa"/>
            <w:shd w:val="clear" w:color="auto" w:fill="auto"/>
            <w:vAlign w:val="center"/>
          </w:tcPr>
          <w:p w14:paraId="3565FE35">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346BC50F">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3B87ED8F">
            <w:pPr>
              <w:widowControl/>
              <w:jc w:val="left"/>
              <w:rPr>
                <w:rFonts w:eastAsia="仿宋_GB2312"/>
                <w:color w:val="000000"/>
                <w:kern w:val="0"/>
                <w:sz w:val="20"/>
                <w:szCs w:val="20"/>
              </w:rPr>
            </w:pPr>
            <w:r>
              <w:rPr>
                <w:rFonts w:eastAsia="仿宋_GB2312"/>
                <w:color w:val="000000"/>
                <w:kern w:val="0"/>
                <w:sz w:val="20"/>
                <w:szCs w:val="20"/>
              </w:rPr>
              <w:t>　</w:t>
            </w:r>
          </w:p>
        </w:tc>
      </w:tr>
      <w:tr w14:paraId="019E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24D1E404">
            <w:pPr>
              <w:jc w:val="center"/>
              <w:rPr>
                <w:rFonts w:eastAsia="仿宋_GB2312"/>
                <w:color w:val="000000"/>
                <w:kern w:val="0"/>
                <w:sz w:val="20"/>
                <w:szCs w:val="20"/>
              </w:rPr>
            </w:pPr>
          </w:p>
        </w:tc>
        <w:tc>
          <w:tcPr>
            <w:tcW w:w="765" w:type="dxa"/>
            <w:vMerge w:val="restart"/>
            <w:shd w:val="clear" w:color="auto" w:fill="auto"/>
            <w:vAlign w:val="center"/>
          </w:tcPr>
          <w:p w14:paraId="4923863B">
            <w:pPr>
              <w:widowControl/>
              <w:jc w:val="center"/>
              <w:rPr>
                <w:rFonts w:eastAsia="仿宋_GB2312"/>
                <w:color w:val="000000"/>
                <w:kern w:val="0"/>
                <w:sz w:val="20"/>
                <w:szCs w:val="20"/>
              </w:rPr>
            </w:pPr>
            <w:r>
              <w:rPr>
                <w:rFonts w:eastAsia="仿宋_GB2312"/>
                <w:color w:val="000000"/>
                <w:kern w:val="0"/>
                <w:sz w:val="20"/>
                <w:szCs w:val="20"/>
              </w:rPr>
              <w:t>效益指标</w:t>
            </w:r>
          </w:p>
          <w:p w14:paraId="237C68C3">
            <w:pPr>
              <w:widowControl/>
              <w:ind w:firstLine="200" w:firstLineChars="100"/>
              <w:jc w:val="left"/>
              <w:rPr>
                <w:rFonts w:eastAsia="仿宋_GB2312"/>
                <w:color w:val="000000"/>
                <w:kern w:val="0"/>
                <w:sz w:val="20"/>
                <w:szCs w:val="20"/>
              </w:rPr>
            </w:pPr>
            <w:r>
              <w:rPr>
                <w:rFonts w:eastAsia="仿宋_GB2312"/>
                <w:color w:val="000000"/>
                <w:kern w:val="0"/>
                <w:sz w:val="20"/>
                <w:szCs w:val="20"/>
              </w:rPr>
              <w:t>（30分）　</w:t>
            </w:r>
          </w:p>
        </w:tc>
        <w:tc>
          <w:tcPr>
            <w:tcW w:w="870" w:type="dxa"/>
            <w:vMerge w:val="restart"/>
            <w:shd w:val="clear" w:color="auto" w:fill="auto"/>
            <w:vAlign w:val="center"/>
          </w:tcPr>
          <w:p w14:paraId="0937F73E">
            <w:pPr>
              <w:widowControl/>
              <w:jc w:val="center"/>
              <w:rPr>
                <w:rFonts w:eastAsia="仿宋_GB2312"/>
                <w:color w:val="000000"/>
                <w:kern w:val="0"/>
                <w:sz w:val="20"/>
                <w:szCs w:val="20"/>
              </w:rPr>
            </w:pPr>
            <w:r>
              <w:rPr>
                <w:rFonts w:eastAsia="仿宋_GB2312"/>
                <w:color w:val="000000"/>
                <w:kern w:val="0"/>
                <w:sz w:val="20"/>
                <w:szCs w:val="20"/>
              </w:rPr>
              <w:t>经济效</w:t>
            </w:r>
          </w:p>
          <w:p w14:paraId="2DF57ABC">
            <w:pPr>
              <w:widowControl/>
              <w:jc w:val="center"/>
              <w:rPr>
                <w:rFonts w:eastAsia="仿宋_GB2312"/>
                <w:color w:val="000000"/>
                <w:kern w:val="0"/>
                <w:sz w:val="20"/>
                <w:szCs w:val="20"/>
              </w:rPr>
            </w:pPr>
            <w:r>
              <w:rPr>
                <w:rFonts w:eastAsia="仿宋_GB2312"/>
                <w:color w:val="000000"/>
                <w:kern w:val="0"/>
                <w:sz w:val="20"/>
                <w:szCs w:val="20"/>
              </w:rPr>
              <w:t>益指标</w:t>
            </w:r>
          </w:p>
        </w:tc>
        <w:tc>
          <w:tcPr>
            <w:tcW w:w="1395" w:type="dxa"/>
            <w:shd w:val="clear" w:color="auto" w:fill="auto"/>
            <w:vAlign w:val="center"/>
          </w:tcPr>
          <w:p w14:paraId="618131B8">
            <w:pPr>
              <w:widowControl/>
              <w:jc w:val="left"/>
              <w:rPr>
                <w:rFonts w:eastAsia="仿宋_GB2312"/>
                <w:color w:val="000000"/>
                <w:kern w:val="0"/>
                <w:sz w:val="20"/>
                <w:szCs w:val="20"/>
              </w:rPr>
            </w:pPr>
            <w:r>
              <w:rPr>
                <w:rFonts w:hint="eastAsia" w:eastAsia="仿宋_GB2312"/>
                <w:kern w:val="0"/>
                <w:sz w:val="20"/>
                <w:szCs w:val="20"/>
              </w:rPr>
              <w:t>带动产业发展</w:t>
            </w:r>
          </w:p>
        </w:tc>
        <w:tc>
          <w:tcPr>
            <w:tcW w:w="2129" w:type="dxa"/>
            <w:gridSpan w:val="2"/>
            <w:shd w:val="clear" w:color="auto" w:fill="auto"/>
            <w:vAlign w:val="center"/>
          </w:tcPr>
          <w:p w14:paraId="34D0664B">
            <w:pPr>
              <w:widowControl/>
              <w:jc w:val="left"/>
              <w:rPr>
                <w:rFonts w:eastAsia="仿宋_GB2312"/>
                <w:color w:val="000000"/>
                <w:kern w:val="0"/>
                <w:sz w:val="20"/>
                <w:szCs w:val="20"/>
              </w:rPr>
            </w:pPr>
            <w:r>
              <w:rPr>
                <w:rFonts w:hint="eastAsia" w:eastAsia="仿宋_GB2312"/>
                <w:color w:val="000000"/>
                <w:kern w:val="0"/>
                <w:sz w:val="20"/>
                <w:szCs w:val="20"/>
              </w:rPr>
              <w:t>带动其他行业发展</w:t>
            </w:r>
          </w:p>
        </w:tc>
        <w:tc>
          <w:tcPr>
            <w:tcW w:w="1351" w:type="dxa"/>
            <w:shd w:val="clear" w:color="auto" w:fill="auto"/>
            <w:vAlign w:val="center"/>
          </w:tcPr>
          <w:p w14:paraId="18969E73">
            <w:pPr>
              <w:widowControl/>
              <w:jc w:val="left"/>
              <w:rPr>
                <w:rFonts w:eastAsia="仿宋_GB2312"/>
                <w:color w:val="000000"/>
                <w:kern w:val="0"/>
                <w:sz w:val="20"/>
                <w:szCs w:val="20"/>
              </w:rPr>
            </w:pPr>
            <w:r>
              <w:rPr>
                <w:rFonts w:hint="eastAsia" w:eastAsia="仿宋_GB2312"/>
                <w:color w:val="000000"/>
                <w:kern w:val="0"/>
                <w:sz w:val="20"/>
                <w:szCs w:val="20"/>
              </w:rPr>
              <w:t>马栏山视频文创产业园持续推动产业高质量发展，促进文化和科技融合</w:t>
            </w:r>
          </w:p>
        </w:tc>
        <w:tc>
          <w:tcPr>
            <w:tcW w:w="735" w:type="dxa"/>
            <w:shd w:val="clear" w:color="auto" w:fill="auto"/>
            <w:vAlign w:val="center"/>
          </w:tcPr>
          <w:p w14:paraId="553085C6">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922" w:type="dxa"/>
            <w:shd w:val="clear" w:color="auto" w:fill="auto"/>
            <w:vAlign w:val="center"/>
          </w:tcPr>
          <w:p w14:paraId="286B8A0A">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1179" w:type="dxa"/>
            <w:shd w:val="clear" w:color="auto" w:fill="auto"/>
            <w:vAlign w:val="center"/>
          </w:tcPr>
          <w:p w14:paraId="3846ACB1">
            <w:pPr>
              <w:widowControl/>
              <w:jc w:val="left"/>
              <w:rPr>
                <w:rFonts w:eastAsia="仿宋_GB2312"/>
                <w:color w:val="000000"/>
                <w:kern w:val="0"/>
                <w:sz w:val="20"/>
                <w:szCs w:val="20"/>
              </w:rPr>
            </w:pPr>
            <w:r>
              <w:rPr>
                <w:rFonts w:eastAsia="仿宋_GB2312"/>
                <w:color w:val="000000"/>
                <w:kern w:val="0"/>
                <w:sz w:val="20"/>
                <w:szCs w:val="20"/>
              </w:rPr>
              <w:t>　</w:t>
            </w:r>
          </w:p>
        </w:tc>
      </w:tr>
      <w:tr w14:paraId="116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2D3AEF1C">
            <w:pPr>
              <w:jc w:val="center"/>
              <w:rPr>
                <w:rFonts w:eastAsia="仿宋_GB2312"/>
                <w:color w:val="000000"/>
                <w:kern w:val="0"/>
                <w:sz w:val="20"/>
                <w:szCs w:val="20"/>
              </w:rPr>
            </w:pPr>
          </w:p>
        </w:tc>
        <w:tc>
          <w:tcPr>
            <w:tcW w:w="765" w:type="dxa"/>
            <w:vMerge w:val="continue"/>
            <w:shd w:val="clear" w:color="auto" w:fill="auto"/>
            <w:vAlign w:val="center"/>
          </w:tcPr>
          <w:p w14:paraId="740C2597">
            <w:pPr>
              <w:jc w:val="left"/>
              <w:rPr>
                <w:rFonts w:eastAsia="仿宋_GB2312"/>
                <w:color w:val="000000"/>
                <w:kern w:val="0"/>
                <w:sz w:val="20"/>
                <w:szCs w:val="20"/>
              </w:rPr>
            </w:pPr>
          </w:p>
        </w:tc>
        <w:tc>
          <w:tcPr>
            <w:tcW w:w="870" w:type="dxa"/>
            <w:vMerge w:val="continue"/>
            <w:shd w:val="clear" w:color="auto" w:fill="auto"/>
            <w:vAlign w:val="center"/>
          </w:tcPr>
          <w:p w14:paraId="4EC4674D">
            <w:pPr>
              <w:widowControl/>
              <w:jc w:val="center"/>
              <w:rPr>
                <w:rFonts w:eastAsia="仿宋_GB2312"/>
                <w:color w:val="000000"/>
                <w:kern w:val="0"/>
                <w:sz w:val="20"/>
                <w:szCs w:val="20"/>
              </w:rPr>
            </w:pPr>
          </w:p>
        </w:tc>
        <w:tc>
          <w:tcPr>
            <w:tcW w:w="1395" w:type="dxa"/>
            <w:shd w:val="clear" w:color="auto" w:fill="auto"/>
            <w:vAlign w:val="center"/>
          </w:tcPr>
          <w:p w14:paraId="527DBBA4">
            <w:pPr>
              <w:widowControl/>
              <w:jc w:val="left"/>
              <w:rPr>
                <w:rFonts w:eastAsia="仿宋_GB2312"/>
                <w:color w:val="000000"/>
                <w:kern w:val="0"/>
                <w:sz w:val="20"/>
                <w:szCs w:val="20"/>
              </w:rPr>
            </w:pPr>
            <w:r>
              <w:rPr>
                <w:rFonts w:hint="eastAsia" w:eastAsia="仿宋_GB2312"/>
                <w:color w:val="000000"/>
                <w:kern w:val="0"/>
                <w:sz w:val="20"/>
                <w:szCs w:val="20"/>
              </w:rPr>
              <w:t>经济收益</w:t>
            </w:r>
          </w:p>
        </w:tc>
        <w:tc>
          <w:tcPr>
            <w:tcW w:w="2129" w:type="dxa"/>
            <w:gridSpan w:val="2"/>
            <w:shd w:val="clear" w:color="auto" w:fill="auto"/>
            <w:vAlign w:val="center"/>
          </w:tcPr>
          <w:p w14:paraId="3FA53C3F">
            <w:pPr>
              <w:widowControl/>
              <w:jc w:val="left"/>
              <w:rPr>
                <w:rFonts w:eastAsia="仿宋_GB2312"/>
                <w:color w:val="000000"/>
                <w:kern w:val="0"/>
                <w:sz w:val="20"/>
                <w:szCs w:val="20"/>
              </w:rPr>
            </w:pPr>
            <w:r>
              <w:rPr>
                <w:rFonts w:hint="eastAsia" w:eastAsia="仿宋_GB2312"/>
                <w:color w:val="000000"/>
                <w:kern w:val="0"/>
                <w:sz w:val="20"/>
                <w:szCs w:val="20"/>
              </w:rPr>
              <w:t>收益效果显著</w:t>
            </w:r>
          </w:p>
        </w:tc>
        <w:tc>
          <w:tcPr>
            <w:tcW w:w="1351" w:type="dxa"/>
            <w:shd w:val="clear" w:color="auto" w:fill="auto"/>
            <w:vAlign w:val="center"/>
          </w:tcPr>
          <w:p w14:paraId="2CD2326E">
            <w:pPr>
              <w:widowControl/>
              <w:jc w:val="left"/>
              <w:rPr>
                <w:rFonts w:eastAsia="仿宋_GB2312"/>
                <w:color w:val="000000"/>
                <w:kern w:val="0"/>
                <w:sz w:val="20"/>
                <w:szCs w:val="20"/>
              </w:rPr>
            </w:pPr>
            <w:r>
              <w:rPr>
                <w:rFonts w:hint="eastAsia" w:eastAsia="仿宋_GB2312"/>
                <w:color w:val="000000"/>
                <w:kern w:val="0"/>
                <w:sz w:val="20"/>
                <w:szCs w:val="20"/>
              </w:rPr>
              <w:t>芒果TV成功上市，实现营业收入56亿元</w:t>
            </w:r>
          </w:p>
        </w:tc>
        <w:tc>
          <w:tcPr>
            <w:tcW w:w="735" w:type="dxa"/>
            <w:shd w:val="clear" w:color="auto" w:fill="auto"/>
            <w:vAlign w:val="center"/>
          </w:tcPr>
          <w:p w14:paraId="0EECBCE5">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922" w:type="dxa"/>
            <w:shd w:val="clear" w:color="auto" w:fill="auto"/>
            <w:vAlign w:val="center"/>
          </w:tcPr>
          <w:p w14:paraId="6E384BC0">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1179" w:type="dxa"/>
            <w:shd w:val="clear" w:color="auto" w:fill="auto"/>
            <w:vAlign w:val="center"/>
          </w:tcPr>
          <w:p w14:paraId="758AD149">
            <w:pPr>
              <w:widowControl/>
              <w:jc w:val="left"/>
              <w:rPr>
                <w:rFonts w:eastAsia="仿宋_GB2312"/>
                <w:color w:val="000000"/>
                <w:kern w:val="0"/>
                <w:sz w:val="20"/>
                <w:szCs w:val="20"/>
              </w:rPr>
            </w:pPr>
            <w:r>
              <w:rPr>
                <w:rFonts w:eastAsia="仿宋_GB2312"/>
                <w:color w:val="000000"/>
                <w:kern w:val="0"/>
                <w:sz w:val="20"/>
                <w:szCs w:val="20"/>
              </w:rPr>
              <w:t>　</w:t>
            </w:r>
          </w:p>
        </w:tc>
      </w:tr>
      <w:tr w14:paraId="16D3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3BC1CFBF">
            <w:pPr>
              <w:jc w:val="center"/>
              <w:rPr>
                <w:rFonts w:eastAsia="仿宋_GB2312"/>
                <w:color w:val="000000"/>
                <w:kern w:val="0"/>
                <w:sz w:val="20"/>
                <w:szCs w:val="20"/>
              </w:rPr>
            </w:pPr>
          </w:p>
        </w:tc>
        <w:tc>
          <w:tcPr>
            <w:tcW w:w="765" w:type="dxa"/>
            <w:vMerge w:val="continue"/>
            <w:shd w:val="clear" w:color="auto" w:fill="auto"/>
            <w:vAlign w:val="center"/>
          </w:tcPr>
          <w:p w14:paraId="10A6EC44">
            <w:pPr>
              <w:jc w:val="left"/>
              <w:rPr>
                <w:rFonts w:eastAsia="仿宋_GB2312"/>
                <w:color w:val="000000"/>
                <w:kern w:val="0"/>
                <w:sz w:val="20"/>
                <w:szCs w:val="20"/>
              </w:rPr>
            </w:pPr>
          </w:p>
        </w:tc>
        <w:tc>
          <w:tcPr>
            <w:tcW w:w="870" w:type="dxa"/>
            <w:vMerge w:val="restart"/>
            <w:shd w:val="clear" w:color="auto" w:fill="auto"/>
            <w:vAlign w:val="center"/>
          </w:tcPr>
          <w:p w14:paraId="7E80C018">
            <w:pPr>
              <w:widowControl/>
              <w:jc w:val="center"/>
              <w:rPr>
                <w:rFonts w:eastAsia="仿宋_GB2312"/>
                <w:color w:val="000000"/>
                <w:kern w:val="0"/>
                <w:sz w:val="20"/>
                <w:szCs w:val="20"/>
              </w:rPr>
            </w:pPr>
            <w:r>
              <w:rPr>
                <w:rFonts w:eastAsia="仿宋_GB2312"/>
                <w:color w:val="000000"/>
                <w:kern w:val="0"/>
                <w:sz w:val="20"/>
                <w:szCs w:val="20"/>
              </w:rPr>
              <w:t>社会效</w:t>
            </w:r>
          </w:p>
          <w:p w14:paraId="3770AA71">
            <w:pPr>
              <w:widowControl/>
              <w:jc w:val="center"/>
              <w:rPr>
                <w:rFonts w:eastAsia="仿宋_GB2312"/>
                <w:color w:val="000000"/>
                <w:kern w:val="0"/>
                <w:sz w:val="20"/>
                <w:szCs w:val="20"/>
              </w:rPr>
            </w:pPr>
            <w:r>
              <w:rPr>
                <w:rFonts w:eastAsia="仿宋_GB2312"/>
                <w:color w:val="000000"/>
                <w:kern w:val="0"/>
                <w:sz w:val="20"/>
                <w:szCs w:val="20"/>
              </w:rPr>
              <w:t>益指标</w:t>
            </w:r>
          </w:p>
        </w:tc>
        <w:tc>
          <w:tcPr>
            <w:tcW w:w="1395" w:type="dxa"/>
            <w:shd w:val="clear" w:color="auto" w:fill="auto"/>
            <w:vAlign w:val="center"/>
          </w:tcPr>
          <w:p w14:paraId="7D682EA7">
            <w:pPr>
              <w:widowControl/>
              <w:jc w:val="left"/>
              <w:rPr>
                <w:rFonts w:eastAsia="仿宋_GB2312"/>
                <w:color w:val="000000"/>
                <w:kern w:val="0"/>
                <w:sz w:val="20"/>
                <w:szCs w:val="20"/>
              </w:rPr>
            </w:pPr>
            <w:r>
              <w:rPr>
                <w:rFonts w:hint="eastAsia" w:eastAsia="仿宋_GB2312"/>
                <w:color w:val="000000"/>
                <w:kern w:val="0"/>
                <w:sz w:val="20"/>
                <w:szCs w:val="20"/>
              </w:rPr>
              <w:t>广播电视覆盖率</w:t>
            </w:r>
          </w:p>
        </w:tc>
        <w:tc>
          <w:tcPr>
            <w:tcW w:w="2129" w:type="dxa"/>
            <w:gridSpan w:val="2"/>
            <w:shd w:val="clear" w:color="auto" w:fill="auto"/>
            <w:vAlign w:val="center"/>
          </w:tcPr>
          <w:p w14:paraId="4811D003">
            <w:pPr>
              <w:widowControl/>
              <w:jc w:val="left"/>
              <w:rPr>
                <w:rFonts w:eastAsia="仿宋_GB2312"/>
                <w:color w:val="000000"/>
                <w:kern w:val="0"/>
                <w:sz w:val="20"/>
                <w:szCs w:val="20"/>
              </w:rPr>
            </w:pPr>
            <w:r>
              <w:rPr>
                <w:rFonts w:hint="eastAsia" w:eastAsia="仿宋_GB2312"/>
                <w:color w:val="000000"/>
                <w:kern w:val="0"/>
                <w:sz w:val="20"/>
                <w:szCs w:val="20"/>
              </w:rPr>
              <w:t>城乡人口聚集覆盖95%</w:t>
            </w:r>
          </w:p>
        </w:tc>
        <w:tc>
          <w:tcPr>
            <w:tcW w:w="1351" w:type="dxa"/>
            <w:shd w:val="clear" w:color="auto" w:fill="auto"/>
            <w:vAlign w:val="center"/>
          </w:tcPr>
          <w:p w14:paraId="512547B1">
            <w:pPr>
              <w:widowControl/>
              <w:jc w:val="left"/>
              <w:rPr>
                <w:rFonts w:eastAsia="仿宋_GB2312"/>
                <w:color w:val="000000"/>
                <w:kern w:val="0"/>
                <w:sz w:val="20"/>
                <w:szCs w:val="20"/>
              </w:rPr>
            </w:pPr>
            <w:r>
              <w:rPr>
                <w:rFonts w:hint="eastAsia" w:eastAsia="仿宋_GB2312"/>
                <w:color w:val="000000"/>
                <w:kern w:val="0"/>
                <w:sz w:val="20"/>
                <w:szCs w:val="20"/>
              </w:rPr>
              <w:t>覆盖面积99%</w:t>
            </w:r>
          </w:p>
        </w:tc>
        <w:tc>
          <w:tcPr>
            <w:tcW w:w="735" w:type="dxa"/>
            <w:shd w:val="clear" w:color="auto" w:fill="auto"/>
            <w:vAlign w:val="center"/>
          </w:tcPr>
          <w:p w14:paraId="48FF1312">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922" w:type="dxa"/>
            <w:shd w:val="clear" w:color="auto" w:fill="auto"/>
            <w:vAlign w:val="center"/>
          </w:tcPr>
          <w:p w14:paraId="31A623C8">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1179" w:type="dxa"/>
            <w:shd w:val="clear" w:color="auto" w:fill="auto"/>
            <w:vAlign w:val="center"/>
          </w:tcPr>
          <w:p w14:paraId="01F20C73">
            <w:pPr>
              <w:widowControl/>
              <w:jc w:val="left"/>
              <w:rPr>
                <w:rFonts w:eastAsia="仿宋_GB2312"/>
                <w:color w:val="000000"/>
                <w:kern w:val="0"/>
                <w:sz w:val="20"/>
                <w:szCs w:val="20"/>
              </w:rPr>
            </w:pPr>
            <w:r>
              <w:rPr>
                <w:rFonts w:eastAsia="仿宋_GB2312"/>
                <w:color w:val="000000"/>
                <w:kern w:val="0"/>
                <w:sz w:val="20"/>
                <w:szCs w:val="20"/>
              </w:rPr>
              <w:t>　</w:t>
            </w:r>
          </w:p>
        </w:tc>
      </w:tr>
      <w:tr w14:paraId="0CCD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7FC80D78">
            <w:pPr>
              <w:widowControl/>
              <w:jc w:val="left"/>
              <w:rPr>
                <w:rFonts w:eastAsia="仿宋_GB2312"/>
                <w:color w:val="000000"/>
                <w:kern w:val="0"/>
                <w:sz w:val="20"/>
                <w:szCs w:val="20"/>
              </w:rPr>
            </w:pPr>
          </w:p>
        </w:tc>
        <w:tc>
          <w:tcPr>
            <w:tcW w:w="765" w:type="dxa"/>
            <w:vMerge w:val="continue"/>
            <w:shd w:val="clear" w:color="auto" w:fill="auto"/>
            <w:vAlign w:val="center"/>
          </w:tcPr>
          <w:p w14:paraId="262BC14F">
            <w:pPr>
              <w:widowControl/>
              <w:jc w:val="left"/>
              <w:rPr>
                <w:rFonts w:eastAsia="仿宋_GB2312"/>
                <w:color w:val="000000"/>
                <w:kern w:val="0"/>
                <w:sz w:val="20"/>
                <w:szCs w:val="20"/>
              </w:rPr>
            </w:pPr>
          </w:p>
        </w:tc>
        <w:tc>
          <w:tcPr>
            <w:tcW w:w="870" w:type="dxa"/>
            <w:vMerge w:val="continue"/>
            <w:shd w:val="clear" w:color="auto" w:fill="auto"/>
            <w:vAlign w:val="center"/>
          </w:tcPr>
          <w:p w14:paraId="500E91AF">
            <w:pPr>
              <w:widowControl/>
              <w:jc w:val="left"/>
              <w:rPr>
                <w:rFonts w:eastAsia="仿宋_GB2312"/>
                <w:color w:val="000000"/>
                <w:kern w:val="0"/>
                <w:sz w:val="20"/>
                <w:szCs w:val="20"/>
              </w:rPr>
            </w:pPr>
          </w:p>
        </w:tc>
        <w:tc>
          <w:tcPr>
            <w:tcW w:w="1395" w:type="dxa"/>
            <w:shd w:val="clear" w:color="auto" w:fill="auto"/>
            <w:vAlign w:val="center"/>
          </w:tcPr>
          <w:p w14:paraId="70EE8709">
            <w:pPr>
              <w:widowControl/>
              <w:jc w:val="left"/>
              <w:rPr>
                <w:rFonts w:eastAsia="仿宋_GB2312"/>
                <w:color w:val="000000"/>
                <w:kern w:val="0"/>
                <w:sz w:val="20"/>
                <w:szCs w:val="20"/>
              </w:rPr>
            </w:pPr>
            <w:r>
              <w:rPr>
                <w:rFonts w:hint="eastAsia" w:eastAsia="仿宋_GB2312"/>
                <w:color w:val="000000"/>
                <w:kern w:val="0"/>
                <w:sz w:val="20"/>
                <w:szCs w:val="20"/>
              </w:rPr>
              <w:t>服务群众</w:t>
            </w:r>
          </w:p>
        </w:tc>
        <w:tc>
          <w:tcPr>
            <w:tcW w:w="2129" w:type="dxa"/>
            <w:gridSpan w:val="2"/>
            <w:shd w:val="clear" w:color="auto" w:fill="auto"/>
            <w:vAlign w:val="center"/>
          </w:tcPr>
          <w:p w14:paraId="494B9714">
            <w:pPr>
              <w:widowControl/>
              <w:jc w:val="left"/>
              <w:rPr>
                <w:rFonts w:eastAsia="仿宋_GB2312"/>
                <w:color w:val="000000"/>
                <w:kern w:val="0"/>
                <w:sz w:val="20"/>
                <w:szCs w:val="20"/>
              </w:rPr>
            </w:pPr>
            <w:r>
              <w:rPr>
                <w:rFonts w:hint="eastAsia" w:eastAsia="仿宋_GB2312"/>
                <w:color w:val="000000"/>
                <w:kern w:val="0"/>
                <w:sz w:val="20"/>
                <w:szCs w:val="20"/>
              </w:rPr>
              <w:t>及时</w:t>
            </w:r>
            <w:r>
              <w:rPr>
                <w:rFonts w:eastAsia="仿宋_GB2312"/>
                <w:color w:val="000000"/>
                <w:kern w:val="0"/>
                <w:sz w:val="20"/>
                <w:szCs w:val="20"/>
              </w:rPr>
              <w:t>提供政务信息</w:t>
            </w:r>
            <w:r>
              <w:rPr>
                <w:rFonts w:hint="eastAsia" w:eastAsia="仿宋_GB2312"/>
                <w:color w:val="000000"/>
                <w:kern w:val="0"/>
                <w:sz w:val="20"/>
                <w:szCs w:val="20"/>
              </w:rPr>
              <w:t>，便于群众收听收看</w:t>
            </w:r>
          </w:p>
        </w:tc>
        <w:tc>
          <w:tcPr>
            <w:tcW w:w="1351" w:type="dxa"/>
            <w:shd w:val="clear" w:color="auto" w:fill="auto"/>
            <w:vAlign w:val="center"/>
          </w:tcPr>
          <w:p w14:paraId="0A8B1E04">
            <w:pPr>
              <w:widowControl/>
              <w:jc w:val="left"/>
              <w:rPr>
                <w:rFonts w:eastAsia="仿宋_GB2312"/>
                <w:color w:val="000000"/>
                <w:kern w:val="0"/>
                <w:sz w:val="20"/>
                <w:szCs w:val="20"/>
              </w:rPr>
            </w:pPr>
            <w:r>
              <w:rPr>
                <w:rFonts w:hint="eastAsia" w:eastAsia="仿宋_GB2312"/>
                <w:color w:val="000000"/>
                <w:kern w:val="0"/>
                <w:sz w:val="20"/>
                <w:szCs w:val="20"/>
              </w:rPr>
              <w:t>免费提供电视广播信号，为社会群众提供</w:t>
            </w:r>
            <w:r>
              <w:rPr>
                <w:rFonts w:eastAsia="仿宋_GB2312"/>
                <w:color w:val="000000"/>
                <w:kern w:val="0"/>
                <w:sz w:val="20"/>
                <w:szCs w:val="20"/>
              </w:rPr>
              <w:t>科技致富、知识普及、法治建设、卫生防疫、防灾减灾、水利气象、文化娱乐等广播电视节目</w:t>
            </w:r>
          </w:p>
        </w:tc>
        <w:tc>
          <w:tcPr>
            <w:tcW w:w="735" w:type="dxa"/>
            <w:shd w:val="clear" w:color="auto" w:fill="auto"/>
            <w:vAlign w:val="center"/>
          </w:tcPr>
          <w:p w14:paraId="7C537C2D">
            <w:pPr>
              <w:widowControl/>
              <w:jc w:val="left"/>
              <w:rPr>
                <w:rFonts w:eastAsia="仿宋_GB2312"/>
                <w:color w:val="000000"/>
                <w:kern w:val="0"/>
                <w:sz w:val="20"/>
                <w:szCs w:val="20"/>
              </w:rPr>
            </w:pPr>
            <w:r>
              <w:rPr>
                <w:rFonts w:hint="eastAsia" w:eastAsia="仿宋_GB2312"/>
                <w:color w:val="000000"/>
                <w:kern w:val="0"/>
                <w:sz w:val="20"/>
                <w:szCs w:val="20"/>
              </w:rPr>
              <w:t>　5</w:t>
            </w:r>
          </w:p>
        </w:tc>
        <w:tc>
          <w:tcPr>
            <w:tcW w:w="922" w:type="dxa"/>
            <w:shd w:val="clear" w:color="auto" w:fill="auto"/>
            <w:vAlign w:val="center"/>
          </w:tcPr>
          <w:p w14:paraId="58891A61">
            <w:pPr>
              <w:widowControl/>
              <w:jc w:val="left"/>
              <w:rPr>
                <w:rFonts w:eastAsia="仿宋_GB2312"/>
                <w:color w:val="000000"/>
                <w:kern w:val="0"/>
                <w:sz w:val="20"/>
                <w:szCs w:val="20"/>
              </w:rPr>
            </w:pPr>
            <w:r>
              <w:rPr>
                <w:rFonts w:hint="eastAsia" w:eastAsia="仿宋_GB2312"/>
                <w:color w:val="000000"/>
                <w:kern w:val="0"/>
                <w:sz w:val="20"/>
                <w:szCs w:val="20"/>
              </w:rPr>
              <w:t>　5</w:t>
            </w:r>
          </w:p>
        </w:tc>
        <w:tc>
          <w:tcPr>
            <w:tcW w:w="1179" w:type="dxa"/>
            <w:shd w:val="clear" w:color="auto" w:fill="auto"/>
            <w:vAlign w:val="center"/>
          </w:tcPr>
          <w:p w14:paraId="6E8819E4">
            <w:pPr>
              <w:widowControl/>
              <w:jc w:val="left"/>
              <w:rPr>
                <w:rFonts w:eastAsia="仿宋_GB2312"/>
                <w:color w:val="000000"/>
                <w:kern w:val="0"/>
                <w:sz w:val="20"/>
                <w:szCs w:val="20"/>
              </w:rPr>
            </w:pPr>
            <w:r>
              <w:rPr>
                <w:rFonts w:hint="eastAsia" w:eastAsia="仿宋_GB2312"/>
                <w:color w:val="000000"/>
                <w:kern w:val="0"/>
                <w:sz w:val="20"/>
                <w:szCs w:val="20"/>
              </w:rPr>
              <w:t>　</w:t>
            </w:r>
          </w:p>
        </w:tc>
      </w:tr>
      <w:tr w14:paraId="7503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15FC4FF2">
            <w:pPr>
              <w:widowControl/>
              <w:jc w:val="left"/>
              <w:rPr>
                <w:rFonts w:eastAsia="仿宋_GB2312"/>
                <w:color w:val="000000"/>
                <w:kern w:val="0"/>
                <w:sz w:val="20"/>
                <w:szCs w:val="20"/>
              </w:rPr>
            </w:pPr>
          </w:p>
        </w:tc>
        <w:tc>
          <w:tcPr>
            <w:tcW w:w="765" w:type="dxa"/>
            <w:vMerge w:val="continue"/>
            <w:shd w:val="clear" w:color="auto" w:fill="auto"/>
            <w:vAlign w:val="center"/>
          </w:tcPr>
          <w:p w14:paraId="41C64112">
            <w:pPr>
              <w:widowControl/>
              <w:jc w:val="left"/>
              <w:rPr>
                <w:rFonts w:eastAsia="仿宋_GB2312"/>
                <w:color w:val="000000"/>
                <w:kern w:val="0"/>
                <w:sz w:val="20"/>
                <w:szCs w:val="20"/>
              </w:rPr>
            </w:pPr>
          </w:p>
        </w:tc>
        <w:tc>
          <w:tcPr>
            <w:tcW w:w="870" w:type="dxa"/>
            <w:shd w:val="clear" w:color="auto" w:fill="auto"/>
            <w:vAlign w:val="center"/>
          </w:tcPr>
          <w:p w14:paraId="0EA25AF0">
            <w:pPr>
              <w:widowControl/>
              <w:jc w:val="left"/>
              <w:rPr>
                <w:rFonts w:eastAsia="仿宋_GB2312"/>
                <w:color w:val="000000"/>
                <w:kern w:val="0"/>
                <w:sz w:val="20"/>
                <w:szCs w:val="20"/>
              </w:rPr>
            </w:pPr>
            <w:r>
              <w:rPr>
                <w:rFonts w:hint="eastAsia" w:eastAsia="仿宋_GB2312"/>
                <w:color w:val="000000"/>
                <w:kern w:val="0"/>
                <w:sz w:val="20"/>
                <w:szCs w:val="20"/>
              </w:rPr>
              <w:t>生态效</w:t>
            </w:r>
          </w:p>
          <w:p w14:paraId="1A83C1C6">
            <w:pPr>
              <w:widowControl/>
              <w:jc w:val="left"/>
              <w:rPr>
                <w:rFonts w:eastAsia="仿宋_GB2312"/>
                <w:color w:val="000000"/>
                <w:kern w:val="0"/>
                <w:sz w:val="20"/>
                <w:szCs w:val="20"/>
              </w:rPr>
            </w:pPr>
            <w:r>
              <w:rPr>
                <w:rFonts w:hint="eastAsia" w:eastAsia="仿宋_GB2312"/>
                <w:color w:val="000000"/>
                <w:kern w:val="0"/>
                <w:sz w:val="20"/>
                <w:szCs w:val="20"/>
              </w:rPr>
              <w:t>益指标</w:t>
            </w:r>
          </w:p>
        </w:tc>
        <w:tc>
          <w:tcPr>
            <w:tcW w:w="1395" w:type="dxa"/>
            <w:shd w:val="clear" w:color="auto" w:fill="auto"/>
            <w:vAlign w:val="center"/>
          </w:tcPr>
          <w:p w14:paraId="6B897AE5">
            <w:pPr>
              <w:widowControl/>
              <w:jc w:val="left"/>
              <w:rPr>
                <w:rFonts w:eastAsia="仿宋_GB2312"/>
                <w:color w:val="000000"/>
                <w:kern w:val="0"/>
                <w:sz w:val="20"/>
                <w:szCs w:val="20"/>
              </w:rPr>
            </w:pPr>
            <w:r>
              <w:rPr>
                <w:rFonts w:hint="eastAsia" w:eastAsia="仿宋_GB2312"/>
                <w:color w:val="000000"/>
                <w:kern w:val="0"/>
                <w:sz w:val="20"/>
                <w:szCs w:val="20"/>
              </w:rPr>
              <w:t>促进城乡绿色文明建设</w:t>
            </w:r>
          </w:p>
        </w:tc>
        <w:tc>
          <w:tcPr>
            <w:tcW w:w="2129" w:type="dxa"/>
            <w:gridSpan w:val="2"/>
            <w:shd w:val="clear" w:color="auto" w:fill="auto"/>
            <w:vAlign w:val="center"/>
          </w:tcPr>
          <w:p w14:paraId="66F85109">
            <w:pPr>
              <w:widowControl/>
              <w:jc w:val="left"/>
              <w:rPr>
                <w:rFonts w:eastAsia="仿宋_GB2312"/>
                <w:color w:val="000000"/>
                <w:kern w:val="0"/>
                <w:sz w:val="20"/>
                <w:szCs w:val="20"/>
              </w:rPr>
            </w:pPr>
            <w:r>
              <w:rPr>
                <w:rFonts w:hint="eastAsia" w:eastAsia="仿宋_GB2312"/>
                <w:color w:val="000000"/>
                <w:kern w:val="0"/>
                <w:sz w:val="20"/>
                <w:szCs w:val="20"/>
              </w:rPr>
              <w:t>宣传指导环保节能，提高全民素质</w:t>
            </w:r>
          </w:p>
        </w:tc>
        <w:tc>
          <w:tcPr>
            <w:tcW w:w="1351" w:type="dxa"/>
            <w:shd w:val="clear" w:color="auto" w:fill="auto"/>
            <w:vAlign w:val="center"/>
          </w:tcPr>
          <w:p w14:paraId="7824AA72">
            <w:pPr>
              <w:widowControl/>
              <w:jc w:val="left"/>
              <w:rPr>
                <w:rFonts w:eastAsia="仿宋_GB2312"/>
                <w:color w:val="000000"/>
                <w:kern w:val="0"/>
                <w:sz w:val="20"/>
                <w:szCs w:val="20"/>
              </w:rPr>
            </w:pPr>
            <w:r>
              <w:rPr>
                <w:rFonts w:hint="eastAsia" w:eastAsia="仿宋_GB2312"/>
                <w:color w:val="000000"/>
                <w:kern w:val="0"/>
                <w:sz w:val="20"/>
                <w:szCs w:val="20"/>
              </w:rPr>
              <w:t>广播电视宣传绿色环保，普及节能意识</w:t>
            </w:r>
          </w:p>
        </w:tc>
        <w:tc>
          <w:tcPr>
            <w:tcW w:w="735" w:type="dxa"/>
            <w:shd w:val="clear" w:color="auto" w:fill="auto"/>
            <w:vAlign w:val="center"/>
          </w:tcPr>
          <w:p w14:paraId="636CE5A9">
            <w:pPr>
              <w:widowControl/>
              <w:jc w:val="left"/>
              <w:rPr>
                <w:rFonts w:eastAsia="仿宋_GB2312"/>
                <w:color w:val="000000"/>
                <w:kern w:val="0"/>
                <w:sz w:val="20"/>
                <w:szCs w:val="20"/>
              </w:rPr>
            </w:pPr>
            <w:r>
              <w:rPr>
                <w:rFonts w:hint="eastAsia" w:eastAsia="仿宋_GB2312"/>
                <w:color w:val="000000"/>
                <w:kern w:val="0"/>
                <w:sz w:val="20"/>
                <w:szCs w:val="20"/>
              </w:rPr>
              <w:t>　5</w:t>
            </w:r>
          </w:p>
        </w:tc>
        <w:tc>
          <w:tcPr>
            <w:tcW w:w="922" w:type="dxa"/>
            <w:shd w:val="clear" w:color="auto" w:fill="auto"/>
            <w:vAlign w:val="center"/>
          </w:tcPr>
          <w:p w14:paraId="419F1606">
            <w:pPr>
              <w:widowControl/>
              <w:jc w:val="left"/>
              <w:rPr>
                <w:rFonts w:eastAsia="仿宋_GB2312"/>
                <w:color w:val="000000"/>
                <w:kern w:val="0"/>
                <w:sz w:val="20"/>
                <w:szCs w:val="20"/>
              </w:rPr>
            </w:pPr>
            <w:r>
              <w:rPr>
                <w:rFonts w:hint="eastAsia" w:eastAsia="仿宋_GB2312"/>
                <w:color w:val="000000"/>
                <w:kern w:val="0"/>
                <w:sz w:val="20"/>
                <w:szCs w:val="20"/>
              </w:rPr>
              <w:t>　5</w:t>
            </w:r>
          </w:p>
        </w:tc>
        <w:tc>
          <w:tcPr>
            <w:tcW w:w="1179" w:type="dxa"/>
            <w:shd w:val="clear" w:color="auto" w:fill="auto"/>
            <w:vAlign w:val="center"/>
          </w:tcPr>
          <w:p w14:paraId="3B095494">
            <w:pPr>
              <w:widowControl/>
              <w:jc w:val="left"/>
              <w:rPr>
                <w:rFonts w:eastAsia="仿宋_GB2312"/>
                <w:color w:val="000000"/>
                <w:kern w:val="0"/>
                <w:sz w:val="20"/>
                <w:szCs w:val="20"/>
              </w:rPr>
            </w:pPr>
            <w:r>
              <w:rPr>
                <w:rFonts w:hint="eastAsia" w:eastAsia="仿宋_GB2312"/>
                <w:color w:val="000000"/>
                <w:kern w:val="0"/>
                <w:sz w:val="20"/>
                <w:szCs w:val="20"/>
              </w:rPr>
              <w:t>　</w:t>
            </w:r>
          </w:p>
        </w:tc>
      </w:tr>
      <w:tr w14:paraId="3934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77" w:type="dxa"/>
            <w:vMerge w:val="continue"/>
            <w:shd w:val="clear" w:color="auto" w:fill="auto"/>
            <w:vAlign w:val="center"/>
          </w:tcPr>
          <w:p w14:paraId="158F706C">
            <w:pPr>
              <w:widowControl/>
              <w:jc w:val="left"/>
              <w:rPr>
                <w:rFonts w:eastAsia="仿宋_GB2312"/>
                <w:color w:val="000000"/>
                <w:kern w:val="0"/>
                <w:sz w:val="20"/>
                <w:szCs w:val="20"/>
              </w:rPr>
            </w:pPr>
          </w:p>
        </w:tc>
        <w:tc>
          <w:tcPr>
            <w:tcW w:w="765" w:type="dxa"/>
            <w:vMerge w:val="continue"/>
            <w:shd w:val="clear" w:color="auto" w:fill="auto"/>
            <w:vAlign w:val="center"/>
          </w:tcPr>
          <w:p w14:paraId="4F231BA8">
            <w:pPr>
              <w:widowControl/>
              <w:jc w:val="left"/>
              <w:rPr>
                <w:rFonts w:eastAsia="仿宋_GB2312"/>
                <w:color w:val="000000"/>
                <w:kern w:val="0"/>
                <w:sz w:val="20"/>
                <w:szCs w:val="20"/>
              </w:rPr>
            </w:pPr>
          </w:p>
        </w:tc>
        <w:tc>
          <w:tcPr>
            <w:tcW w:w="870" w:type="dxa"/>
            <w:shd w:val="clear" w:color="auto" w:fill="auto"/>
            <w:vAlign w:val="center"/>
          </w:tcPr>
          <w:p w14:paraId="352C0EC2">
            <w:pPr>
              <w:widowControl/>
              <w:jc w:val="left"/>
              <w:rPr>
                <w:rFonts w:eastAsia="仿宋_GB2312"/>
                <w:color w:val="000000"/>
                <w:kern w:val="0"/>
                <w:sz w:val="20"/>
                <w:szCs w:val="20"/>
              </w:rPr>
            </w:pPr>
            <w:r>
              <w:rPr>
                <w:rFonts w:hint="eastAsia" w:eastAsia="仿宋_GB2312"/>
                <w:color w:val="000000"/>
                <w:kern w:val="0"/>
                <w:sz w:val="20"/>
                <w:szCs w:val="20"/>
              </w:rPr>
              <w:t>可持续影响指标</w:t>
            </w:r>
          </w:p>
        </w:tc>
        <w:tc>
          <w:tcPr>
            <w:tcW w:w="1395" w:type="dxa"/>
            <w:shd w:val="clear" w:color="auto" w:fill="auto"/>
            <w:vAlign w:val="center"/>
          </w:tcPr>
          <w:p w14:paraId="27F2B801">
            <w:pPr>
              <w:widowControl/>
              <w:jc w:val="left"/>
              <w:rPr>
                <w:rFonts w:eastAsia="仿宋_GB2312"/>
                <w:color w:val="000000"/>
                <w:kern w:val="0"/>
                <w:sz w:val="20"/>
                <w:szCs w:val="20"/>
              </w:rPr>
            </w:pPr>
            <w:r>
              <w:rPr>
                <w:rFonts w:hint="eastAsia" w:eastAsia="仿宋_GB2312"/>
                <w:color w:val="000000"/>
                <w:kern w:val="0"/>
                <w:sz w:val="20"/>
                <w:szCs w:val="20"/>
              </w:rPr>
              <w:t>对国家及社会群众带来的后续影响</w:t>
            </w:r>
          </w:p>
        </w:tc>
        <w:tc>
          <w:tcPr>
            <w:tcW w:w="2129" w:type="dxa"/>
            <w:gridSpan w:val="2"/>
            <w:shd w:val="clear" w:color="auto" w:fill="auto"/>
            <w:vAlign w:val="center"/>
          </w:tcPr>
          <w:p w14:paraId="1AC2D08D">
            <w:pPr>
              <w:widowControl/>
              <w:jc w:val="left"/>
              <w:rPr>
                <w:rFonts w:eastAsia="仿宋_GB2312"/>
                <w:color w:val="000000"/>
                <w:kern w:val="0"/>
                <w:sz w:val="20"/>
                <w:szCs w:val="20"/>
              </w:rPr>
            </w:pPr>
            <w:r>
              <w:rPr>
                <w:rFonts w:hint="eastAsia" w:eastAsia="仿宋_GB2312"/>
                <w:color w:val="000000"/>
                <w:kern w:val="0"/>
                <w:sz w:val="20"/>
                <w:szCs w:val="20"/>
              </w:rPr>
              <w:t>为国家及社会群众带来深远的影响</w:t>
            </w:r>
          </w:p>
          <w:p w14:paraId="3CE9B54D">
            <w:pPr>
              <w:widowControl/>
              <w:jc w:val="left"/>
              <w:rPr>
                <w:rFonts w:eastAsia="仿宋_GB2312"/>
                <w:color w:val="000000"/>
                <w:kern w:val="0"/>
                <w:sz w:val="20"/>
                <w:szCs w:val="20"/>
              </w:rPr>
            </w:pPr>
            <w:r>
              <w:rPr>
                <w:rFonts w:hint="eastAsia" w:eastAsia="仿宋_GB2312"/>
                <w:color w:val="000000"/>
                <w:kern w:val="0"/>
                <w:sz w:val="20"/>
                <w:szCs w:val="20"/>
              </w:rPr>
              <w:t>　</w:t>
            </w:r>
          </w:p>
        </w:tc>
        <w:tc>
          <w:tcPr>
            <w:tcW w:w="1351" w:type="dxa"/>
            <w:shd w:val="clear" w:color="auto" w:fill="auto"/>
            <w:vAlign w:val="center"/>
          </w:tcPr>
          <w:p w14:paraId="6B975159">
            <w:pPr>
              <w:widowControl/>
              <w:jc w:val="left"/>
              <w:rPr>
                <w:rFonts w:eastAsia="仿宋_GB2312"/>
                <w:color w:val="000000"/>
                <w:kern w:val="0"/>
                <w:sz w:val="20"/>
                <w:szCs w:val="20"/>
              </w:rPr>
            </w:pPr>
            <w:r>
              <w:rPr>
                <w:rFonts w:hint="eastAsia" w:eastAsia="仿宋_GB2312"/>
                <w:color w:val="000000"/>
                <w:kern w:val="0"/>
                <w:sz w:val="20"/>
                <w:szCs w:val="20"/>
              </w:rPr>
              <w:t>电视</w:t>
            </w:r>
            <w:r>
              <w:rPr>
                <w:rFonts w:eastAsia="仿宋_GB2312"/>
                <w:color w:val="000000"/>
                <w:kern w:val="0"/>
                <w:sz w:val="20"/>
                <w:szCs w:val="20"/>
              </w:rPr>
              <w:t>广播在党和政府与群众之间架起了一座沟通的桥梁</w:t>
            </w:r>
            <w:r>
              <w:rPr>
                <w:rFonts w:hint="eastAsia" w:eastAsia="仿宋_GB2312"/>
                <w:color w:val="000000"/>
                <w:kern w:val="0"/>
                <w:sz w:val="20"/>
                <w:szCs w:val="20"/>
              </w:rPr>
              <w:t>，为国家及时发布重大信息，为群众提供免费电视广播节目，丰富群众生活</w:t>
            </w:r>
          </w:p>
        </w:tc>
        <w:tc>
          <w:tcPr>
            <w:tcW w:w="735" w:type="dxa"/>
            <w:shd w:val="clear" w:color="auto" w:fill="auto"/>
            <w:vAlign w:val="center"/>
          </w:tcPr>
          <w:p w14:paraId="1A277946">
            <w:pPr>
              <w:widowControl/>
              <w:jc w:val="left"/>
              <w:rPr>
                <w:rFonts w:eastAsia="仿宋_GB2312"/>
                <w:color w:val="000000"/>
                <w:kern w:val="0"/>
                <w:sz w:val="20"/>
                <w:szCs w:val="20"/>
              </w:rPr>
            </w:pPr>
            <w:r>
              <w:rPr>
                <w:rFonts w:hint="eastAsia" w:eastAsia="仿宋_GB2312"/>
                <w:color w:val="000000"/>
                <w:kern w:val="0"/>
                <w:sz w:val="20"/>
                <w:szCs w:val="20"/>
              </w:rPr>
              <w:t>　5</w:t>
            </w:r>
          </w:p>
          <w:p w14:paraId="1393E6EC">
            <w:pPr>
              <w:widowControl/>
              <w:jc w:val="left"/>
              <w:rPr>
                <w:rFonts w:eastAsia="仿宋_GB2312"/>
                <w:color w:val="000000"/>
                <w:kern w:val="0"/>
                <w:sz w:val="20"/>
                <w:szCs w:val="20"/>
              </w:rPr>
            </w:pPr>
            <w:r>
              <w:rPr>
                <w:rFonts w:hint="eastAsia" w:eastAsia="仿宋_GB2312"/>
                <w:color w:val="000000"/>
                <w:kern w:val="0"/>
                <w:sz w:val="20"/>
                <w:szCs w:val="20"/>
              </w:rPr>
              <w:t>　</w:t>
            </w:r>
          </w:p>
        </w:tc>
        <w:tc>
          <w:tcPr>
            <w:tcW w:w="922" w:type="dxa"/>
            <w:shd w:val="clear" w:color="auto" w:fill="auto"/>
            <w:vAlign w:val="center"/>
          </w:tcPr>
          <w:p w14:paraId="31608AD1">
            <w:pPr>
              <w:widowControl/>
              <w:jc w:val="left"/>
              <w:rPr>
                <w:rFonts w:eastAsia="仿宋_GB2312"/>
                <w:color w:val="000000"/>
                <w:kern w:val="0"/>
                <w:sz w:val="20"/>
                <w:szCs w:val="20"/>
              </w:rPr>
            </w:pPr>
            <w:r>
              <w:rPr>
                <w:rFonts w:hint="eastAsia" w:eastAsia="仿宋_GB2312"/>
                <w:color w:val="000000"/>
                <w:kern w:val="0"/>
                <w:sz w:val="20"/>
                <w:szCs w:val="20"/>
              </w:rPr>
              <w:t>　5</w:t>
            </w:r>
          </w:p>
          <w:p w14:paraId="2AD3CE68">
            <w:pPr>
              <w:widowControl/>
              <w:jc w:val="left"/>
              <w:rPr>
                <w:rFonts w:eastAsia="仿宋_GB2312"/>
                <w:color w:val="000000"/>
                <w:kern w:val="0"/>
                <w:sz w:val="20"/>
                <w:szCs w:val="20"/>
              </w:rPr>
            </w:pPr>
            <w:r>
              <w:rPr>
                <w:rFonts w:hint="eastAsia" w:eastAsia="仿宋_GB2312"/>
                <w:color w:val="000000"/>
                <w:kern w:val="0"/>
                <w:sz w:val="20"/>
                <w:szCs w:val="20"/>
              </w:rPr>
              <w:t>　</w:t>
            </w:r>
          </w:p>
        </w:tc>
        <w:tc>
          <w:tcPr>
            <w:tcW w:w="1179" w:type="dxa"/>
            <w:shd w:val="clear" w:color="auto" w:fill="auto"/>
            <w:vAlign w:val="center"/>
          </w:tcPr>
          <w:p w14:paraId="6459FBE4">
            <w:pPr>
              <w:widowControl/>
              <w:jc w:val="left"/>
              <w:rPr>
                <w:rFonts w:eastAsia="仿宋_GB2312"/>
                <w:color w:val="000000"/>
                <w:kern w:val="0"/>
                <w:sz w:val="20"/>
                <w:szCs w:val="20"/>
              </w:rPr>
            </w:pPr>
            <w:r>
              <w:rPr>
                <w:rFonts w:hint="eastAsia" w:eastAsia="仿宋_GB2312"/>
                <w:color w:val="000000"/>
                <w:kern w:val="0"/>
                <w:sz w:val="20"/>
                <w:szCs w:val="20"/>
              </w:rPr>
              <w:t>　</w:t>
            </w:r>
          </w:p>
          <w:p w14:paraId="7A2A52A0">
            <w:pPr>
              <w:widowControl/>
              <w:jc w:val="left"/>
              <w:rPr>
                <w:rFonts w:eastAsia="仿宋_GB2312"/>
                <w:color w:val="000000"/>
                <w:kern w:val="0"/>
                <w:sz w:val="20"/>
                <w:szCs w:val="20"/>
              </w:rPr>
            </w:pPr>
            <w:r>
              <w:rPr>
                <w:rFonts w:hint="eastAsia" w:eastAsia="仿宋_GB2312"/>
                <w:color w:val="000000"/>
                <w:kern w:val="0"/>
                <w:sz w:val="20"/>
                <w:szCs w:val="20"/>
              </w:rPr>
              <w:t>　</w:t>
            </w:r>
          </w:p>
        </w:tc>
      </w:tr>
      <w:tr w14:paraId="7A91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77" w:type="dxa"/>
            <w:vMerge w:val="continue"/>
            <w:shd w:val="clear" w:color="auto" w:fill="auto"/>
            <w:vAlign w:val="center"/>
          </w:tcPr>
          <w:p w14:paraId="6A304E44">
            <w:pPr>
              <w:widowControl/>
              <w:jc w:val="left"/>
              <w:rPr>
                <w:rFonts w:eastAsia="仿宋_GB2312"/>
                <w:color w:val="000000"/>
                <w:kern w:val="0"/>
                <w:sz w:val="20"/>
                <w:szCs w:val="20"/>
              </w:rPr>
            </w:pPr>
          </w:p>
        </w:tc>
        <w:tc>
          <w:tcPr>
            <w:tcW w:w="765" w:type="dxa"/>
            <w:vMerge w:val="restart"/>
            <w:shd w:val="clear" w:color="auto" w:fill="auto"/>
            <w:vAlign w:val="center"/>
          </w:tcPr>
          <w:p w14:paraId="141D56A9">
            <w:pPr>
              <w:widowControl/>
              <w:jc w:val="left"/>
              <w:rPr>
                <w:rFonts w:eastAsia="仿宋_GB2312"/>
                <w:color w:val="000000"/>
                <w:kern w:val="0"/>
                <w:sz w:val="20"/>
                <w:szCs w:val="20"/>
              </w:rPr>
            </w:pPr>
            <w:r>
              <w:rPr>
                <w:rFonts w:hint="eastAsia" w:eastAsia="仿宋_GB2312"/>
                <w:color w:val="000000"/>
                <w:kern w:val="0"/>
                <w:sz w:val="20"/>
                <w:szCs w:val="20"/>
              </w:rPr>
              <w:t>满意度</w:t>
            </w:r>
          </w:p>
          <w:p w14:paraId="32EAC976">
            <w:pPr>
              <w:widowControl/>
              <w:jc w:val="left"/>
              <w:rPr>
                <w:rFonts w:eastAsia="仿宋_GB2312"/>
                <w:color w:val="000000"/>
                <w:kern w:val="0"/>
                <w:sz w:val="20"/>
                <w:szCs w:val="20"/>
              </w:rPr>
            </w:pPr>
            <w:r>
              <w:rPr>
                <w:rFonts w:hint="eastAsia" w:eastAsia="仿宋_GB2312"/>
                <w:color w:val="000000"/>
                <w:kern w:val="0"/>
                <w:sz w:val="20"/>
                <w:szCs w:val="20"/>
              </w:rPr>
              <w:t>指标</w:t>
            </w:r>
          </w:p>
          <w:p w14:paraId="07A54594">
            <w:pPr>
              <w:widowControl/>
              <w:jc w:val="left"/>
              <w:rPr>
                <w:rFonts w:eastAsia="仿宋_GB2312"/>
                <w:color w:val="000000"/>
                <w:kern w:val="0"/>
                <w:sz w:val="20"/>
                <w:szCs w:val="20"/>
              </w:rPr>
            </w:pPr>
            <w:r>
              <w:rPr>
                <w:rFonts w:hint="eastAsia" w:eastAsia="仿宋_GB2312"/>
                <w:color w:val="000000"/>
                <w:kern w:val="0"/>
                <w:sz w:val="20"/>
                <w:szCs w:val="20"/>
              </w:rPr>
              <w:t>（10分）</w:t>
            </w:r>
          </w:p>
        </w:tc>
        <w:tc>
          <w:tcPr>
            <w:tcW w:w="870" w:type="dxa"/>
            <w:vMerge w:val="restart"/>
            <w:shd w:val="clear" w:color="auto" w:fill="auto"/>
            <w:vAlign w:val="center"/>
          </w:tcPr>
          <w:p w14:paraId="32E274CB">
            <w:pPr>
              <w:widowControl/>
              <w:jc w:val="left"/>
              <w:rPr>
                <w:rFonts w:eastAsia="仿宋_GB2312"/>
                <w:color w:val="000000"/>
                <w:kern w:val="0"/>
                <w:sz w:val="20"/>
                <w:szCs w:val="20"/>
              </w:rPr>
            </w:pPr>
            <w:r>
              <w:rPr>
                <w:rFonts w:hint="eastAsia" w:eastAsia="仿宋_GB2312"/>
                <w:color w:val="000000"/>
                <w:kern w:val="0"/>
                <w:sz w:val="20"/>
                <w:szCs w:val="20"/>
              </w:rPr>
              <w:t>服务对象满意度指标</w:t>
            </w:r>
          </w:p>
        </w:tc>
        <w:tc>
          <w:tcPr>
            <w:tcW w:w="1395" w:type="dxa"/>
            <w:shd w:val="clear" w:color="auto" w:fill="auto"/>
            <w:vAlign w:val="center"/>
          </w:tcPr>
          <w:p w14:paraId="0944C19A">
            <w:pPr>
              <w:widowControl/>
              <w:jc w:val="left"/>
              <w:rPr>
                <w:rFonts w:eastAsia="仿宋_GB2312"/>
                <w:color w:val="000000"/>
                <w:kern w:val="0"/>
                <w:sz w:val="20"/>
                <w:szCs w:val="20"/>
              </w:rPr>
            </w:pPr>
            <w:r>
              <w:rPr>
                <w:rFonts w:hint="eastAsia" w:eastAsia="仿宋_GB2312"/>
                <w:color w:val="000000"/>
                <w:kern w:val="0"/>
                <w:sz w:val="20"/>
                <w:szCs w:val="20"/>
              </w:rPr>
              <w:t>为党和国家服务满意情况</w:t>
            </w:r>
          </w:p>
        </w:tc>
        <w:tc>
          <w:tcPr>
            <w:tcW w:w="2129" w:type="dxa"/>
            <w:gridSpan w:val="2"/>
            <w:shd w:val="clear" w:color="auto" w:fill="auto"/>
            <w:vAlign w:val="center"/>
          </w:tcPr>
          <w:p w14:paraId="4F1C321C">
            <w:pPr>
              <w:widowControl/>
              <w:jc w:val="left"/>
              <w:rPr>
                <w:rFonts w:eastAsia="仿宋_GB2312"/>
                <w:color w:val="000000"/>
                <w:kern w:val="0"/>
                <w:sz w:val="20"/>
                <w:szCs w:val="20"/>
              </w:rPr>
            </w:pPr>
            <w:r>
              <w:rPr>
                <w:rFonts w:hint="eastAsia" w:eastAsia="仿宋_GB2312"/>
                <w:color w:val="000000"/>
                <w:kern w:val="0"/>
                <w:sz w:val="20"/>
                <w:szCs w:val="20"/>
              </w:rPr>
              <w:t>国家或政府满意情况</w:t>
            </w:r>
          </w:p>
        </w:tc>
        <w:tc>
          <w:tcPr>
            <w:tcW w:w="1351" w:type="dxa"/>
            <w:shd w:val="clear" w:color="auto" w:fill="auto"/>
            <w:vAlign w:val="center"/>
          </w:tcPr>
          <w:p w14:paraId="67354E6B">
            <w:pPr>
              <w:widowControl/>
              <w:jc w:val="left"/>
              <w:rPr>
                <w:rFonts w:eastAsia="仿宋_GB2312"/>
                <w:color w:val="000000"/>
                <w:kern w:val="0"/>
                <w:sz w:val="20"/>
                <w:szCs w:val="20"/>
              </w:rPr>
            </w:pPr>
            <w:r>
              <w:rPr>
                <w:rFonts w:hint="eastAsia" w:eastAsia="仿宋_GB2312"/>
                <w:color w:val="000000"/>
                <w:kern w:val="0"/>
                <w:sz w:val="20"/>
                <w:szCs w:val="20"/>
              </w:rPr>
              <w:t>全面工作得到省委省政府高度认可</w:t>
            </w:r>
          </w:p>
        </w:tc>
        <w:tc>
          <w:tcPr>
            <w:tcW w:w="735" w:type="dxa"/>
            <w:shd w:val="clear" w:color="auto" w:fill="auto"/>
            <w:vAlign w:val="center"/>
          </w:tcPr>
          <w:p w14:paraId="4FD68634">
            <w:pPr>
              <w:widowControl/>
              <w:jc w:val="left"/>
              <w:rPr>
                <w:rFonts w:eastAsia="仿宋_GB2312"/>
                <w:color w:val="000000"/>
                <w:kern w:val="0"/>
                <w:sz w:val="20"/>
                <w:szCs w:val="20"/>
              </w:rPr>
            </w:pPr>
            <w:r>
              <w:rPr>
                <w:rFonts w:hint="eastAsia" w:eastAsia="仿宋_GB2312"/>
                <w:color w:val="000000"/>
                <w:kern w:val="0"/>
                <w:sz w:val="20"/>
                <w:szCs w:val="20"/>
              </w:rPr>
              <w:t>　5</w:t>
            </w:r>
          </w:p>
        </w:tc>
        <w:tc>
          <w:tcPr>
            <w:tcW w:w="922" w:type="dxa"/>
            <w:shd w:val="clear" w:color="auto" w:fill="auto"/>
            <w:vAlign w:val="center"/>
          </w:tcPr>
          <w:p w14:paraId="56426676">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3AF898B0">
            <w:pPr>
              <w:widowControl/>
              <w:jc w:val="left"/>
              <w:rPr>
                <w:rFonts w:eastAsia="仿宋_GB2312"/>
                <w:color w:val="000000"/>
                <w:kern w:val="0"/>
                <w:sz w:val="20"/>
                <w:szCs w:val="20"/>
              </w:rPr>
            </w:pPr>
            <w:r>
              <w:rPr>
                <w:rFonts w:hint="eastAsia" w:eastAsia="仿宋_GB2312"/>
                <w:color w:val="000000"/>
                <w:kern w:val="0"/>
                <w:sz w:val="20"/>
                <w:szCs w:val="20"/>
              </w:rPr>
              <w:t>　</w:t>
            </w:r>
          </w:p>
        </w:tc>
      </w:tr>
      <w:tr w14:paraId="5541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3E70E7FA">
            <w:pPr>
              <w:widowControl/>
              <w:jc w:val="left"/>
              <w:rPr>
                <w:rFonts w:eastAsia="仿宋_GB2312"/>
                <w:color w:val="000000"/>
                <w:kern w:val="0"/>
                <w:sz w:val="20"/>
                <w:szCs w:val="20"/>
              </w:rPr>
            </w:pPr>
          </w:p>
        </w:tc>
        <w:tc>
          <w:tcPr>
            <w:tcW w:w="765" w:type="dxa"/>
            <w:vMerge w:val="continue"/>
            <w:shd w:val="clear" w:color="auto" w:fill="auto"/>
            <w:vAlign w:val="center"/>
          </w:tcPr>
          <w:p w14:paraId="2AFD3602">
            <w:pPr>
              <w:widowControl/>
              <w:jc w:val="left"/>
              <w:rPr>
                <w:rFonts w:eastAsia="仿宋_GB2312"/>
                <w:color w:val="000000"/>
                <w:kern w:val="0"/>
                <w:sz w:val="20"/>
                <w:szCs w:val="20"/>
              </w:rPr>
            </w:pPr>
          </w:p>
        </w:tc>
        <w:tc>
          <w:tcPr>
            <w:tcW w:w="870" w:type="dxa"/>
            <w:vMerge w:val="continue"/>
            <w:shd w:val="clear" w:color="auto" w:fill="auto"/>
            <w:vAlign w:val="center"/>
          </w:tcPr>
          <w:p w14:paraId="21A7D143">
            <w:pPr>
              <w:widowControl/>
              <w:jc w:val="left"/>
              <w:rPr>
                <w:rFonts w:eastAsia="仿宋_GB2312"/>
                <w:color w:val="000000"/>
                <w:kern w:val="0"/>
                <w:sz w:val="20"/>
                <w:szCs w:val="20"/>
              </w:rPr>
            </w:pPr>
          </w:p>
        </w:tc>
        <w:tc>
          <w:tcPr>
            <w:tcW w:w="1395" w:type="dxa"/>
            <w:shd w:val="clear" w:color="auto" w:fill="auto"/>
            <w:vAlign w:val="center"/>
          </w:tcPr>
          <w:p w14:paraId="64895679">
            <w:pPr>
              <w:widowControl/>
              <w:jc w:val="left"/>
              <w:rPr>
                <w:rFonts w:eastAsia="仿宋_GB2312"/>
                <w:color w:val="000000"/>
                <w:kern w:val="0"/>
                <w:sz w:val="20"/>
                <w:szCs w:val="20"/>
              </w:rPr>
            </w:pPr>
            <w:r>
              <w:rPr>
                <w:rFonts w:hint="eastAsia" w:eastAsia="仿宋_GB2312"/>
                <w:color w:val="000000"/>
                <w:kern w:val="0"/>
                <w:sz w:val="20"/>
                <w:szCs w:val="20"/>
              </w:rPr>
              <w:t>社会群众满意情况</w:t>
            </w:r>
          </w:p>
        </w:tc>
        <w:tc>
          <w:tcPr>
            <w:tcW w:w="2129" w:type="dxa"/>
            <w:gridSpan w:val="2"/>
            <w:shd w:val="clear" w:color="auto" w:fill="auto"/>
            <w:vAlign w:val="center"/>
          </w:tcPr>
          <w:p w14:paraId="442EAA33">
            <w:pPr>
              <w:widowControl/>
              <w:jc w:val="left"/>
              <w:rPr>
                <w:rFonts w:eastAsia="仿宋_GB2312"/>
                <w:color w:val="000000"/>
                <w:kern w:val="0"/>
                <w:sz w:val="20"/>
                <w:szCs w:val="20"/>
              </w:rPr>
            </w:pPr>
            <w:r>
              <w:rPr>
                <w:rFonts w:hint="eastAsia" w:eastAsia="仿宋_GB2312"/>
                <w:color w:val="000000"/>
                <w:kern w:val="0"/>
                <w:sz w:val="20"/>
                <w:szCs w:val="20"/>
              </w:rPr>
              <w:t>社会群众满意度95%以上</w:t>
            </w:r>
          </w:p>
        </w:tc>
        <w:tc>
          <w:tcPr>
            <w:tcW w:w="1351" w:type="dxa"/>
            <w:shd w:val="clear" w:color="auto" w:fill="auto"/>
            <w:vAlign w:val="center"/>
          </w:tcPr>
          <w:p w14:paraId="43AFCAA1">
            <w:pPr>
              <w:widowControl/>
              <w:jc w:val="center"/>
              <w:rPr>
                <w:rFonts w:eastAsia="仿宋_GB2312"/>
                <w:color w:val="000000"/>
                <w:kern w:val="0"/>
                <w:sz w:val="20"/>
                <w:szCs w:val="20"/>
              </w:rPr>
            </w:pPr>
            <w:r>
              <w:rPr>
                <w:rFonts w:hint="eastAsia" w:eastAsia="仿宋_GB2312"/>
                <w:color w:val="000000"/>
                <w:kern w:val="0"/>
                <w:sz w:val="20"/>
                <w:szCs w:val="20"/>
              </w:rPr>
              <w:t>98%</w:t>
            </w:r>
          </w:p>
        </w:tc>
        <w:tc>
          <w:tcPr>
            <w:tcW w:w="735" w:type="dxa"/>
            <w:shd w:val="clear" w:color="auto" w:fill="auto"/>
            <w:vAlign w:val="center"/>
          </w:tcPr>
          <w:p w14:paraId="7BDE5AF0">
            <w:pPr>
              <w:widowControl/>
              <w:jc w:val="left"/>
              <w:rPr>
                <w:rFonts w:eastAsia="仿宋_GB2312"/>
                <w:color w:val="000000"/>
                <w:kern w:val="0"/>
                <w:sz w:val="20"/>
                <w:szCs w:val="20"/>
              </w:rPr>
            </w:pPr>
            <w:r>
              <w:rPr>
                <w:rFonts w:hint="eastAsia" w:eastAsia="仿宋_GB2312"/>
                <w:color w:val="000000"/>
                <w:kern w:val="0"/>
                <w:sz w:val="20"/>
                <w:szCs w:val="20"/>
              </w:rPr>
              <w:t>　5</w:t>
            </w:r>
          </w:p>
        </w:tc>
        <w:tc>
          <w:tcPr>
            <w:tcW w:w="922" w:type="dxa"/>
            <w:shd w:val="clear" w:color="auto" w:fill="auto"/>
            <w:vAlign w:val="center"/>
          </w:tcPr>
          <w:p w14:paraId="49B97DE3">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1426297E">
            <w:pPr>
              <w:widowControl/>
              <w:jc w:val="left"/>
              <w:rPr>
                <w:rFonts w:eastAsia="仿宋_GB2312"/>
                <w:color w:val="000000"/>
                <w:kern w:val="0"/>
                <w:sz w:val="20"/>
                <w:szCs w:val="20"/>
              </w:rPr>
            </w:pPr>
            <w:r>
              <w:rPr>
                <w:rFonts w:hint="eastAsia" w:eastAsia="仿宋_GB2312"/>
                <w:color w:val="000000"/>
                <w:kern w:val="0"/>
                <w:sz w:val="20"/>
                <w:szCs w:val="20"/>
              </w:rPr>
              <w:t>　</w:t>
            </w:r>
          </w:p>
        </w:tc>
      </w:tr>
      <w:tr w14:paraId="3F07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7" w:type="dxa"/>
            <w:gridSpan w:val="7"/>
            <w:shd w:val="clear" w:color="auto" w:fill="auto"/>
            <w:vAlign w:val="center"/>
          </w:tcPr>
          <w:p w14:paraId="7B439EB8">
            <w:pPr>
              <w:widowControl/>
              <w:jc w:val="center"/>
              <w:rPr>
                <w:rFonts w:eastAsia="仿宋_GB2312"/>
                <w:b/>
                <w:bCs/>
                <w:color w:val="000000"/>
                <w:kern w:val="0"/>
                <w:sz w:val="20"/>
                <w:szCs w:val="20"/>
              </w:rPr>
            </w:pPr>
            <w:r>
              <w:rPr>
                <w:rFonts w:hint="eastAsia" w:eastAsia="仿宋_GB2312"/>
                <w:b/>
                <w:bCs/>
                <w:color w:val="000000"/>
                <w:kern w:val="0"/>
                <w:sz w:val="20"/>
                <w:szCs w:val="20"/>
              </w:rPr>
              <w:t>总分</w:t>
            </w:r>
          </w:p>
        </w:tc>
        <w:tc>
          <w:tcPr>
            <w:tcW w:w="735" w:type="dxa"/>
            <w:shd w:val="clear" w:color="auto" w:fill="auto"/>
            <w:vAlign w:val="center"/>
          </w:tcPr>
          <w:p w14:paraId="7F2B2C37">
            <w:pPr>
              <w:widowControl/>
              <w:jc w:val="left"/>
              <w:rPr>
                <w:rFonts w:eastAsia="仿宋_GB2312"/>
                <w:b/>
                <w:bCs/>
                <w:color w:val="000000"/>
                <w:kern w:val="0"/>
                <w:sz w:val="20"/>
                <w:szCs w:val="20"/>
              </w:rPr>
            </w:pPr>
            <w:r>
              <w:rPr>
                <w:rFonts w:hint="eastAsia" w:eastAsia="仿宋_GB2312"/>
                <w:b/>
                <w:bCs/>
                <w:color w:val="000000"/>
                <w:kern w:val="0"/>
                <w:sz w:val="20"/>
                <w:szCs w:val="20"/>
              </w:rPr>
              <w:t>100</w:t>
            </w:r>
          </w:p>
        </w:tc>
        <w:tc>
          <w:tcPr>
            <w:tcW w:w="922" w:type="dxa"/>
            <w:shd w:val="clear" w:color="auto" w:fill="auto"/>
            <w:vAlign w:val="center"/>
          </w:tcPr>
          <w:p w14:paraId="66790413">
            <w:pPr>
              <w:widowControl/>
              <w:jc w:val="center"/>
              <w:rPr>
                <w:rFonts w:eastAsia="仿宋_GB2312"/>
                <w:b/>
                <w:bCs/>
                <w:color w:val="000000"/>
                <w:kern w:val="0"/>
                <w:sz w:val="20"/>
                <w:szCs w:val="20"/>
              </w:rPr>
            </w:pPr>
            <w:r>
              <w:rPr>
                <w:rFonts w:hint="eastAsia" w:eastAsia="仿宋_GB2312"/>
                <w:b/>
                <w:bCs/>
                <w:color w:val="000000"/>
                <w:kern w:val="0"/>
                <w:sz w:val="20"/>
                <w:szCs w:val="20"/>
              </w:rPr>
              <w:t>97.5</w:t>
            </w:r>
          </w:p>
        </w:tc>
        <w:tc>
          <w:tcPr>
            <w:tcW w:w="1179" w:type="dxa"/>
            <w:shd w:val="clear" w:color="auto" w:fill="auto"/>
            <w:vAlign w:val="center"/>
          </w:tcPr>
          <w:p w14:paraId="6B59569E">
            <w:pPr>
              <w:widowControl/>
              <w:jc w:val="left"/>
              <w:rPr>
                <w:rFonts w:eastAsia="仿宋_GB2312"/>
                <w:b/>
                <w:bCs/>
                <w:color w:val="000000"/>
                <w:kern w:val="0"/>
                <w:sz w:val="20"/>
                <w:szCs w:val="20"/>
              </w:rPr>
            </w:pPr>
            <w:r>
              <w:rPr>
                <w:rFonts w:hint="eastAsia" w:eastAsia="仿宋_GB2312"/>
                <w:b/>
                <w:bCs/>
                <w:color w:val="000000"/>
                <w:kern w:val="0"/>
                <w:sz w:val="20"/>
                <w:szCs w:val="20"/>
              </w:rPr>
              <w:t>　</w:t>
            </w:r>
          </w:p>
        </w:tc>
      </w:tr>
    </w:tbl>
    <w:p w14:paraId="5D4F1956">
      <w:pPr>
        <w:widowControl/>
        <w:jc w:val="left"/>
        <w:rPr>
          <w:rFonts w:eastAsia="黑体"/>
          <w:sz w:val="32"/>
          <w:szCs w:val="32"/>
        </w:rPr>
      </w:pPr>
      <w:r>
        <w:rPr>
          <w:rFonts w:hint="eastAsia" w:eastAsia="仿宋_GB2312"/>
          <w:color w:val="000000"/>
          <w:kern w:val="0"/>
          <w:sz w:val="18"/>
          <w:szCs w:val="18"/>
        </w:rPr>
        <w:br w:type="page"/>
      </w:r>
      <w:r>
        <w:rPr>
          <w:rFonts w:eastAsia="黑体"/>
          <w:sz w:val="32"/>
          <w:szCs w:val="32"/>
        </w:rPr>
        <w:t>附件</w:t>
      </w:r>
      <w:r>
        <w:rPr>
          <w:rFonts w:hint="eastAsia" w:eastAsia="黑体"/>
          <w:sz w:val="32"/>
          <w:szCs w:val="32"/>
        </w:rPr>
        <w:t>3-1</w:t>
      </w:r>
    </w:p>
    <w:p w14:paraId="2EB33784">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14:paraId="1C469383">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2019</w:t>
      </w:r>
      <w:r>
        <w:rPr>
          <w:rFonts w:eastAsia="仿宋_GB2312"/>
          <w:color w:val="000000"/>
          <w:kern w:val="0"/>
          <w:szCs w:val="21"/>
        </w:rPr>
        <w:t>年度）</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4F4E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80" w:type="dxa"/>
            <w:shd w:val="clear" w:color="auto" w:fill="auto"/>
            <w:vAlign w:val="center"/>
          </w:tcPr>
          <w:p w14:paraId="10D225C3">
            <w:pPr>
              <w:widowControl/>
              <w:spacing w:line="260" w:lineRule="exact"/>
              <w:jc w:val="center"/>
              <w:rPr>
                <w:rFonts w:eastAsia="仿宋_GB2312"/>
                <w:color w:val="000000"/>
                <w:kern w:val="0"/>
                <w:sz w:val="20"/>
                <w:szCs w:val="20"/>
              </w:rPr>
            </w:pPr>
            <w:r>
              <w:rPr>
                <w:rFonts w:eastAsia="仿宋_GB2312"/>
                <w:color w:val="000000"/>
                <w:kern w:val="0"/>
                <w:sz w:val="20"/>
                <w:szCs w:val="20"/>
              </w:rPr>
              <w:t>项目支</w:t>
            </w:r>
          </w:p>
          <w:p w14:paraId="11D5308A">
            <w:pPr>
              <w:widowControl/>
              <w:spacing w:line="260" w:lineRule="exact"/>
              <w:jc w:val="center"/>
              <w:rPr>
                <w:rFonts w:eastAsia="仿宋_GB2312"/>
                <w:color w:val="000000"/>
                <w:kern w:val="0"/>
                <w:sz w:val="20"/>
                <w:szCs w:val="20"/>
              </w:rPr>
            </w:pPr>
            <w:r>
              <w:rPr>
                <w:rFonts w:eastAsia="仿宋_GB2312"/>
                <w:color w:val="000000"/>
                <w:kern w:val="0"/>
                <w:sz w:val="20"/>
                <w:szCs w:val="20"/>
              </w:rPr>
              <w:t>出名称</w:t>
            </w:r>
          </w:p>
        </w:tc>
        <w:tc>
          <w:tcPr>
            <w:tcW w:w="8771" w:type="dxa"/>
            <w:gridSpan w:val="8"/>
            <w:shd w:val="clear" w:color="auto" w:fill="auto"/>
            <w:vAlign w:val="center"/>
          </w:tcPr>
          <w:p w14:paraId="7920DBB1">
            <w:pPr>
              <w:widowControl/>
              <w:jc w:val="center"/>
              <w:rPr>
                <w:rFonts w:eastAsia="仿宋_GB2312"/>
                <w:color w:val="000000"/>
                <w:kern w:val="0"/>
                <w:sz w:val="20"/>
                <w:szCs w:val="20"/>
              </w:rPr>
            </w:pPr>
            <w:r>
              <w:rPr>
                <w:rFonts w:eastAsia="仿宋_GB2312"/>
                <w:kern w:val="0"/>
                <w:sz w:val="20"/>
                <w:szCs w:val="20"/>
              </w:rPr>
              <w:t>业务工作经费</w:t>
            </w:r>
            <w:r>
              <w:rPr>
                <w:rFonts w:eastAsia="仿宋_GB2312"/>
                <w:color w:val="000000"/>
                <w:kern w:val="0"/>
                <w:sz w:val="20"/>
                <w:szCs w:val="20"/>
              </w:rPr>
              <w:t>　</w:t>
            </w:r>
          </w:p>
        </w:tc>
      </w:tr>
      <w:tr w14:paraId="6F60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auto"/>
            <w:vAlign w:val="center"/>
          </w:tcPr>
          <w:p w14:paraId="23FE8C48">
            <w:pPr>
              <w:widowControl/>
              <w:jc w:val="left"/>
              <w:rPr>
                <w:rFonts w:eastAsia="仿宋_GB2312"/>
                <w:color w:val="000000"/>
                <w:kern w:val="0"/>
                <w:sz w:val="20"/>
                <w:szCs w:val="20"/>
              </w:rPr>
            </w:pPr>
            <w:r>
              <w:rPr>
                <w:rFonts w:eastAsia="仿宋_GB2312"/>
                <w:color w:val="000000"/>
                <w:kern w:val="0"/>
                <w:sz w:val="20"/>
                <w:szCs w:val="20"/>
              </w:rPr>
              <w:t>主管部门</w:t>
            </w:r>
          </w:p>
        </w:tc>
        <w:tc>
          <w:tcPr>
            <w:tcW w:w="4518" w:type="dxa"/>
            <w:gridSpan w:val="4"/>
            <w:shd w:val="clear" w:color="auto" w:fill="auto"/>
            <w:vAlign w:val="center"/>
          </w:tcPr>
          <w:p w14:paraId="622BCC56">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35A3865E">
            <w:pPr>
              <w:widowControl/>
              <w:jc w:val="center"/>
              <w:rPr>
                <w:rFonts w:eastAsia="仿宋_GB2312"/>
                <w:color w:val="000000"/>
                <w:kern w:val="0"/>
                <w:sz w:val="20"/>
                <w:szCs w:val="20"/>
              </w:rPr>
            </w:pPr>
            <w:r>
              <w:rPr>
                <w:rFonts w:eastAsia="仿宋_GB2312"/>
                <w:color w:val="000000"/>
                <w:kern w:val="0"/>
                <w:sz w:val="20"/>
                <w:szCs w:val="20"/>
              </w:rPr>
              <w:t>实施单位</w:t>
            </w:r>
          </w:p>
        </w:tc>
        <w:tc>
          <w:tcPr>
            <w:tcW w:w="3119" w:type="dxa"/>
            <w:gridSpan w:val="3"/>
            <w:shd w:val="clear" w:color="auto" w:fill="auto"/>
            <w:vAlign w:val="center"/>
          </w:tcPr>
          <w:p w14:paraId="70B7296D">
            <w:pPr>
              <w:widowControl/>
              <w:jc w:val="left"/>
              <w:rPr>
                <w:rFonts w:eastAsia="仿宋_GB2312"/>
                <w:color w:val="000000"/>
                <w:kern w:val="0"/>
                <w:sz w:val="20"/>
                <w:szCs w:val="20"/>
              </w:rPr>
            </w:pPr>
            <w:r>
              <w:rPr>
                <w:rFonts w:eastAsia="仿宋_GB2312"/>
                <w:color w:val="000000"/>
                <w:kern w:val="0"/>
                <w:sz w:val="20"/>
                <w:szCs w:val="20"/>
              </w:rPr>
              <w:t>　</w:t>
            </w:r>
          </w:p>
        </w:tc>
      </w:tr>
      <w:tr w14:paraId="54C3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14:paraId="58A932AD">
            <w:pPr>
              <w:widowControl/>
              <w:jc w:val="center"/>
              <w:rPr>
                <w:rFonts w:hint="eastAsia" w:eastAsia="仿宋_GB2312"/>
                <w:color w:val="000000"/>
                <w:kern w:val="0"/>
                <w:sz w:val="20"/>
                <w:szCs w:val="20"/>
                <w:lang w:eastAsia="zh-CN"/>
              </w:rPr>
            </w:pPr>
            <w:r>
              <w:rPr>
                <w:rFonts w:eastAsia="仿宋_GB2312"/>
                <w:color w:val="000000"/>
                <w:kern w:val="0"/>
                <w:sz w:val="20"/>
                <w:szCs w:val="20"/>
              </w:rPr>
              <w:t>项目资金</w:t>
            </w:r>
          </w:p>
          <w:p w14:paraId="78FEE737">
            <w:pPr>
              <w:widowControl/>
              <w:jc w:val="center"/>
              <w:rPr>
                <w:rFonts w:eastAsia="仿宋_GB2312"/>
                <w:color w:val="000000"/>
                <w:kern w:val="0"/>
                <w:sz w:val="20"/>
                <w:szCs w:val="20"/>
              </w:rPr>
            </w:pPr>
            <w:r>
              <w:rPr>
                <w:rFonts w:eastAsia="仿宋_GB2312"/>
                <w:color w:val="000000"/>
                <w:kern w:val="0"/>
                <w:sz w:val="20"/>
                <w:szCs w:val="20"/>
              </w:rPr>
              <w:t>（万元）</w:t>
            </w:r>
          </w:p>
        </w:tc>
        <w:tc>
          <w:tcPr>
            <w:tcW w:w="2160" w:type="dxa"/>
            <w:gridSpan w:val="2"/>
            <w:shd w:val="clear" w:color="auto" w:fill="auto"/>
            <w:vAlign w:val="center"/>
          </w:tcPr>
          <w:p w14:paraId="10534BDA">
            <w:pPr>
              <w:widowControl/>
              <w:jc w:val="left"/>
              <w:rPr>
                <w:rFonts w:eastAsia="仿宋_GB2312"/>
                <w:color w:val="000000"/>
                <w:kern w:val="0"/>
                <w:sz w:val="20"/>
                <w:szCs w:val="20"/>
              </w:rPr>
            </w:pPr>
            <w:r>
              <w:rPr>
                <w:rFonts w:eastAsia="仿宋_GB2312"/>
                <w:color w:val="000000"/>
                <w:kern w:val="0"/>
                <w:sz w:val="20"/>
                <w:szCs w:val="20"/>
              </w:rPr>
              <w:t>　</w:t>
            </w:r>
          </w:p>
        </w:tc>
        <w:tc>
          <w:tcPr>
            <w:tcW w:w="1149" w:type="dxa"/>
            <w:shd w:val="clear" w:color="auto" w:fill="auto"/>
            <w:vAlign w:val="center"/>
          </w:tcPr>
          <w:p w14:paraId="13D9338F">
            <w:pPr>
              <w:widowControl/>
              <w:jc w:val="center"/>
              <w:rPr>
                <w:rFonts w:eastAsia="仿宋_GB2312"/>
                <w:color w:val="000000"/>
                <w:kern w:val="0"/>
                <w:sz w:val="20"/>
                <w:szCs w:val="20"/>
              </w:rPr>
            </w:pPr>
            <w:r>
              <w:rPr>
                <w:rFonts w:eastAsia="仿宋_GB2312"/>
                <w:color w:val="000000"/>
                <w:kern w:val="0"/>
                <w:sz w:val="20"/>
                <w:szCs w:val="20"/>
              </w:rPr>
              <w:t>年初</w:t>
            </w:r>
          </w:p>
          <w:p w14:paraId="44A7796A">
            <w:pPr>
              <w:widowControl/>
              <w:jc w:val="center"/>
              <w:rPr>
                <w:rFonts w:eastAsia="仿宋_GB2312"/>
                <w:color w:val="000000"/>
                <w:kern w:val="0"/>
                <w:sz w:val="20"/>
                <w:szCs w:val="20"/>
              </w:rPr>
            </w:pPr>
            <w:r>
              <w:rPr>
                <w:rFonts w:eastAsia="仿宋_GB2312"/>
                <w:color w:val="000000"/>
                <w:kern w:val="0"/>
                <w:sz w:val="20"/>
                <w:szCs w:val="20"/>
              </w:rPr>
              <w:t>预算数</w:t>
            </w:r>
          </w:p>
        </w:tc>
        <w:tc>
          <w:tcPr>
            <w:tcW w:w="1209" w:type="dxa"/>
            <w:shd w:val="clear" w:color="auto" w:fill="auto"/>
            <w:vAlign w:val="center"/>
          </w:tcPr>
          <w:p w14:paraId="55E7E1F1">
            <w:pPr>
              <w:widowControl/>
              <w:jc w:val="center"/>
              <w:rPr>
                <w:rFonts w:eastAsia="仿宋_GB2312"/>
                <w:color w:val="000000"/>
                <w:kern w:val="0"/>
                <w:sz w:val="20"/>
                <w:szCs w:val="20"/>
              </w:rPr>
            </w:pPr>
            <w:r>
              <w:rPr>
                <w:rFonts w:eastAsia="仿宋_GB2312"/>
                <w:color w:val="000000"/>
                <w:kern w:val="0"/>
                <w:sz w:val="20"/>
                <w:szCs w:val="20"/>
              </w:rPr>
              <w:t>全年</w:t>
            </w:r>
          </w:p>
          <w:p w14:paraId="343F4033">
            <w:pPr>
              <w:widowControl/>
              <w:jc w:val="center"/>
              <w:rPr>
                <w:rFonts w:eastAsia="仿宋_GB2312"/>
                <w:color w:val="000000"/>
                <w:kern w:val="0"/>
                <w:sz w:val="20"/>
                <w:szCs w:val="20"/>
              </w:rPr>
            </w:pPr>
            <w:r>
              <w:rPr>
                <w:rFonts w:eastAsia="仿宋_GB2312"/>
                <w:color w:val="000000"/>
                <w:kern w:val="0"/>
                <w:sz w:val="20"/>
                <w:szCs w:val="20"/>
              </w:rPr>
              <w:t>预算数</w:t>
            </w:r>
          </w:p>
        </w:tc>
        <w:tc>
          <w:tcPr>
            <w:tcW w:w="1134" w:type="dxa"/>
            <w:shd w:val="clear" w:color="auto" w:fill="auto"/>
            <w:vAlign w:val="center"/>
          </w:tcPr>
          <w:p w14:paraId="3E83A5AD">
            <w:pPr>
              <w:jc w:val="center"/>
              <w:rPr>
                <w:rFonts w:eastAsia="仿宋_GB2312"/>
                <w:sz w:val="20"/>
                <w:szCs w:val="20"/>
              </w:rPr>
            </w:pPr>
            <w:r>
              <w:rPr>
                <w:rFonts w:eastAsia="仿宋_GB2312"/>
                <w:sz w:val="20"/>
                <w:szCs w:val="20"/>
              </w:rPr>
              <w:t>全年</w:t>
            </w:r>
          </w:p>
          <w:p w14:paraId="16628724">
            <w:pPr>
              <w:jc w:val="center"/>
              <w:rPr>
                <w:rFonts w:eastAsia="仿宋_GB2312"/>
                <w:sz w:val="20"/>
                <w:szCs w:val="20"/>
              </w:rPr>
            </w:pPr>
            <w:r>
              <w:rPr>
                <w:rFonts w:eastAsia="仿宋_GB2312"/>
                <w:sz w:val="20"/>
                <w:szCs w:val="20"/>
              </w:rPr>
              <w:t>执行数</w:t>
            </w:r>
          </w:p>
        </w:tc>
        <w:tc>
          <w:tcPr>
            <w:tcW w:w="828" w:type="dxa"/>
            <w:shd w:val="clear" w:color="auto" w:fill="auto"/>
            <w:vAlign w:val="center"/>
          </w:tcPr>
          <w:p w14:paraId="3DCD9780">
            <w:pPr>
              <w:jc w:val="center"/>
              <w:rPr>
                <w:rFonts w:eastAsia="仿宋_GB2312"/>
                <w:sz w:val="20"/>
                <w:szCs w:val="20"/>
              </w:rPr>
            </w:pPr>
            <w:r>
              <w:rPr>
                <w:rFonts w:eastAsia="仿宋_GB2312"/>
                <w:sz w:val="20"/>
                <w:szCs w:val="20"/>
              </w:rPr>
              <w:t>分值</w:t>
            </w:r>
          </w:p>
        </w:tc>
        <w:tc>
          <w:tcPr>
            <w:tcW w:w="873" w:type="dxa"/>
            <w:shd w:val="clear" w:color="auto" w:fill="auto"/>
            <w:vAlign w:val="center"/>
          </w:tcPr>
          <w:p w14:paraId="3FA8DB79">
            <w:pPr>
              <w:jc w:val="center"/>
              <w:rPr>
                <w:rFonts w:eastAsia="仿宋_GB2312"/>
                <w:sz w:val="20"/>
                <w:szCs w:val="20"/>
              </w:rPr>
            </w:pPr>
            <w:r>
              <w:rPr>
                <w:rFonts w:eastAsia="仿宋_GB2312"/>
                <w:sz w:val="20"/>
                <w:szCs w:val="20"/>
              </w:rPr>
              <w:t>执行率</w:t>
            </w:r>
          </w:p>
        </w:tc>
        <w:tc>
          <w:tcPr>
            <w:tcW w:w="1418" w:type="dxa"/>
            <w:shd w:val="clear" w:color="auto" w:fill="auto"/>
            <w:vAlign w:val="center"/>
          </w:tcPr>
          <w:p w14:paraId="5AA697CE">
            <w:pPr>
              <w:jc w:val="center"/>
              <w:rPr>
                <w:rFonts w:eastAsia="仿宋_GB2312"/>
                <w:sz w:val="20"/>
                <w:szCs w:val="20"/>
              </w:rPr>
            </w:pPr>
            <w:r>
              <w:rPr>
                <w:rFonts w:eastAsia="仿宋_GB2312"/>
                <w:sz w:val="20"/>
                <w:szCs w:val="20"/>
              </w:rPr>
              <w:t>得分</w:t>
            </w:r>
          </w:p>
        </w:tc>
      </w:tr>
      <w:tr w14:paraId="0424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2850818">
            <w:pPr>
              <w:widowControl/>
              <w:jc w:val="left"/>
              <w:rPr>
                <w:rFonts w:eastAsia="仿宋_GB2312"/>
                <w:color w:val="000000"/>
                <w:kern w:val="0"/>
                <w:sz w:val="20"/>
                <w:szCs w:val="20"/>
              </w:rPr>
            </w:pPr>
          </w:p>
        </w:tc>
        <w:tc>
          <w:tcPr>
            <w:tcW w:w="2160" w:type="dxa"/>
            <w:gridSpan w:val="2"/>
            <w:shd w:val="clear" w:color="auto" w:fill="auto"/>
            <w:vAlign w:val="center"/>
          </w:tcPr>
          <w:p w14:paraId="542B86CC">
            <w:pPr>
              <w:widowControl/>
              <w:jc w:val="left"/>
              <w:rPr>
                <w:rFonts w:eastAsia="仿宋_GB2312"/>
                <w:color w:val="000000"/>
                <w:kern w:val="0"/>
                <w:sz w:val="20"/>
                <w:szCs w:val="20"/>
              </w:rPr>
            </w:pPr>
            <w:r>
              <w:rPr>
                <w:rFonts w:eastAsia="仿宋_GB2312"/>
                <w:color w:val="000000"/>
                <w:kern w:val="0"/>
                <w:sz w:val="20"/>
                <w:szCs w:val="20"/>
              </w:rPr>
              <w:t>年度资金总额　</w:t>
            </w:r>
          </w:p>
        </w:tc>
        <w:tc>
          <w:tcPr>
            <w:tcW w:w="1149" w:type="dxa"/>
            <w:shd w:val="clear" w:color="auto" w:fill="auto"/>
            <w:vAlign w:val="center"/>
          </w:tcPr>
          <w:p w14:paraId="18FAB1BF">
            <w:pPr>
              <w:widowControl/>
              <w:jc w:val="center"/>
              <w:rPr>
                <w:rFonts w:eastAsia="仿宋_GB2312"/>
                <w:color w:val="000000"/>
                <w:kern w:val="0"/>
                <w:sz w:val="20"/>
                <w:szCs w:val="20"/>
              </w:rPr>
            </w:pPr>
            <w:r>
              <w:rPr>
                <w:rFonts w:hint="eastAsia" w:eastAsia="仿宋_GB2312"/>
                <w:kern w:val="0"/>
                <w:sz w:val="20"/>
                <w:szCs w:val="20"/>
              </w:rPr>
              <w:t>12602.62</w:t>
            </w:r>
          </w:p>
        </w:tc>
        <w:tc>
          <w:tcPr>
            <w:tcW w:w="1209" w:type="dxa"/>
            <w:shd w:val="clear" w:color="auto" w:fill="auto"/>
            <w:vAlign w:val="center"/>
          </w:tcPr>
          <w:p w14:paraId="0AB58D0D">
            <w:pPr>
              <w:widowControl/>
              <w:jc w:val="center"/>
              <w:rPr>
                <w:rFonts w:eastAsia="仿宋_GB2312"/>
                <w:color w:val="000000"/>
                <w:kern w:val="0"/>
                <w:sz w:val="20"/>
                <w:szCs w:val="20"/>
              </w:rPr>
            </w:pPr>
            <w:r>
              <w:rPr>
                <w:rFonts w:hint="eastAsia" w:eastAsia="仿宋_GB2312"/>
                <w:kern w:val="0"/>
                <w:sz w:val="20"/>
                <w:szCs w:val="20"/>
              </w:rPr>
              <w:t>12602.62</w:t>
            </w:r>
          </w:p>
        </w:tc>
        <w:tc>
          <w:tcPr>
            <w:tcW w:w="1134" w:type="dxa"/>
            <w:shd w:val="clear" w:color="auto" w:fill="auto"/>
            <w:vAlign w:val="center"/>
          </w:tcPr>
          <w:p w14:paraId="4C52E83A">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kern w:val="0"/>
                <w:sz w:val="20"/>
                <w:szCs w:val="20"/>
              </w:rPr>
              <w:t>8757.82</w:t>
            </w:r>
          </w:p>
        </w:tc>
        <w:tc>
          <w:tcPr>
            <w:tcW w:w="828" w:type="dxa"/>
            <w:shd w:val="clear" w:color="auto" w:fill="auto"/>
            <w:vAlign w:val="center"/>
          </w:tcPr>
          <w:p w14:paraId="0AD5EE0E">
            <w:pPr>
              <w:widowControl/>
              <w:jc w:val="left"/>
              <w:rPr>
                <w:rFonts w:eastAsia="仿宋_GB2312"/>
                <w:color w:val="000000"/>
                <w:kern w:val="0"/>
                <w:sz w:val="20"/>
                <w:szCs w:val="20"/>
              </w:rPr>
            </w:pPr>
            <w:r>
              <w:rPr>
                <w:rFonts w:eastAsia="仿宋_GB2312"/>
                <w:color w:val="000000"/>
                <w:kern w:val="0"/>
                <w:sz w:val="20"/>
                <w:szCs w:val="20"/>
              </w:rPr>
              <w:t>　10</w:t>
            </w:r>
          </w:p>
        </w:tc>
        <w:tc>
          <w:tcPr>
            <w:tcW w:w="873" w:type="dxa"/>
            <w:shd w:val="clear" w:color="auto" w:fill="auto"/>
            <w:vAlign w:val="center"/>
          </w:tcPr>
          <w:p w14:paraId="6905B5BF">
            <w:pPr>
              <w:widowControl/>
              <w:jc w:val="center"/>
              <w:rPr>
                <w:rFonts w:eastAsia="仿宋_GB2312"/>
                <w:color w:val="000000"/>
                <w:kern w:val="0"/>
                <w:sz w:val="20"/>
                <w:szCs w:val="20"/>
              </w:rPr>
            </w:pPr>
            <w:r>
              <w:rPr>
                <w:rFonts w:hint="eastAsia" w:eastAsia="仿宋_GB2312"/>
                <w:color w:val="000000"/>
                <w:kern w:val="0"/>
                <w:sz w:val="20"/>
                <w:szCs w:val="20"/>
              </w:rPr>
              <w:t>69.49%</w:t>
            </w:r>
          </w:p>
        </w:tc>
        <w:tc>
          <w:tcPr>
            <w:tcW w:w="1418" w:type="dxa"/>
            <w:shd w:val="clear" w:color="auto" w:fill="auto"/>
            <w:vAlign w:val="center"/>
          </w:tcPr>
          <w:p w14:paraId="6B1B5882">
            <w:pPr>
              <w:widowControl/>
              <w:jc w:val="center"/>
              <w:rPr>
                <w:rFonts w:eastAsia="仿宋_GB2312"/>
                <w:color w:val="000000"/>
                <w:kern w:val="0"/>
                <w:sz w:val="20"/>
                <w:szCs w:val="20"/>
              </w:rPr>
            </w:pPr>
            <w:r>
              <w:rPr>
                <w:rFonts w:hint="eastAsia" w:eastAsia="仿宋_GB2312"/>
                <w:color w:val="000000"/>
                <w:kern w:val="0"/>
                <w:sz w:val="20"/>
                <w:szCs w:val="20"/>
              </w:rPr>
              <w:t>6.9</w:t>
            </w:r>
          </w:p>
        </w:tc>
      </w:tr>
      <w:tr w14:paraId="7FC9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4F15F1FE">
            <w:pPr>
              <w:widowControl/>
              <w:jc w:val="left"/>
              <w:rPr>
                <w:rFonts w:eastAsia="仿宋_GB2312"/>
                <w:color w:val="000000"/>
                <w:kern w:val="0"/>
                <w:sz w:val="20"/>
                <w:szCs w:val="20"/>
              </w:rPr>
            </w:pPr>
          </w:p>
        </w:tc>
        <w:tc>
          <w:tcPr>
            <w:tcW w:w="2160" w:type="dxa"/>
            <w:gridSpan w:val="2"/>
            <w:shd w:val="clear" w:color="auto" w:fill="auto"/>
            <w:vAlign w:val="center"/>
          </w:tcPr>
          <w:p w14:paraId="06E71143">
            <w:pPr>
              <w:widowControl/>
              <w:jc w:val="left"/>
              <w:rPr>
                <w:rFonts w:eastAsia="仿宋_GB2312"/>
                <w:color w:val="000000"/>
                <w:kern w:val="0"/>
                <w:sz w:val="20"/>
                <w:szCs w:val="20"/>
              </w:rPr>
            </w:pPr>
            <w:r>
              <w:rPr>
                <w:rFonts w:eastAsia="仿宋_GB2312"/>
                <w:color w:val="000000"/>
                <w:kern w:val="0"/>
                <w:sz w:val="20"/>
                <w:szCs w:val="20"/>
              </w:rPr>
              <w:t>其中：当年财政拨款　</w:t>
            </w:r>
          </w:p>
        </w:tc>
        <w:tc>
          <w:tcPr>
            <w:tcW w:w="1149" w:type="dxa"/>
            <w:shd w:val="clear" w:color="auto" w:fill="auto"/>
            <w:vAlign w:val="center"/>
          </w:tcPr>
          <w:p w14:paraId="20374FD8">
            <w:pPr>
              <w:widowControl/>
              <w:jc w:val="center"/>
              <w:rPr>
                <w:rFonts w:eastAsia="仿宋_GB2312"/>
                <w:color w:val="000000"/>
                <w:kern w:val="0"/>
                <w:sz w:val="20"/>
                <w:szCs w:val="20"/>
              </w:rPr>
            </w:pPr>
            <w:r>
              <w:rPr>
                <w:rFonts w:hint="eastAsia" w:eastAsia="仿宋_GB2312"/>
                <w:kern w:val="0"/>
                <w:sz w:val="20"/>
                <w:szCs w:val="20"/>
              </w:rPr>
              <w:t>12602.62</w:t>
            </w:r>
          </w:p>
        </w:tc>
        <w:tc>
          <w:tcPr>
            <w:tcW w:w="1209" w:type="dxa"/>
            <w:shd w:val="clear" w:color="auto" w:fill="auto"/>
            <w:vAlign w:val="center"/>
          </w:tcPr>
          <w:p w14:paraId="3CD272AF">
            <w:pPr>
              <w:widowControl/>
              <w:jc w:val="center"/>
              <w:rPr>
                <w:rFonts w:eastAsia="仿宋_GB2312"/>
                <w:color w:val="000000"/>
                <w:kern w:val="0"/>
                <w:sz w:val="20"/>
                <w:szCs w:val="20"/>
              </w:rPr>
            </w:pPr>
            <w:r>
              <w:rPr>
                <w:rFonts w:hint="eastAsia" w:eastAsia="仿宋_GB2312"/>
                <w:kern w:val="0"/>
                <w:sz w:val="20"/>
                <w:szCs w:val="20"/>
              </w:rPr>
              <w:t>12602.62</w:t>
            </w:r>
          </w:p>
        </w:tc>
        <w:tc>
          <w:tcPr>
            <w:tcW w:w="1134" w:type="dxa"/>
            <w:shd w:val="clear" w:color="auto" w:fill="auto"/>
            <w:vAlign w:val="center"/>
          </w:tcPr>
          <w:p w14:paraId="5DDC1923">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kern w:val="0"/>
                <w:sz w:val="20"/>
                <w:szCs w:val="20"/>
              </w:rPr>
              <w:t>8757.82</w:t>
            </w:r>
          </w:p>
        </w:tc>
        <w:tc>
          <w:tcPr>
            <w:tcW w:w="828" w:type="dxa"/>
            <w:shd w:val="clear" w:color="auto" w:fill="auto"/>
            <w:vAlign w:val="center"/>
          </w:tcPr>
          <w:p w14:paraId="475B2E5B">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2A8D0AC7">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38CE4329">
            <w:pPr>
              <w:widowControl/>
              <w:jc w:val="left"/>
              <w:rPr>
                <w:rFonts w:eastAsia="仿宋_GB2312"/>
                <w:color w:val="000000"/>
                <w:kern w:val="0"/>
                <w:sz w:val="20"/>
                <w:szCs w:val="20"/>
              </w:rPr>
            </w:pPr>
            <w:r>
              <w:rPr>
                <w:rFonts w:eastAsia="仿宋_GB2312"/>
                <w:color w:val="000000"/>
                <w:kern w:val="0"/>
                <w:sz w:val="20"/>
                <w:szCs w:val="20"/>
              </w:rPr>
              <w:t>　</w:t>
            </w:r>
          </w:p>
        </w:tc>
      </w:tr>
      <w:tr w14:paraId="7964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75E44C3F">
            <w:pPr>
              <w:widowControl/>
              <w:jc w:val="left"/>
              <w:rPr>
                <w:rFonts w:eastAsia="仿宋_GB2312"/>
                <w:color w:val="000000"/>
                <w:kern w:val="0"/>
                <w:sz w:val="20"/>
                <w:szCs w:val="20"/>
              </w:rPr>
            </w:pPr>
          </w:p>
        </w:tc>
        <w:tc>
          <w:tcPr>
            <w:tcW w:w="2160" w:type="dxa"/>
            <w:gridSpan w:val="2"/>
            <w:shd w:val="clear" w:color="auto" w:fill="auto"/>
            <w:vAlign w:val="center"/>
          </w:tcPr>
          <w:p w14:paraId="50044DB9">
            <w:pPr>
              <w:widowControl/>
              <w:ind w:firstLine="600" w:firstLineChars="300"/>
              <w:jc w:val="left"/>
              <w:rPr>
                <w:rFonts w:eastAsia="仿宋_GB2312"/>
                <w:color w:val="000000"/>
                <w:kern w:val="0"/>
                <w:sz w:val="20"/>
                <w:szCs w:val="20"/>
              </w:rPr>
            </w:pPr>
            <w:r>
              <w:rPr>
                <w:rFonts w:eastAsia="仿宋_GB2312"/>
                <w:color w:val="000000"/>
                <w:kern w:val="0"/>
                <w:sz w:val="20"/>
                <w:szCs w:val="20"/>
              </w:rPr>
              <w:t>上年结转资金　</w:t>
            </w:r>
          </w:p>
        </w:tc>
        <w:tc>
          <w:tcPr>
            <w:tcW w:w="1149" w:type="dxa"/>
            <w:shd w:val="clear" w:color="auto" w:fill="auto"/>
            <w:vAlign w:val="center"/>
          </w:tcPr>
          <w:p w14:paraId="7AF37982">
            <w:pPr>
              <w:widowControl/>
              <w:jc w:val="left"/>
              <w:rPr>
                <w:rFonts w:eastAsia="仿宋_GB2312"/>
                <w:color w:val="000000"/>
                <w:kern w:val="0"/>
                <w:sz w:val="20"/>
                <w:szCs w:val="20"/>
              </w:rPr>
            </w:pPr>
            <w:r>
              <w:rPr>
                <w:rFonts w:eastAsia="仿宋_GB2312"/>
                <w:color w:val="000000"/>
                <w:kern w:val="0"/>
                <w:sz w:val="20"/>
                <w:szCs w:val="20"/>
              </w:rPr>
              <w:t>　</w:t>
            </w:r>
          </w:p>
        </w:tc>
        <w:tc>
          <w:tcPr>
            <w:tcW w:w="1209" w:type="dxa"/>
            <w:shd w:val="clear" w:color="auto" w:fill="auto"/>
            <w:vAlign w:val="center"/>
          </w:tcPr>
          <w:p w14:paraId="6903DF9B">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233B5D8F">
            <w:pPr>
              <w:widowControl/>
              <w:jc w:val="left"/>
              <w:rPr>
                <w:rFonts w:eastAsia="仿宋_GB2312"/>
                <w:color w:val="000000"/>
                <w:kern w:val="0"/>
                <w:sz w:val="20"/>
                <w:szCs w:val="20"/>
              </w:rPr>
            </w:pPr>
            <w:r>
              <w:rPr>
                <w:rFonts w:eastAsia="仿宋_GB2312"/>
                <w:color w:val="000000"/>
                <w:kern w:val="0"/>
                <w:sz w:val="20"/>
                <w:szCs w:val="20"/>
              </w:rPr>
              <w:t>　</w:t>
            </w:r>
          </w:p>
        </w:tc>
        <w:tc>
          <w:tcPr>
            <w:tcW w:w="828" w:type="dxa"/>
            <w:shd w:val="clear" w:color="auto" w:fill="auto"/>
            <w:vAlign w:val="center"/>
          </w:tcPr>
          <w:p w14:paraId="476C9A0F">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23E9AE02">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5E9A97BA">
            <w:pPr>
              <w:widowControl/>
              <w:jc w:val="left"/>
              <w:rPr>
                <w:rFonts w:eastAsia="仿宋_GB2312"/>
                <w:color w:val="000000"/>
                <w:kern w:val="0"/>
                <w:sz w:val="20"/>
                <w:szCs w:val="20"/>
              </w:rPr>
            </w:pPr>
            <w:r>
              <w:rPr>
                <w:rFonts w:eastAsia="仿宋_GB2312"/>
                <w:color w:val="000000"/>
                <w:kern w:val="0"/>
                <w:sz w:val="20"/>
                <w:szCs w:val="20"/>
              </w:rPr>
              <w:t>　</w:t>
            </w:r>
          </w:p>
        </w:tc>
      </w:tr>
      <w:tr w14:paraId="3CF2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1CAB2EC3">
            <w:pPr>
              <w:widowControl/>
              <w:jc w:val="left"/>
              <w:rPr>
                <w:rFonts w:eastAsia="仿宋_GB2312"/>
                <w:color w:val="000000"/>
                <w:kern w:val="0"/>
                <w:sz w:val="20"/>
                <w:szCs w:val="20"/>
              </w:rPr>
            </w:pPr>
          </w:p>
        </w:tc>
        <w:tc>
          <w:tcPr>
            <w:tcW w:w="2160" w:type="dxa"/>
            <w:gridSpan w:val="2"/>
            <w:shd w:val="clear" w:color="auto" w:fill="auto"/>
            <w:vAlign w:val="center"/>
          </w:tcPr>
          <w:p w14:paraId="403A3FCE">
            <w:pPr>
              <w:widowControl/>
              <w:ind w:firstLine="600" w:firstLineChars="300"/>
              <w:jc w:val="left"/>
              <w:rPr>
                <w:rFonts w:eastAsia="仿宋_GB2312"/>
                <w:color w:val="000000"/>
                <w:kern w:val="0"/>
                <w:sz w:val="20"/>
                <w:szCs w:val="20"/>
              </w:rPr>
            </w:pPr>
            <w:r>
              <w:rPr>
                <w:rFonts w:eastAsia="仿宋_GB2312"/>
                <w:color w:val="000000"/>
                <w:kern w:val="0"/>
                <w:sz w:val="20"/>
                <w:szCs w:val="20"/>
              </w:rPr>
              <w:t>其他资金</w:t>
            </w:r>
          </w:p>
        </w:tc>
        <w:tc>
          <w:tcPr>
            <w:tcW w:w="1149" w:type="dxa"/>
            <w:shd w:val="clear" w:color="auto" w:fill="auto"/>
            <w:vAlign w:val="center"/>
          </w:tcPr>
          <w:p w14:paraId="23E8AD50">
            <w:pPr>
              <w:widowControl/>
              <w:jc w:val="left"/>
              <w:rPr>
                <w:rFonts w:eastAsia="仿宋_GB2312"/>
                <w:color w:val="000000"/>
                <w:kern w:val="0"/>
                <w:sz w:val="20"/>
                <w:szCs w:val="20"/>
              </w:rPr>
            </w:pPr>
            <w:r>
              <w:rPr>
                <w:rFonts w:eastAsia="仿宋_GB2312"/>
                <w:color w:val="000000"/>
                <w:kern w:val="0"/>
                <w:sz w:val="20"/>
                <w:szCs w:val="20"/>
              </w:rPr>
              <w:t>　</w:t>
            </w:r>
          </w:p>
        </w:tc>
        <w:tc>
          <w:tcPr>
            <w:tcW w:w="1209" w:type="dxa"/>
            <w:shd w:val="clear" w:color="auto" w:fill="auto"/>
            <w:vAlign w:val="center"/>
          </w:tcPr>
          <w:p w14:paraId="6F91A3D6">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47631E48">
            <w:pPr>
              <w:widowControl/>
              <w:jc w:val="left"/>
              <w:rPr>
                <w:rFonts w:eastAsia="仿宋_GB2312"/>
                <w:color w:val="000000"/>
                <w:kern w:val="0"/>
                <w:sz w:val="20"/>
                <w:szCs w:val="20"/>
              </w:rPr>
            </w:pPr>
            <w:r>
              <w:rPr>
                <w:rFonts w:eastAsia="仿宋_GB2312"/>
                <w:color w:val="000000"/>
                <w:kern w:val="0"/>
                <w:sz w:val="20"/>
                <w:szCs w:val="20"/>
              </w:rPr>
              <w:t>　</w:t>
            </w:r>
          </w:p>
        </w:tc>
        <w:tc>
          <w:tcPr>
            <w:tcW w:w="828" w:type="dxa"/>
            <w:shd w:val="clear" w:color="auto" w:fill="auto"/>
            <w:vAlign w:val="center"/>
          </w:tcPr>
          <w:p w14:paraId="12100BCB">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7B807ED8">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4D9C58BF">
            <w:pPr>
              <w:widowControl/>
              <w:jc w:val="left"/>
              <w:rPr>
                <w:rFonts w:eastAsia="仿宋_GB2312"/>
                <w:color w:val="000000"/>
                <w:kern w:val="0"/>
                <w:sz w:val="20"/>
                <w:szCs w:val="20"/>
              </w:rPr>
            </w:pPr>
            <w:r>
              <w:rPr>
                <w:rFonts w:eastAsia="仿宋_GB2312"/>
                <w:color w:val="000000"/>
                <w:kern w:val="0"/>
                <w:sz w:val="20"/>
                <w:szCs w:val="20"/>
              </w:rPr>
              <w:t>　</w:t>
            </w:r>
          </w:p>
        </w:tc>
      </w:tr>
      <w:tr w14:paraId="3752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14:paraId="72CF8B5B">
            <w:pPr>
              <w:widowControl/>
              <w:jc w:val="center"/>
              <w:rPr>
                <w:rFonts w:eastAsia="仿宋_GB2312"/>
                <w:color w:val="000000"/>
                <w:kern w:val="0"/>
                <w:sz w:val="20"/>
                <w:szCs w:val="20"/>
              </w:rPr>
            </w:pPr>
            <w:r>
              <w:rPr>
                <w:rFonts w:eastAsia="仿宋_GB2312"/>
                <w:color w:val="000000"/>
                <w:kern w:val="0"/>
                <w:sz w:val="20"/>
                <w:szCs w:val="20"/>
              </w:rPr>
              <w:t>年度总体目标</w:t>
            </w:r>
          </w:p>
        </w:tc>
        <w:tc>
          <w:tcPr>
            <w:tcW w:w="4518" w:type="dxa"/>
            <w:gridSpan w:val="4"/>
            <w:shd w:val="clear" w:color="auto" w:fill="auto"/>
            <w:vAlign w:val="center"/>
          </w:tcPr>
          <w:p w14:paraId="54BEEEE6">
            <w:pPr>
              <w:widowControl/>
              <w:jc w:val="center"/>
              <w:rPr>
                <w:rFonts w:eastAsia="仿宋_GB2312"/>
                <w:color w:val="000000"/>
                <w:kern w:val="0"/>
                <w:sz w:val="20"/>
                <w:szCs w:val="20"/>
              </w:rPr>
            </w:pPr>
            <w:r>
              <w:rPr>
                <w:rFonts w:eastAsia="仿宋_GB2312"/>
                <w:color w:val="000000"/>
                <w:kern w:val="0"/>
                <w:sz w:val="20"/>
                <w:szCs w:val="20"/>
              </w:rPr>
              <w:t>预期目标</w:t>
            </w:r>
          </w:p>
        </w:tc>
        <w:tc>
          <w:tcPr>
            <w:tcW w:w="4253" w:type="dxa"/>
            <w:gridSpan w:val="4"/>
            <w:shd w:val="clear" w:color="auto" w:fill="auto"/>
            <w:vAlign w:val="center"/>
          </w:tcPr>
          <w:p w14:paraId="512079BA">
            <w:pPr>
              <w:widowControl/>
              <w:jc w:val="center"/>
              <w:rPr>
                <w:rFonts w:eastAsia="仿宋_GB2312"/>
                <w:color w:val="000000"/>
                <w:kern w:val="0"/>
                <w:sz w:val="20"/>
                <w:szCs w:val="20"/>
              </w:rPr>
            </w:pPr>
            <w:r>
              <w:rPr>
                <w:rFonts w:eastAsia="仿宋_GB2312"/>
                <w:color w:val="000000"/>
                <w:kern w:val="0"/>
                <w:sz w:val="20"/>
                <w:szCs w:val="20"/>
              </w:rPr>
              <w:t>实际完成情况　</w:t>
            </w:r>
          </w:p>
        </w:tc>
      </w:tr>
      <w:tr w14:paraId="1D48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80" w:type="dxa"/>
            <w:vMerge w:val="continue"/>
            <w:shd w:val="clear" w:color="auto" w:fill="auto"/>
            <w:vAlign w:val="center"/>
          </w:tcPr>
          <w:p w14:paraId="12D99ED4">
            <w:pPr>
              <w:widowControl/>
              <w:jc w:val="left"/>
              <w:rPr>
                <w:rFonts w:eastAsia="仿宋_GB2312"/>
                <w:color w:val="000000"/>
                <w:kern w:val="0"/>
                <w:sz w:val="20"/>
                <w:szCs w:val="20"/>
              </w:rPr>
            </w:pPr>
          </w:p>
        </w:tc>
        <w:tc>
          <w:tcPr>
            <w:tcW w:w="4518" w:type="dxa"/>
            <w:gridSpan w:val="4"/>
            <w:shd w:val="clear" w:color="auto" w:fill="auto"/>
            <w:vAlign w:val="center"/>
          </w:tcPr>
          <w:p w14:paraId="12323588">
            <w:pPr>
              <w:widowControl/>
              <w:jc w:val="left"/>
              <w:textAlignment w:val="center"/>
              <w:rPr>
                <w:rFonts w:eastAsia="仿宋_GB2312"/>
                <w:color w:val="000000"/>
                <w:kern w:val="0"/>
                <w:sz w:val="20"/>
                <w:szCs w:val="20"/>
              </w:rPr>
            </w:pPr>
            <w:r>
              <w:rPr>
                <w:rFonts w:hint="eastAsia" w:eastAsia="仿宋_GB2312"/>
                <w:color w:val="000000"/>
                <w:kern w:val="0"/>
                <w:sz w:val="20"/>
                <w:szCs w:val="20"/>
              </w:rPr>
              <w:t>贯彻党的宣传方针政策，拟订全省广播电视、网络视听节目服务管理的政策措施，加强广播电视阵地管理，把握正确的舆论导向和创作导向；负责制定全省广播电视领域事业发展政策和规划，组织实施公共服务重大公益工程和公益活动，指导、监督广播电视重点基础设施建设；负责对全省各类广播电视机构进行业务指导和行业监管，会同有关部门对网络视听节目服务机构进行管理，实施依法设定的行政许可，组织查处重大违法违规行为；指导全省电视剧行业发展和电视剧创作生产；监督管理、审查广播电视节目、网络视听节目内容和质量；指导监管广播电视广告播放；负责推进全省广播电视与新媒体新技术新业态融合发展，推进广电网与电信网、互联网三网融合等。</w:t>
            </w:r>
          </w:p>
        </w:tc>
        <w:tc>
          <w:tcPr>
            <w:tcW w:w="4253" w:type="dxa"/>
            <w:gridSpan w:val="4"/>
            <w:shd w:val="clear" w:color="auto" w:fill="auto"/>
            <w:vAlign w:val="center"/>
          </w:tcPr>
          <w:p w14:paraId="16AD7B39">
            <w:pPr>
              <w:rPr>
                <w:sz w:val="20"/>
                <w:szCs w:val="20"/>
              </w:rPr>
            </w:pPr>
            <w:r>
              <w:rPr>
                <w:rFonts w:hint="eastAsia" w:eastAsia="仿宋_GB2312"/>
                <w:color w:val="000000"/>
                <w:kern w:val="0"/>
                <w:sz w:val="20"/>
                <w:szCs w:val="20"/>
              </w:rPr>
              <w:t>围绕学习宣传贯彻习近平新时代中国特色社会主义思想和党的十九大精神这个首要任务，以庆祝新中国成立70周年为主线，以推动文化强省为目标，牢牢把握正确政治方向、舆论导向、价值取向，坚持稳中求进、守正创新，聚焦巩固壮大主流思想舆论，聚焦阵地建设和管理，聚焦行业高质量创新性发展，各项工作进展顺利，成效明显。</w:t>
            </w:r>
          </w:p>
        </w:tc>
      </w:tr>
      <w:tr w14:paraId="4760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shd w:val="clear" w:color="auto" w:fill="auto"/>
            <w:vAlign w:val="center"/>
          </w:tcPr>
          <w:p w14:paraId="3CAE3418">
            <w:pPr>
              <w:widowControl/>
              <w:jc w:val="center"/>
              <w:rPr>
                <w:rFonts w:eastAsia="仿宋_GB2312"/>
                <w:color w:val="000000"/>
                <w:kern w:val="0"/>
                <w:sz w:val="20"/>
                <w:szCs w:val="20"/>
              </w:rPr>
            </w:pPr>
            <w:r>
              <w:rPr>
                <w:rFonts w:eastAsia="仿宋_GB2312"/>
                <w:color w:val="000000"/>
                <w:kern w:val="0"/>
                <w:sz w:val="20"/>
                <w:szCs w:val="20"/>
              </w:rPr>
              <w:t>绩</w:t>
            </w:r>
          </w:p>
          <w:p w14:paraId="7EAAB655">
            <w:pPr>
              <w:widowControl/>
              <w:jc w:val="center"/>
              <w:rPr>
                <w:rFonts w:eastAsia="仿宋_GB2312"/>
                <w:color w:val="000000"/>
                <w:kern w:val="0"/>
                <w:sz w:val="20"/>
                <w:szCs w:val="20"/>
              </w:rPr>
            </w:pPr>
            <w:r>
              <w:rPr>
                <w:rFonts w:eastAsia="仿宋_GB2312"/>
                <w:color w:val="000000"/>
                <w:kern w:val="0"/>
                <w:sz w:val="20"/>
                <w:szCs w:val="20"/>
              </w:rPr>
              <w:t>效</w:t>
            </w:r>
          </w:p>
          <w:p w14:paraId="5123A794">
            <w:pPr>
              <w:widowControl/>
              <w:jc w:val="center"/>
              <w:rPr>
                <w:rFonts w:eastAsia="仿宋_GB2312"/>
                <w:color w:val="000000"/>
                <w:kern w:val="0"/>
                <w:sz w:val="20"/>
                <w:szCs w:val="20"/>
              </w:rPr>
            </w:pPr>
            <w:r>
              <w:rPr>
                <w:rFonts w:eastAsia="仿宋_GB2312"/>
                <w:color w:val="000000"/>
                <w:kern w:val="0"/>
                <w:sz w:val="20"/>
                <w:szCs w:val="20"/>
              </w:rPr>
              <w:t>指</w:t>
            </w:r>
          </w:p>
          <w:p w14:paraId="53A6553A">
            <w:pPr>
              <w:widowControl/>
              <w:jc w:val="center"/>
              <w:rPr>
                <w:rFonts w:eastAsia="仿宋_GB2312"/>
                <w:color w:val="000000"/>
                <w:kern w:val="0"/>
                <w:sz w:val="20"/>
                <w:szCs w:val="20"/>
              </w:rPr>
            </w:pPr>
            <w:r>
              <w:rPr>
                <w:rFonts w:eastAsia="仿宋_GB2312"/>
                <w:color w:val="000000"/>
                <w:kern w:val="0"/>
                <w:sz w:val="20"/>
                <w:szCs w:val="20"/>
              </w:rPr>
              <w:t>标</w:t>
            </w:r>
          </w:p>
        </w:tc>
        <w:tc>
          <w:tcPr>
            <w:tcW w:w="1080" w:type="dxa"/>
            <w:shd w:val="clear" w:color="auto" w:fill="auto"/>
            <w:vAlign w:val="center"/>
          </w:tcPr>
          <w:p w14:paraId="7CAF9B4F">
            <w:pPr>
              <w:widowControl/>
              <w:spacing w:line="240" w:lineRule="exact"/>
              <w:jc w:val="center"/>
              <w:rPr>
                <w:rFonts w:eastAsia="仿宋_GB2312"/>
                <w:color w:val="000000"/>
                <w:kern w:val="0"/>
                <w:sz w:val="20"/>
                <w:szCs w:val="20"/>
              </w:rPr>
            </w:pPr>
            <w:r>
              <w:rPr>
                <w:rFonts w:eastAsia="仿宋_GB2312"/>
                <w:color w:val="000000"/>
                <w:kern w:val="0"/>
                <w:sz w:val="20"/>
                <w:szCs w:val="20"/>
              </w:rPr>
              <w:t>一级指标</w:t>
            </w:r>
          </w:p>
        </w:tc>
        <w:tc>
          <w:tcPr>
            <w:tcW w:w="1080" w:type="dxa"/>
            <w:shd w:val="clear" w:color="auto" w:fill="auto"/>
            <w:vAlign w:val="center"/>
          </w:tcPr>
          <w:p w14:paraId="1BA38867">
            <w:pPr>
              <w:widowControl/>
              <w:spacing w:line="240" w:lineRule="exact"/>
              <w:jc w:val="center"/>
              <w:rPr>
                <w:rFonts w:eastAsia="仿宋_GB2312"/>
                <w:color w:val="000000"/>
                <w:kern w:val="0"/>
                <w:sz w:val="20"/>
                <w:szCs w:val="20"/>
              </w:rPr>
            </w:pPr>
            <w:r>
              <w:rPr>
                <w:rFonts w:eastAsia="仿宋_GB2312"/>
                <w:color w:val="000000"/>
                <w:kern w:val="0"/>
                <w:sz w:val="20"/>
                <w:szCs w:val="20"/>
              </w:rPr>
              <w:t>二级指标</w:t>
            </w:r>
          </w:p>
        </w:tc>
        <w:tc>
          <w:tcPr>
            <w:tcW w:w="1149" w:type="dxa"/>
            <w:shd w:val="clear" w:color="auto" w:fill="auto"/>
            <w:vAlign w:val="center"/>
          </w:tcPr>
          <w:p w14:paraId="7ADFED14">
            <w:pPr>
              <w:widowControl/>
              <w:spacing w:line="240" w:lineRule="exact"/>
              <w:jc w:val="center"/>
              <w:rPr>
                <w:rFonts w:eastAsia="仿宋_GB2312"/>
                <w:color w:val="000000"/>
                <w:kern w:val="0"/>
                <w:sz w:val="20"/>
                <w:szCs w:val="20"/>
              </w:rPr>
            </w:pPr>
            <w:r>
              <w:rPr>
                <w:rFonts w:eastAsia="仿宋_GB2312"/>
                <w:color w:val="000000"/>
                <w:kern w:val="0"/>
                <w:sz w:val="20"/>
                <w:szCs w:val="20"/>
              </w:rPr>
              <w:t>三级指标</w:t>
            </w:r>
          </w:p>
        </w:tc>
        <w:tc>
          <w:tcPr>
            <w:tcW w:w="1209" w:type="dxa"/>
            <w:shd w:val="clear" w:color="auto" w:fill="auto"/>
            <w:vAlign w:val="center"/>
          </w:tcPr>
          <w:p w14:paraId="555EECBA">
            <w:pPr>
              <w:widowControl/>
              <w:spacing w:line="240" w:lineRule="exact"/>
              <w:jc w:val="center"/>
              <w:rPr>
                <w:rFonts w:eastAsia="仿宋_GB2312"/>
                <w:color w:val="000000"/>
                <w:kern w:val="0"/>
                <w:sz w:val="20"/>
                <w:szCs w:val="20"/>
              </w:rPr>
            </w:pPr>
            <w:r>
              <w:rPr>
                <w:rFonts w:eastAsia="仿宋_GB2312"/>
                <w:color w:val="000000"/>
                <w:kern w:val="0"/>
                <w:sz w:val="20"/>
                <w:szCs w:val="20"/>
              </w:rPr>
              <w:t>年度</w:t>
            </w:r>
          </w:p>
          <w:p w14:paraId="6022B564">
            <w:pPr>
              <w:widowControl/>
              <w:spacing w:line="240" w:lineRule="exact"/>
              <w:jc w:val="center"/>
              <w:rPr>
                <w:rFonts w:eastAsia="仿宋_GB2312"/>
                <w:color w:val="000000"/>
                <w:kern w:val="0"/>
                <w:sz w:val="20"/>
                <w:szCs w:val="20"/>
              </w:rPr>
            </w:pPr>
            <w:r>
              <w:rPr>
                <w:rFonts w:eastAsia="仿宋_GB2312"/>
                <w:color w:val="000000"/>
                <w:kern w:val="0"/>
                <w:sz w:val="20"/>
                <w:szCs w:val="20"/>
              </w:rPr>
              <w:t>指标值</w:t>
            </w:r>
          </w:p>
        </w:tc>
        <w:tc>
          <w:tcPr>
            <w:tcW w:w="1134" w:type="dxa"/>
            <w:shd w:val="clear" w:color="auto" w:fill="auto"/>
            <w:vAlign w:val="center"/>
          </w:tcPr>
          <w:p w14:paraId="1CD8A322">
            <w:pPr>
              <w:widowControl/>
              <w:spacing w:line="240" w:lineRule="exact"/>
              <w:jc w:val="center"/>
              <w:rPr>
                <w:rFonts w:eastAsia="仿宋_GB2312"/>
                <w:color w:val="000000"/>
                <w:kern w:val="0"/>
                <w:sz w:val="20"/>
                <w:szCs w:val="20"/>
              </w:rPr>
            </w:pPr>
            <w:r>
              <w:rPr>
                <w:rFonts w:eastAsia="仿宋_GB2312"/>
                <w:color w:val="000000"/>
                <w:kern w:val="0"/>
                <w:sz w:val="20"/>
                <w:szCs w:val="20"/>
              </w:rPr>
              <w:t>实际</w:t>
            </w:r>
          </w:p>
          <w:p w14:paraId="6C024E61">
            <w:pPr>
              <w:widowControl/>
              <w:spacing w:line="240" w:lineRule="exact"/>
              <w:jc w:val="center"/>
              <w:rPr>
                <w:rFonts w:eastAsia="仿宋_GB2312"/>
                <w:color w:val="000000"/>
                <w:kern w:val="0"/>
                <w:sz w:val="20"/>
                <w:szCs w:val="20"/>
              </w:rPr>
            </w:pPr>
            <w:r>
              <w:rPr>
                <w:rFonts w:eastAsia="仿宋_GB2312"/>
                <w:color w:val="000000"/>
                <w:kern w:val="0"/>
                <w:sz w:val="20"/>
                <w:szCs w:val="20"/>
              </w:rPr>
              <w:t>完成值</w:t>
            </w:r>
          </w:p>
        </w:tc>
        <w:tc>
          <w:tcPr>
            <w:tcW w:w="828" w:type="dxa"/>
            <w:shd w:val="clear" w:color="auto" w:fill="auto"/>
            <w:vAlign w:val="center"/>
          </w:tcPr>
          <w:p w14:paraId="46603182">
            <w:pPr>
              <w:widowControl/>
              <w:spacing w:line="240" w:lineRule="exact"/>
              <w:jc w:val="center"/>
              <w:rPr>
                <w:rFonts w:eastAsia="仿宋_GB2312"/>
                <w:color w:val="000000"/>
                <w:kern w:val="0"/>
                <w:sz w:val="20"/>
                <w:szCs w:val="20"/>
              </w:rPr>
            </w:pPr>
            <w:r>
              <w:rPr>
                <w:rFonts w:eastAsia="仿宋_GB2312"/>
                <w:color w:val="000000"/>
                <w:kern w:val="0"/>
                <w:sz w:val="20"/>
                <w:szCs w:val="20"/>
              </w:rPr>
              <w:t>分值</w:t>
            </w:r>
          </w:p>
        </w:tc>
        <w:tc>
          <w:tcPr>
            <w:tcW w:w="873" w:type="dxa"/>
            <w:shd w:val="clear" w:color="auto" w:fill="auto"/>
            <w:vAlign w:val="center"/>
          </w:tcPr>
          <w:p w14:paraId="3875A1E6">
            <w:pPr>
              <w:widowControl/>
              <w:spacing w:line="240" w:lineRule="exact"/>
              <w:jc w:val="center"/>
              <w:rPr>
                <w:rFonts w:eastAsia="仿宋_GB2312"/>
                <w:color w:val="000000"/>
                <w:kern w:val="0"/>
                <w:sz w:val="20"/>
                <w:szCs w:val="20"/>
              </w:rPr>
            </w:pPr>
            <w:r>
              <w:rPr>
                <w:rFonts w:eastAsia="仿宋_GB2312"/>
                <w:color w:val="000000"/>
                <w:kern w:val="0"/>
                <w:sz w:val="20"/>
                <w:szCs w:val="20"/>
              </w:rPr>
              <w:t>得分</w:t>
            </w:r>
          </w:p>
        </w:tc>
        <w:tc>
          <w:tcPr>
            <w:tcW w:w="1418" w:type="dxa"/>
            <w:shd w:val="clear" w:color="auto" w:fill="auto"/>
            <w:vAlign w:val="center"/>
          </w:tcPr>
          <w:p w14:paraId="123DE0E6">
            <w:pPr>
              <w:widowControl/>
              <w:spacing w:line="240" w:lineRule="exact"/>
              <w:jc w:val="center"/>
              <w:rPr>
                <w:rFonts w:eastAsia="仿宋_GB2312"/>
                <w:color w:val="000000"/>
                <w:kern w:val="0"/>
                <w:sz w:val="20"/>
                <w:szCs w:val="20"/>
              </w:rPr>
            </w:pPr>
            <w:r>
              <w:rPr>
                <w:rFonts w:eastAsia="仿宋_GB2312"/>
                <w:color w:val="000000"/>
                <w:kern w:val="0"/>
                <w:sz w:val="20"/>
                <w:szCs w:val="20"/>
              </w:rPr>
              <w:t>偏差原因</w:t>
            </w:r>
          </w:p>
          <w:p w14:paraId="15634DB0">
            <w:pPr>
              <w:widowControl/>
              <w:spacing w:line="240" w:lineRule="exact"/>
              <w:jc w:val="center"/>
              <w:rPr>
                <w:rFonts w:eastAsia="仿宋_GB2312"/>
                <w:color w:val="000000"/>
                <w:kern w:val="0"/>
                <w:sz w:val="20"/>
                <w:szCs w:val="20"/>
              </w:rPr>
            </w:pPr>
            <w:r>
              <w:rPr>
                <w:rFonts w:eastAsia="仿宋_GB2312"/>
                <w:color w:val="000000"/>
                <w:kern w:val="0"/>
                <w:sz w:val="20"/>
                <w:szCs w:val="20"/>
              </w:rPr>
              <w:t>分析及</w:t>
            </w:r>
          </w:p>
          <w:p w14:paraId="68C11ACF">
            <w:pPr>
              <w:widowControl/>
              <w:spacing w:line="240" w:lineRule="exact"/>
              <w:jc w:val="center"/>
              <w:rPr>
                <w:rFonts w:eastAsia="仿宋_GB2312"/>
                <w:color w:val="000000"/>
                <w:kern w:val="0"/>
                <w:sz w:val="20"/>
                <w:szCs w:val="20"/>
              </w:rPr>
            </w:pPr>
            <w:r>
              <w:rPr>
                <w:rFonts w:eastAsia="仿宋_GB2312"/>
                <w:color w:val="000000"/>
                <w:kern w:val="0"/>
                <w:sz w:val="20"/>
                <w:szCs w:val="20"/>
              </w:rPr>
              <w:t>改进措施</w:t>
            </w:r>
          </w:p>
        </w:tc>
      </w:tr>
      <w:tr w14:paraId="6C80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7C78DEE4">
            <w:pPr>
              <w:jc w:val="left"/>
              <w:rPr>
                <w:rFonts w:eastAsia="仿宋_GB2312"/>
                <w:color w:val="000000"/>
                <w:kern w:val="0"/>
                <w:sz w:val="20"/>
                <w:szCs w:val="20"/>
              </w:rPr>
            </w:pPr>
          </w:p>
        </w:tc>
        <w:tc>
          <w:tcPr>
            <w:tcW w:w="1080" w:type="dxa"/>
            <w:vMerge w:val="restart"/>
            <w:shd w:val="clear" w:color="auto" w:fill="auto"/>
            <w:vAlign w:val="center"/>
          </w:tcPr>
          <w:p w14:paraId="6144ED41">
            <w:pPr>
              <w:widowControl/>
              <w:jc w:val="center"/>
              <w:rPr>
                <w:rFonts w:eastAsia="仿宋_GB2312"/>
                <w:color w:val="000000"/>
                <w:kern w:val="0"/>
                <w:sz w:val="20"/>
                <w:szCs w:val="20"/>
              </w:rPr>
            </w:pPr>
            <w:r>
              <w:rPr>
                <w:rFonts w:eastAsia="仿宋_GB2312"/>
                <w:color w:val="000000"/>
                <w:kern w:val="0"/>
                <w:sz w:val="20"/>
                <w:szCs w:val="20"/>
              </w:rPr>
              <w:t>产出指标</w:t>
            </w:r>
          </w:p>
          <w:p w14:paraId="4ABC4E7B">
            <w:pPr>
              <w:widowControl/>
              <w:jc w:val="center"/>
              <w:rPr>
                <w:rFonts w:eastAsia="仿宋_GB2312"/>
                <w:color w:val="000000"/>
                <w:kern w:val="0"/>
                <w:sz w:val="20"/>
                <w:szCs w:val="20"/>
              </w:rPr>
            </w:pPr>
            <w:r>
              <w:rPr>
                <w:rFonts w:eastAsia="仿宋_GB2312"/>
                <w:color w:val="000000"/>
                <w:kern w:val="0"/>
                <w:sz w:val="20"/>
                <w:szCs w:val="20"/>
              </w:rPr>
              <w:t>(50分)</w:t>
            </w:r>
          </w:p>
        </w:tc>
        <w:tc>
          <w:tcPr>
            <w:tcW w:w="1080" w:type="dxa"/>
            <w:shd w:val="clear" w:color="auto" w:fill="auto"/>
            <w:vAlign w:val="center"/>
          </w:tcPr>
          <w:p w14:paraId="738F82A5">
            <w:pPr>
              <w:widowControl/>
              <w:jc w:val="center"/>
              <w:rPr>
                <w:rFonts w:eastAsia="仿宋_GB2312"/>
                <w:color w:val="000000"/>
                <w:kern w:val="0"/>
                <w:sz w:val="20"/>
                <w:szCs w:val="20"/>
              </w:rPr>
            </w:pPr>
            <w:r>
              <w:rPr>
                <w:rFonts w:eastAsia="仿宋_GB2312"/>
                <w:color w:val="000000"/>
                <w:kern w:val="0"/>
                <w:sz w:val="20"/>
                <w:szCs w:val="20"/>
              </w:rPr>
              <w:t>数量指标</w:t>
            </w:r>
          </w:p>
        </w:tc>
        <w:tc>
          <w:tcPr>
            <w:tcW w:w="1149" w:type="dxa"/>
            <w:shd w:val="clear" w:color="auto" w:fill="auto"/>
            <w:vAlign w:val="center"/>
          </w:tcPr>
          <w:p w14:paraId="1201D4A0">
            <w:pPr>
              <w:widowControl/>
              <w:jc w:val="left"/>
              <w:rPr>
                <w:rFonts w:eastAsia="仿宋_GB2312"/>
                <w:color w:val="000000"/>
                <w:kern w:val="0"/>
                <w:sz w:val="20"/>
                <w:szCs w:val="20"/>
              </w:rPr>
            </w:pPr>
            <w:r>
              <w:rPr>
                <w:rFonts w:hint="eastAsia" w:eastAsia="仿宋_GB2312"/>
                <w:color w:val="000000"/>
                <w:kern w:val="0"/>
                <w:sz w:val="20"/>
                <w:szCs w:val="20"/>
              </w:rPr>
              <w:t>全省高山台站、各行业单位</w:t>
            </w:r>
          </w:p>
        </w:tc>
        <w:tc>
          <w:tcPr>
            <w:tcW w:w="1209" w:type="dxa"/>
            <w:shd w:val="clear" w:color="auto" w:fill="auto"/>
            <w:vAlign w:val="center"/>
          </w:tcPr>
          <w:p w14:paraId="14B4C2D3">
            <w:pPr>
              <w:widowControl/>
              <w:jc w:val="left"/>
              <w:rPr>
                <w:rFonts w:eastAsia="仿宋_GB2312"/>
                <w:color w:val="000000"/>
                <w:kern w:val="0"/>
                <w:sz w:val="20"/>
                <w:szCs w:val="20"/>
              </w:rPr>
            </w:pPr>
            <w:r>
              <w:rPr>
                <w:rFonts w:hint="eastAsia" w:eastAsia="仿宋_GB2312"/>
                <w:color w:val="000000"/>
                <w:kern w:val="0"/>
                <w:sz w:val="20"/>
                <w:szCs w:val="20"/>
              </w:rPr>
              <w:t>全省广播电视系统各项工作有序开展</w:t>
            </w:r>
          </w:p>
        </w:tc>
        <w:tc>
          <w:tcPr>
            <w:tcW w:w="1134" w:type="dxa"/>
            <w:shd w:val="clear" w:color="auto" w:fill="auto"/>
            <w:vAlign w:val="center"/>
          </w:tcPr>
          <w:p w14:paraId="63833907">
            <w:pPr>
              <w:widowControl/>
              <w:jc w:val="left"/>
              <w:rPr>
                <w:rFonts w:eastAsia="仿宋_GB2312"/>
                <w:color w:val="000000"/>
                <w:kern w:val="0"/>
                <w:sz w:val="20"/>
                <w:szCs w:val="20"/>
              </w:rPr>
            </w:pPr>
            <w:r>
              <w:rPr>
                <w:rFonts w:hint="eastAsia" w:eastAsia="仿宋_GB2312"/>
                <w:color w:val="000000"/>
                <w:kern w:val="0"/>
                <w:sz w:val="20"/>
                <w:szCs w:val="20"/>
              </w:rPr>
              <w:t>　完成</w:t>
            </w:r>
          </w:p>
        </w:tc>
        <w:tc>
          <w:tcPr>
            <w:tcW w:w="828" w:type="dxa"/>
            <w:shd w:val="clear" w:color="auto" w:fill="auto"/>
            <w:vAlign w:val="center"/>
          </w:tcPr>
          <w:p w14:paraId="7AA7E5A0">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873" w:type="dxa"/>
            <w:shd w:val="clear" w:color="auto" w:fill="auto"/>
            <w:vAlign w:val="center"/>
          </w:tcPr>
          <w:p w14:paraId="1BAB583B">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1418" w:type="dxa"/>
            <w:shd w:val="clear" w:color="auto" w:fill="auto"/>
            <w:vAlign w:val="center"/>
          </w:tcPr>
          <w:p w14:paraId="08A31B49">
            <w:pPr>
              <w:widowControl/>
              <w:jc w:val="left"/>
              <w:rPr>
                <w:rFonts w:eastAsia="仿宋_GB2312"/>
                <w:color w:val="000000"/>
                <w:kern w:val="0"/>
                <w:sz w:val="20"/>
                <w:szCs w:val="20"/>
              </w:rPr>
            </w:pPr>
            <w:r>
              <w:rPr>
                <w:rFonts w:eastAsia="仿宋_GB2312"/>
                <w:color w:val="000000"/>
                <w:kern w:val="0"/>
                <w:sz w:val="20"/>
                <w:szCs w:val="20"/>
              </w:rPr>
              <w:t>　</w:t>
            </w:r>
          </w:p>
        </w:tc>
      </w:tr>
      <w:tr w14:paraId="7DE6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4D4F6F17">
            <w:pPr>
              <w:jc w:val="left"/>
              <w:rPr>
                <w:rFonts w:eastAsia="仿宋_GB2312"/>
                <w:color w:val="000000"/>
                <w:kern w:val="0"/>
                <w:sz w:val="20"/>
                <w:szCs w:val="20"/>
              </w:rPr>
            </w:pPr>
          </w:p>
        </w:tc>
        <w:tc>
          <w:tcPr>
            <w:tcW w:w="1080" w:type="dxa"/>
            <w:vMerge w:val="continue"/>
            <w:shd w:val="clear" w:color="auto" w:fill="auto"/>
            <w:vAlign w:val="center"/>
          </w:tcPr>
          <w:p w14:paraId="41F1639E">
            <w:pPr>
              <w:jc w:val="left"/>
              <w:rPr>
                <w:rFonts w:eastAsia="仿宋_GB2312"/>
                <w:color w:val="000000"/>
                <w:kern w:val="0"/>
                <w:sz w:val="20"/>
                <w:szCs w:val="20"/>
              </w:rPr>
            </w:pPr>
          </w:p>
        </w:tc>
        <w:tc>
          <w:tcPr>
            <w:tcW w:w="1080" w:type="dxa"/>
            <w:shd w:val="clear" w:color="auto" w:fill="auto"/>
            <w:vAlign w:val="center"/>
          </w:tcPr>
          <w:p w14:paraId="314B161C">
            <w:pPr>
              <w:widowControl/>
              <w:jc w:val="center"/>
              <w:rPr>
                <w:rFonts w:eastAsia="仿宋_GB2312"/>
                <w:color w:val="000000"/>
                <w:kern w:val="0"/>
                <w:sz w:val="20"/>
                <w:szCs w:val="20"/>
              </w:rPr>
            </w:pPr>
            <w:r>
              <w:rPr>
                <w:rFonts w:eastAsia="仿宋_GB2312"/>
                <w:color w:val="000000"/>
                <w:kern w:val="0"/>
                <w:sz w:val="20"/>
                <w:szCs w:val="20"/>
              </w:rPr>
              <w:t>质量指标</w:t>
            </w:r>
          </w:p>
        </w:tc>
        <w:tc>
          <w:tcPr>
            <w:tcW w:w="1149" w:type="dxa"/>
            <w:shd w:val="clear" w:color="auto" w:fill="auto"/>
            <w:vAlign w:val="center"/>
          </w:tcPr>
          <w:p w14:paraId="53F7AEDD">
            <w:pPr>
              <w:widowControl/>
              <w:jc w:val="left"/>
              <w:rPr>
                <w:rFonts w:eastAsia="仿宋_GB2312"/>
                <w:color w:val="000000"/>
                <w:kern w:val="0"/>
                <w:sz w:val="20"/>
                <w:szCs w:val="20"/>
              </w:rPr>
            </w:pPr>
            <w:r>
              <w:rPr>
                <w:rFonts w:hint="eastAsia" w:eastAsia="仿宋_GB2312"/>
                <w:color w:val="000000"/>
                <w:kern w:val="0"/>
                <w:sz w:val="20"/>
                <w:szCs w:val="20"/>
              </w:rPr>
              <w:t>公共文化服务保障有力</w:t>
            </w:r>
          </w:p>
        </w:tc>
        <w:tc>
          <w:tcPr>
            <w:tcW w:w="1209" w:type="dxa"/>
            <w:shd w:val="clear" w:color="auto" w:fill="auto"/>
            <w:vAlign w:val="center"/>
          </w:tcPr>
          <w:p w14:paraId="51B05EF3">
            <w:pPr>
              <w:widowControl/>
              <w:jc w:val="left"/>
              <w:rPr>
                <w:rFonts w:eastAsia="仿宋_GB2312"/>
                <w:color w:val="000000"/>
                <w:kern w:val="0"/>
                <w:sz w:val="20"/>
                <w:szCs w:val="20"/>
              </w:rPr>
            </w:pPr>
            <w:r>
              <w:rPr>
                <w:rFonts w:hint="eastAsia" w:eastAsia="仿宋_GB2312"/>
                <w:color w:val="000000"/>
                <w:kern w:val="0"/>
                <w:sz w:val="20"/>
                <w:szCs w:val="20"/>
              </w:rPr>
              <w:t>高质量提供文化服务</w:t>
            </w:r>
          </w:p>
        </w:tc>
        <w:tc>
          <w:tcPr>
            <w:tcW w:w="1134" w:type="dxa"/>
            <w:shd w:val="clear" w:color="auto" w:fill="auto"/>
            <w:vAlign w:val="center"/>
          </w:tcPr>
          <w:p w14:paraId="56F62BB6">
            <w:pPr>
              <w:widowControl/>
              <w:jc w:val="left"/>
              <w:rPr>
                <w:rFonts w:eastAsia="仿宋_GB2312"/>
                <w:color w:val="000000"/>
                <w:kern w:val="0"/>
                <w:sz w:val="20"/>
                <w:szCs w:val="20"/>
              </w:rPr>
            </w:pPr>
            <w:r>
              <w:rPr>
                <w:rFonts w:hint="eastAsia" w:eastAsia="仿宋_GB2312"/>
                <w:color w:val="000000"/>
                <w:kern w:val="0"/>
                <w:sz w:val="20"/>
                <w:szCs w:val="20"/>
              </w:rPr>
              <w:t>　完成</w:t>
            </w:r>
          </w:p>
        </w:tc>
        <w:tc>
          <w:tcPr>
            <w:tcW w:w="828" w:type="dxa"/>
            <w:shd w:val="clear" w:color="auto" w:fill="auto"/>
            <w:vAlign w:val="center"/>
          </w:tcPr>
          <w:p w14:paraId="3140F8F5">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873" w:type="dxa"/>
            <w:shd w:val="clear" w:color="auto" w:fill="auto"/>
            <w:vAlign w:val="center"/>
          </w:tcPr>
          <w:p w14:paraId="7716E11F">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1418" w:type="dxa"/>
            <w:shd w:val="clear" w:color="auto" w:fill="auto"/>
            <w:vAlign w:val="center"/>
          </w:tcPr>
          <w:p w14:paraId="69E55243">
            <w:pPr>
              <w:widowControl/>
              <w:jc w:val="left"/>
              <w:rPr>
                <w:rFonts w:eastAsia="仿宋_GB2312"/>
                <w:color w:val="000000"/>
                <w:kern w:val="0"/>
                <w:sz w:val="20"/>
                <w:szCs w:val="20"/>
              </w:rPr>
            </w:pPr>
            <w:r>
              <w:rPr>
                <w:rFonts w:eastAsia="仿宋_GB2312"/>
                <w:color w:val="000000"/>
                <w:kern w:val="0"/>
                <w:sz w:val="20"/>
                <w:szCs w:val="20"/>
              </w:rPr>
              <w:t>　</w:t>
            </w:r>
          </w:p>
        </w:tc>
      </w:tr>
      <w:tr w14:paraId="5023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43BAD3E3">
            <w:pPr>
              <w:jc w:val="left"/>
              <w:rPr>
                <w:rFonts w:eastAsia="仿宋_GB2312"/>
                <w:color w:val="000000"/>
                <w:kern w:val="0"/>
                <w:sz w:val="20"/>
                <w:szCs w:val="20"/>
              </w:rPr>
            </w:pPr>
          </w:p>
        </w:tc>
        <w:tc>
          <w:tcPr>
            <w:tcW w:w="1080" w:type="dxa"/>
            <w:vMerge w:val="continue"/>
            <w:shd w:val="clear" w:color="auto" w:fill="auto"/>
            <w:vAlign w:val="center"/>
          </w:tcPr>
          <w:p w14:paraId="0FD5911A">
            <w:pPr>
              <w:jc w:val="left"/>
              <w:rPr>
                <w:rFonts w:eastAsia="仿宋_GB2312"/>
                <w:color w:val="000000"/>
                <w:kern w:val="0"/>
                <w:sz w:val="20"/>
                <w:szCs w:val="20"/>
              </w:rPr>
            </w:pPr>
          </w:p>
        </w:tc>
        <w:tc>
          <w:tcPr>
            <w:tcW w:w="1080" w:type="dxa"/>
            <w:shd w:val="clear" w:color="auto" w:fill="auto"/>
            <w:vAlign w:val="center"/>
          </w:tcPr>
          <w:p w14:paraId="538F4866">
            <w:pPr>
              <w:widowControl/>
              <w:jc w:val="center"/>
              <w:rPr>
                <w:rFonts w:eastAsia="仿宋_GB2312"/>
                <w:color w:val="000000"/>
                <w:kern w:val="0"/>
                <w:sz w:val="20"/>
                <w:szCs w:val="20"/>
              </w:rPr>
            </w:pPr>
            <w:r>
              <w:rPr>
                <w:rFonts w:eastAsia="仿宋_GB2312"/>
                <w:color w:val="000000"/>
                <w:kern w:val="0"/>
                <w:sz w:val="20"/>
                <w:szCs w:val="20"/>
              </w:rPr>
              <w:t>时效指标</w:t>
            </w:r>
          </w:p>
        </w:tc>
        <w:tc>
          <w:tcPr>
            <w:tcW w:w="1149" w:type="dxa"/>
            <w:shd w:val="clear" w:color="auto" w:fill="auto"/>
            <w:vAlign w:val="center"/>
          </w:tcPr>
          <w:p w14:paraId="59BC20BE">
            <w:pPr>
              <w:widowControl/>
              <w:jc w:val="left"/>
              <w:rPr>
                <w:rFonts w:eastAsia="仿宋_GB2312"/>
                <w:color w:val="000000"/>
                <w:kern w:val="0"/>
                <w:sz w:val="20"/>
                <w:szCs w:val="20"/>
              </w:rPr>
            </w:pPr>
            <w:r>
              <w:rPr>
                <w:rFonts w:hint="eastAsia" w:eastAsia="仿宋_GB2312"/>
                <w:color w:val="000000"/>
                <w:kern w:val="0"/>
                <w:sz w:val="20"/>
                <w:szCs w:val="20"/>
              </w:rPr>
              <w:t>实时有效地保障公共文化服务</w:t>
            </w:r>
          </w:p>
        </w:tc>
        <w:tc>
          <w:tcPr>
            <w:tcW w:w="1209" w:type="dxa"/>
            <w:shd w:val="clear" w:color="auto" w:fill="auto"/>
            <w:vAlign w:val="center"/>
          </w:tcPr>
          <w:p w14:paraId="4D3D2221">
            <w:pPr>
              <w:widowControl/>
              <w:jc w:val="left"/>
              <w:rPr>
                <w:rFonts w:eastAsia="仿宋_GB2312"/>
                <w:color w:val="000000"/>
                <w:kern w:val="0"/>
                <w:sz w:val="20"/>
                <w:szCs w:val="20"/>
              </w:rPr>
            </w:pPr>
            <w:r>
              <w:rPr>
                <w:rFonts w:hint="eastAsia" w:eastAsia="仿宋_GB2312"/>
                <w:color w:val="000000"/>
                <w:kern w:val="0"/>
                <w:sz w:val="20"/>
                <w:szCs w:val="20"/>
              </w:rPr>
              <w:t>全年完成任务考核</w:t>
            </w:r>
          </w:p>
        </w:tc>
        <w:tc>
          <w:tcPr>
            <w:tcW w:w="1134" w:type="dxa"/>
            <w:shd w:val="clear" w:color="auto" w:fill="auto"/>
            <w:vAlign w:val="center"/>
          </w:tcPr>
          <w:p w14:paraId="3C5E6855">
            <w:pPr>
              <w:widowControl/>
              <w:jc w:val="left"/>
              <w:rPr>
                <w:rFonts w:eastAsia="仿宋_GB2312"/>
                <w:color w:val="000000"/>
                <w:kern w:val="0"/>
                <w:sz w:val="20"/>
                <w:szCs w:val="20"/>
              </w:rPr>
            </w:pPr>
            <w:r>
              <w:rPr>
                <w:rFonts w:hint="eastAsia" w:eastAsia="仿宋_GB2312"/>
                <w:color w:val="000000"/>
                <w:kern w:val="0"/>
                <w:sz w:val="20"/>
                <w:szCs w:val="20"/>
              </w:rPr>
              <w:t>　完成</w:t>
            </w:r>
          </w:p>
        </w:tc>
        <w:tc>
          <w:tcPr>
            <w:tcW w:w="828" w:type="dxa"/>
            <w:shd w:val="clear" w:color="auto" w:fill="auto"/>
            <w:vAlign w:val="center"/>
          </w:tcPr>
          <w:p w14:paraId="0951F72E">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873" w:type="dxa"/>
            <w:shd w:val="clear" w:color="auto" w:fill="auto"/>
            <w:vAlign w:val="center"/>
          </w:tcPr>
          <w:p w14:paraId="1E51C923">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1418" w:type="dxa"/>
            <w:shd w:val="clear" w:color="auto" w:fill="auto"/>
            <w:vAlign w:val="center"/>
          </w:tcPr>
          <w:p w14:paraId="0C97A3F5">
            <w:pPr>
              <w:widowControl/>
              <w:jc w:val="left"/>
              <w:rPr>
                <w:rFonts w:eastAsia="仿宋_GB2312"/>
                <w:color w:val="000000"/>
                <w:kern w:val="0"/>
                <w:sz w:val="20"/>
                <w:szCs w:val="20"/>
              </w:rPr>
            </w:pPr>
            <w:r>
              <w:rPr>
                <w:rFonts w:eastAsia="仿宋_GB2312"/>
                <w:color w:val="000000"/>
                <w:kern w:val="0"/>
                <w:sz w:val="20"/>
                <w:szCs w:val="20"/>
              </w:rPr>
              <w:t>　</w:t>
            </w:r>
          </w:p>
        </w:tc>
      </w:tr>
      <w:tr w14:paraId="0F90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1B7384DA">
            <w:pPr>
              <w:jc w:val="left"/>
              <w:rPr>
                <w:rFonts w:eastAsia="仿宋_GB2312"/>
                <w:color w:val="000000"/>
                <w:kern w:val="0"/>
                <w:sz w:val="20"/>
                <w:szCs w:val="20"/>
              </w:rPr>
            </w:pPr>
          </w:p>
        </w:tc>
        <w:tc>
          <w:tcPr>
            <w:tcW w:w="1080" w:type="dxa"/>
            <w:vMerge w:val="continue"/>
            <w:shd w:val="clear" w:color="auto" w:fill="auto"/>
            <w:vAlign w:val="center"/>
          </w:tcPr>
          <w:p w14:paraId="47DC92BB">
            <w:pPr>
              <w:jc w:val="left"/>
              <w:rPr>
                <w:rFonts w:eastAsia="仿宋_GB2312"/>
                <w:color w:val="000000"/>
                <w:kern w:val="0"/>
                <w:sz w:val="20"/>
                <w:szCs w:val="20"/>
              </w:rPr>
            </w:pPr>
          </w:p>
        </w:tc>
        <w:tc>
          <w:tcPr>
            <w:tcW w:w="1080" w:type="dxa"/>
            <w:shd w:val="clear" w:color="auto" w:fill="auto"/>
            <w:vAlign w:val="center"/>
          </w:tcPr>
          <w:p w14:paraId="1921CE4B">
            <w:pPr>
              <w:widowControl/>
              <w:jc w:val="center"/>
              <w:rPr>
                <w:rFonts w:eastAsia="仿宋_GB2312"/>
                <w:color w:val="000000"/>
                <w:kern w:val="0"/>
                <w:sz w:val="20"/>
                <w:szCs w:val="20"/>
              </w:rPr>
            </w:pPr>
            <w:r>
              <w:rPr>
                <w:rFonts w:eastAsia="仿宋_GB2312"/>
                <w:color w:val="000000"/>
                <w:kern w:val="0"/>
                <w:sz w:val="20"/>
                <w:szCs w:val="20"/>
              </w:rPr>
              <w:t>成本指标</w:t>
            </w:r>
          </w:p>
        </w:tc>
        <w:tc>
          <w:tcPr>
            <w:tcW w:w="1149" w:type="dxa"/>
            <w:shd w:val="clear" w:color="auto" w:fill="auto"/>
            <w:vAlign w:val="center"/>
          </w:tcPr>
          <w:p w14:paraId="176F6B78">
            <w:pPr>
              <w:widowControl/>
              <w:jc w:val="left"/>
              <w:rPr>
                <w:rFonts w:eastAsia="仿宋_GB2312"/>
                <w:color w:val="000000"/>
                <w:kern w:val="0"/>
                <w:sz w:val="20"/>
                <w:szCs w:val="20"/>
              </w:rPr>
            </w:pPr>
            <w:r>
              <w:rPr>
                <w:rFonts w:hint="eastAsia" w:eastAsia="仿宋_GB2312"/>
                <w:color w:val="000000"/>
                <w:kern w:val="0"/>
                <w:sz w:val="20"/>
                <w:szCs w:val="20"/>
              </w:rPr>
              <w:t>各行业公共文化服务所耗费的费用</w:t>
            </w:r>
          </w:p>
        </w:tc>
        <w:tc>
          <w:tcPr>
            <w:tcW w:w="1209" w:type="dxa"/>
            <w:shd w:val="clear" w:color="auto" w:fill="auto"/>
            <w:vAlign w:val="center"/>
          </w:tcPr>
          <w:p w14:paraId="1E17BF58">
            <w:pPr>
              <w:widowControl/>
              <w:jc w:val="left"/>
              <w:rPr>
                <w:rFonts w:eastAsia="仿宋_GB2312"/>
                <w:color w:val="000000"/>
                <w:kern w:val="0"/>
                <w:sz w:val="20"/>
                <w:szCs w:val="20"/>
              </w:rPr>
            </w:pPr>
            <w:r>
              <w:rPr>
                <w:rFonts w:hint="eastAsia" w:eastAsia="仿宋_GB2312"/>
                <w:color w:val="000000"/>
                <w:kern w:val="0"/>
                <w:sz w:val="20"/>
                <w:szCs w:val="20"/>
              </w:rPr>
              <w:t>按预算开支，不得超支</w:t>
            </w:r>
          </w:p>
        </w:tc>
        <w:tc>
          <w:tcPr>
            <w:tcW w:w="1134" w:type="dxa"/>
            <w:shd w:val="clear" w:color="auto" w:fill="auto"/>
            <w:vAlign w:val="center"/>
          </w:tcPr>
          <w:p w14:paraId="57762D8E">
            <w:pPr>
              <w:widowControl/>
              <w:jc w:val="left"/>
              <w:rPr>
                <w:rFonts w:eastAsia="仿宋_GB2312"/>
                <w:color w:val="000000"/>
                <w:kern w:val="0"/>
                <w:sz w:val="20"/>
                <w:szCs w:val="20"/>
              </w:rPr>
            </w:pPr>
            <w:r>
              <w:rPr>
                <w:rFonts w:hint="eastAsia" w:eastAsia="仿宋_GB2312"/>
                <w:color w:val="000000"/>
                <w:kern w:val="0"/>
                <w:sz w:val="20"/>
                <w:szCs w:val="20"/>
              </w:rPr>
              <w:t>　完成</w:t>
            </w:r>
          </w:p>
        </w:tc>
        <w:tc>
          <w:tcPr>
            <w:tcW w:w="828" w:type="dxa"/>
            <w:shd w:val="clear" w:color="auto" w:fill="auto"/>
            <w:vAlign w:val="center"/>
          </w:tcPr>
          <w:p w14:paraId="075E9F43">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873" w:type="dxa"/>
            <w:shd w:val="clear" w:color="auto" w:fill="auto"/>
            <w:vAlign w:val="center"/>
          </w:tcPr>
          <w:p w14:paraId="66232072">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1418" w:type="dxa"/>
            <w:shd w:val="clear" w:color="auto" w:fill="auto"/>
            <w:vAlign w:val="center"/>
          </w:tcPr>
          <w:p w14:paraId="70ABD39F">
            <w:pPr>
              <w:widowControl/>
              <w:jc w:val="left"/>
              <w:rPr>
                <w:rFonts w:eastAsia="仿宋_GB2312"/>
                <w:color w:val="000000"/>
                <w:kern w:val="0"/>
                <w:sz w:val="20"/>
                <w:szCs w:val="20"/>
              </w:rPr>
            </w:pPr>
            <w:r>
              <w:rPr>
                <w:rFonts w:eastAsia="仿宋_GB2312"/>
                <w:color w:val="000000"/>
                <w:kern w:val="0"/>
                <w:sz w:val="20"/>
                <w:szCs w:val="20"/>
              </w:rPr>
              <w:t>　</w:t>
            </w:r>
          </w:p>
        </w:tc>
      </w:tr>
      <w:tr w14:paraId="239D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0152AA90">
            <w:pPr>
              <w:jc w:val="left"/>
              <w:rPr>
                <w:rFonts w:eastAsia="仿宋_GB2312"/>
                <w:color w:val="000000"/>
                <w:kern w:val="0"/>
                <w:sz w:val="20"/>
                <w:szCs w:val="20"/>
              </w:rPr>
            </w:pPr>
          </w:p>
        </w:tc>
        <w:tc>
          <w:tcPr>
            <w:tcW w:w="1080" w:type="dxa"/>
            <w:vMerge w:val="restart"/>
            <w:shd w:val="clear" w:color="auto" w:fill="auto"/>
            <w:vAlign w:val="center"/>
          </w:tcPr>
          <w:p w14:paraId="16437546">
            <w:pPr>
              <w:widowControl/>
              <w:jc w:val="left"/>
              <w:rPr>
                <w:rFonts w:eastAsia="仿宋_GB2312"/>
                <w:color w:val="000000"/>
                <w:kern w:val="0"/>
                <w:sz w:val="20"/>
                <w:szCs w:val="20"/>
              </w:rPr>
            </w:pPr>
            <w:r>
              <w:rPr>
                <w:rFonts w:eastAsia="仿宋_GB2312"/>
                <w:color w:val="000000"/>
                <w:kern w:val="0"/>
                <w:sz w:val="20"/>
                <w:szCs w:val="20"/>
              </w:rPr>
              <w:t>效益指标</w:t>
            </w:r>
          </w:p>
          <w:p w14:paraId="52000C6E">
            <w:pPr>
              <w:widowControl/>
              <w:jc w:val="left"/>
              <w:rPr>
                <w:rFonts w:eastAsia="仿宋_GB2312"/>
                <w:color w:val="000000"/>
                <w:kern w:val="0"/>
                <w:sz w:val="20"/>
                <w:szCs w:val="20"/>
              </w:rPr>
            </w:pPr>
            <w:r>
              <w:rPr>
                <w:rFonts w:eastAsia="仿宋_GB2312"/>
                <w:color w:val="000000"/>
                <w:kern w:val="0"/>
                <w:sz w:val="20"/>
                <w:szCs w:val="20"/>
              </w:rPr>
              <w:t>（30分）</w:t>
            </w:r>
          </w:p>
        </w:tc>
        <w:tc>
          <w:tcPr>
            <w:tcW w:w="1080" w:type="dxa"/>
            <w:shd w:val="clear" w:color="auto" w:fill="auto"/>
            <w:vAlign w:val="center"/>
          </w:tcPr>
          <w:p w14:paraId="07E8A699">
            <w:pPr>
              <w:widowControl/>
              <w:jc w:val="center"/>
              <w:rPr>
                <w:rFonts w:eastAsia="仿宋_GB2312"/>
                <w:color w:val="000000"/>
                <w:kern w:val="0"/>
                <w:sz w:val="20"/>
                <w:szCs w:val="20"/>
              </w:rPr>
            </w:pPr>
            <w:r>
              <w:rPr>
                <w:rFonts w:eastAsia="仿宋_GB2312"/>
                <w:color w:val="000000"/>
                <w:kern w:val="0"/>
                <w:sz w:val="20"/>
                <w:szCs w:val="20"/>
              </w:rPr>
              <w:t>经济效</w:t>
            </w:r>
          </w:p>
          <w:p w14:paraId="6ACEEFC9">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3DEF1DD2">
            <w:pPr>
              <w:widowControl/>
              <w:jc w:val="left"/>
              <w:rPr>
                <w:rFonts w:eastAsia="仿宋_GB2312"/>
                <w:color w:val="000000"/>
                <w:kern w:val="0"/>
                <w:sz w:val="20"/>
                <w:szCs w:val="20"/>
              </w:rPr>
            </w:pPr>
            <w:r>
              <w:rPr>
                <w:rFonts w:hint="eastAsia" w:eastAsia="仿宋_GB2312"/>
                <w:color w:val="000000"/>
                <w:kern w:val="0"/>
                <w:sz w:val="20"/>
                <w:szCs w:val="20"/>
              </w:rPr>
              <w:t>促进社会经济发展</w:t>
            </w:r>
          </w:p>
        </w:tc>
        <w:tc>
          <w:tcPr>
            <w:tcW w:w="1209" w:type="dxa"/>
            <w:shd w:val="clear" w:color="auto" w:fill="auto"/>
            <w:vAlign w:val="center"/>
          </w:tcPr>
          <w:p w14:paraId="707CC5D1">
            <w:pPr>
              <w:widowControl/>
              <w:jc w:val="left"/>
              <w:rPr>
                <w:rFonts w:eastAsia="仿宋_GB2312"/>
                <w:color w:val="000000"/>
                <w:kern w:val="0"/>
                <w:sz w:val="20"/>
                <w:szCs w:val="20"/>
              </w:rPr>
            </w:pPr>
            <w:r>
              <w:rPr>
                <w:rFonts w:hint="eastAsia" w:eastAsia="仿宋_GB2312"/>
                <w:color w:val="000000"/>
                <w:kern w:val="0"/>
                <w:sz w:val="20"/>
                <w:szCs w:val="20"/>
              </w:rPr>
              <w:t>带动经济增长</w:t>
            </w:r>
          </w:p>
        </w:tc>
        <w:tc>
          <w:tcPr>
            <w:tcW w:w="1134" w:type="dxa"/>
            <w:shd w:val="clear" w:color="auto" w:fill="auto"/>
            <w:vAlign w:val="center"/>
          </w:tcPr>
          <w:p w14:paraId="1716BC6D">
            <w:pPr>
              <w:widowControl/>
              <w:jc w:val="left"/>
              <w:rPr>
                <w:rFonts w:eastAsia="仿宋_GB2312"/>
                <w:color w:val="000000"/>
                <w:kern w:val="0"/>
                <w:sz w:val="20"/>
                <w:szCs w:val="20"/>
              </w:rPr>
            </w:pPr>
            <w:r>
              <w:rPr>
                <w:rFonts w:hint="eastAsia" w:eastAsia="仿宋_GB2312"/>
                <w:color w:val="000000"/>
                <w:kern w:val="0"/>
                <w:sz w:val="20"/>
                <w:szCs w:val="20"/>
              </w:rPr>
              <w:t>经济增长显著</w:t>
            </w:r>
          </w:p>
        </w:tc>
        <w:tc>
          <w:tcPr>
            <w:tcW w:w="828" w:type="dxa"/>
            <w:shd w:val="clear" w:color="auto" w:fill="auto"/>
            <w:vAlign w:val="center"/>
          </w:tcPr>
          <w:p w14:paraId="4D5B37AA">
            <w:pPr>
              <w:widowControl/>
              <w:jc w:val="left"/>
              <w:rPr>
                <w:rFonts w:eastAsia="仿宋_GB2312"/>
                <w:color w:val="000000"/>
                <w:kern w:val="0"/>
                <w:sz w:val="20"/>
                <w:szCs w:val="20"/>
              </w:rPr>
            </w:pPr>
            <w:r>
              <w:rPr>
                <w:rFonts w:hint="eastAsia" w:eastAsia="仿宋_GB2312"/>
                <w:color w:val="000000"/>
                <w:kern w:val="0"/>
                <w:sz w:val="20"/>
                <w:szCs w:val="20"/>
              </w:rPr>
              <w:t>　7.5</w:t>
            </w:r>
          </w:p>
        </w:tc>
        <w:tc>
          <w:tcPr>
            <w:tcW w:w="873" w:type="dxa"/>
            <w:shd w:val="clear" w:color="auto" w:fill="auto"/>
            <w:vAlign w:val="center"/>
          </w:tcPr>
          <w:p w14:paraId="564EAA52">
            <w:pPr>
              <w:widowControl/>
              <w:jc w:val="left"/>
              <w:rPr>
                <w:rFonts w:eastAsia="仿宋_GB2312"/>
                <w:color w:val="000000"/>
                <w:kern w:val="0"/>
                <w:sz w:val="20"/>
                <w:szCs w:val="20"/>
              </w:rPr>
            </w:pPr>
            <w:r>
              <w:rPr>
                <w:rFonts w:hint="eastAsia" w:eastAsia="仿宋_GB2312"/>
                <w:color w:val="000000"/>
                <w:kern w:val="0"/>
                <w:sz w:val="20"/>
                <w:szCs w:val="20"/>
              </w:rPr>
              <w:t>　7.5</w:t>
            </w:r>
          </w:p>
        </w:tc>
        <w:tc>
          <w:tcPr>
            <w:tcW w:w="1418" w:type="dxa"/>
            <w:shd w:val="clear" w:color="auto" w:fill="auto"/>
            <w:vAlign w:val="center"/>
          </w:tcPr>
          <w:p w14:paraId="0BFF72FC">
            <w:pPr>
              <w:widowControl/>
              <w:jc w:val="left"/>
              <w:rPr>
                <w:rFonts w:eastAsia="仿宋_GB2312"/>
                <w:color w:val="000000"/>
                <w:kern w:val="0"/>
                <w:sz w:val="20"/>
                <w:szCs w:val="20"/>
              </w:rPr>
            </w:pPr>
            <w:r>
              <w:rPr>
                <w:rFonts w:eastAsia="仿宋_GB2312"/>
                <w:color w:val="000000"/>
                <w:kern w:val="0"/>
                <w:sz w:val="20"/>
                <w:szCs w:val="20"/>
              </w:rPr>
              <w:t>　</w:t>
            </w:r>
          </w:p>
        </w:tc>
      </w:tr>
      <w:tr w14:paraId="7EA6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7895CBB2">
            <w:pPr>
              <w:jc w:val="left"/>
              <w:rPr>
                <w:rFonts w:eastAsia="仿宋_GB2312"/>
                <w:color w:val="000000"/>
                <w:kern w:val="0"/>
                <w:sz w:val="20"/>
                <w:szCs w:val="20"/>
              </w:rPr>
            </w:pPr>
          </w:p>
        </w:tc>
        <w:tc>
          <w:tcPr>
            <w:tcW w:w="1080" w:type="dxa"/>
            <w:vMerge w:val="continue"/>
            <w:shd w:val="clear" w:color="auto" w:fill="auto"/>
            <w:vAlign w:val="center"/>
          </w:tcPr>
          <w:p w14:paraId="45303865">
            <w:pPr>
              <w:jc w:val="left"/>
              <w:rPr>
                <w:rFonts w:eastAsia="仿宋_GB2312"/>
                <w:color w:val="000000"/>
                <w:kern w:val="0"/>
                <w:sz w:val="20"/>
                <w:szCs w:val="20"/>
              </w:rPr>
            </w:pPr>
          </w:p>
        </w:tc>
        <w:tc>
          <w:tcPr>
            <w:tcW w:w="1080" w:type="dxa"/>
            <w:shd w:val="clear" w:color="auto" w:fill="auto"/>
            <w:vAlign w:val="center"/>
          </w:tcPr>
          <w:p w14:paraId="5F4E7FFB">
            <w:pPr>
              <w:widowControl/>
              <w:jc w:val="center"/>
              <w:rPr>
                <w:rFonts w:eastAsia="仿宋_GB2312"/>
                <w:color w:val="000000"/>
                <w:kern w:val="0"/>
                <w:sz w:val="20"/>
                <w:szCs w:val="20"/>
              </w:rPr>
            </w:pPr>
            <w:r>
              <w:rPr>
                <w:rFonts w:eastAsia="仿宋_GB2312"/>
                <w:color w:val="000000"/>
                <w:kern w:val="0"/>
                <w:sz w:val="20"/>
                <w:szCs w:val="20"/>
              </w:rPr>
              <w:t>社会效</w:t>
            </w:r>
          </w:p>
          <w:p w14:paraId="411CBA19">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4806A4D8">
            <w:pPr>
              <w:widowControl/>
              <w:jc w:val="left"/>
              <w:rPr>
                <w:rFonts w:eastAsia="仿宋_GB2312"/>
                <w:color w:val="000000"/>
                <w:kern w:val="0"/>
                <w:sz w:val="20"/>
                <w:szCs w:val="20"/>
              </w:rPr>
            </w:pPr>
            <w:r>
              <w:rPr>
                <w:rFonts w:hint="eastAsia" w:eastAsia="仿宋_GB2312"/>
                <w:color w:val="000000"/>
                <w:kern w:val="0"/>
                <w:sz w:val="20"/>
                <w:szCs w:val="20"/>
              </w:rPr>
              <w:t>保障基本公共文化服务，促进社会和谐发展</w:t>
            </w:r>
          </w:p>
        </w:tc>
        <w:tc>
          <w:tcPr>
            <w:tcW w:w="1209" w:type="dxa"/>
            <w:shd w:val="clear" w:color="auto" w:fill="auto"/>
            <w:vAlign w:val="center"/>
          </w:tcPr>
          <w:p w14:paraId="3EF8957B">
            <w:pPr>
              <w:widowControl/>
              <w:jc w:val="left"/>
              <w:rPr>
                <w:rFonts w:eastAsia="仿宋_GB2312"/>
                <w:color w:val="000000"/>
                <w:kern w:val="0"/>
                <w:sz w:val="20"/>
                <w:szCs w:val="20"/>
              </w:rPr>
            </w:pPr>
            <w:r>
              <w:rPr>
                <w:rFonts w:hint="eastAsia" w:eastAsia="仿宋_GB2312"/>
                <w:color w:val="000000"/>
                <w:kern w:val="0"/>
                <w:sz w:val="20"/>
                <w:szCs w:val="20"/>
              </w:rPr>
              <w:t>带动社会有序发展</w:t>
            </w:r>
          </w:p>
        </w:tc>
        <w:tc>
          <w:tcPr>
            <w:tcW w:w="1134" w:type="dxa"/>
            <w:shd w:val="clear" w:color="auto" w:fill="auto"/>
            <w:vAlign w:val="center"/>
          </w:tcPr>
          <w:p w14:paraId="29E8EAB2">
            <w:pPr>
              <w:widowControl/>
              <w:jc w:val="left"/>
              <w:rPr>
                <w:rFonts w:eastAsia="仿宋_GB2312"/>
                <w:color w:val="000000"/>
                <w:kern w:val="0"/>
                <w:sz w:val="20"/>
                <w:szCs w:val="20"/>
              </w:rPr>
            </w:pPr>
            <w:r>
              <w:rPr>
                <w:rFonts w:hint="eastAsia" w:eastAsia="仿宋_GB2312"/>
                <w:color w:val="000000"/>
                <w:kern w:val="0"/>
                <w:sz w:val="20"/>
                <w:szCs w:val="20"/>
              </w:rPr>
              <w:t>发展良好</w:t>
            </w:r>
          </w:p>
        </w:tc>
        <w:tc>
          <w:tcPr>
            <w:tcW w:w="828" w:type="dxa"/>
            <w:shd w:val="clear" w:color="auto" w:fill="auto"/>
            <w:vAlign w:val="center"/>
          </w:tcPr>
          <w:p w14:paraId="0995FDFE">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873" w:type="dxa"/>
            <w:shd w:val="clear" w:color="auto" w:fill="auto"/>
            <w:vAlign w:val="center"/>
          </w:tcPr>
          <w:p w14:paraId="5FD98E3C">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1418" w:type="dxa"/>
            <w:shd w:val="clear" w:color="auto" w:fill="auto"/>
            <w:vAlign w:val="center"/>
          </w:tcPr>
          <w:p w14:paraId="0031F17E">
            <w:pPr>
              <w:widowControl/>
              <w:jc w:val="left"/>
              <w:rPr>
                <w:rFonts w:eastAsia="仿宋_GB2312"/>
                <w:color w:val="000000"/>
                <w:kern w:val="0"/>
                <w:sz w:val="20"/>
                <w:szCs w:val="20"/>
              </w:rPr>
            </w:pPr>
            <w:r>
              <w:rPr>
                <w:rFonts w:eastAsia="仿宋_GB2312"/>
                <w:color w:val="000000"/>
                <w:kern w:val="0"/>
                <w:sz w:val="20"/>
                <w:szCs w:val="20"/>
              </w:rPr>
              <w:t>　</w:t>
            </w:r>
          </w:p>
        </w:tc>
      </w:tr>
      <w:tr w14:paraId="71D1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0BAB0028">
            <w:pPr>
              <w:jc w:val="left"/>
              <w:rPr>
                <w:rFonts w:eastAsia="仿宋_GB2312"/>
                <w:color w:val="000000"/>
                <w:kern w:val="0"/>
                <w:sz w:val="20"/>
                <w:szCs w:val="20"/>
              </w:rPr>
            </w:pPr>
          </w:p>
        </w:tc>
        <w:tc>
          <w:tcPr>
            <w:tcW w:w="1080" w:type="dxa"/>
            <w:vMerge w:val="continue"/>
            <w:shd w:val="clear" w:color="auto" w:fill="auto"/>
            <w:vAlign w:val="center"/>
          </w:tcPr>
          <w:p w14:paraId="3AD2A85B">
            <w:pPr>
              <w:jc w:val="left"/>
              <w:rPr>
                <w:rFonts w:eastAsia="仿宋_GB2312"/>
                <w:color w:val="000000"/>
                <w:kern w:val="0"/>
                <w:sz w:val="20"/>
                <w:szCs w:val="20"/>
              </w:rPr>
            </w:pPr>
          </w:p>
        </w:tc>
        <w:tc>
          <w:tcPr>
            <w:tcW w:w="1080" w:type="dxa"/>
            <w:shd w:val="clear" w:color="auto" w:fill="auto"/>
            <w:vAlign w:val="center"/>
          </w:tcPr>
          <w:p w14:paraId="201F189D">
            <w:pPr>
              <w:widowControl/>
              <w:jc w:val="center"/>
              <w:rPr>
                <w:rFonts w:eastAsia="仿宋_GB2312"/>
                <w:color w:val="000000"/>
                <w:kern w:val="0"/>
                <w:sz w:val="20"/>
                <w:szCs w:val="20"/>
              </w:rPr>
            </w:pPr>
            <w:r>
              <w:rPr>
                <w:rFonts w:eastAsia="仿宋_GB2312"/>
                <w:color w:val="000000"/>
                <w:kern w:val="0"/>
                <w:sz w:val="20"/>
                <w:szCs w:val="20"/>
              </w:rPr>
              <w:t>生态效</w:t>
            </w:r>
          </w:p>
          <w:p w14:paraId="34789B10">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55BD922E">
            <w:pPr>
              <w:widowControl/>
              <w:jc w:val="left"/>
              <w:rPr>
                <w:rFonts w:eastAsia="仿宋_GB2312"/>
                <w:color w:val="000000"/>
                <w:kern w:val="0"/>
                <w:sz w:val="20"/>
                <w:szCs w:val="20"/>
              </w:rPr>
            </w:pPr>
            <w:r>
              <w:rPr>
                <w:rFonts w:hint="eastAsia" w:eastAsia="仿宋_GB2312"/>
                <w:color w:val="000000"/>
                <w:kern w:val="0"/>
                <w:sz w:val="20"/>
                <w:szCs w:val="20"/>
              </w:rPr>
              <w:t>推进生态经济系统发展</w:t>
            </w:r>
          </w:p>
        </w:tc>
        <w:tc>
          <w:tcPr>
            <w:tcW w:w="1209" w:type="dxa"/>
            <w:shd w:val="clear" w:color="auto" w:fill="auto"/>
            <w:vAlign w:val="center"/>
          </w:tcPr>
          <w:p w14:paraId="2B74158C">
            <w:pPr>
              <w:widowControl/>
              <w:jc w:val="left"/>
              <w:rPr>
                <w:rFonts w:eastAsia="仿宋_GB2312"/>
                <w:color w:val="000000"/>
                <w:kern w:val="0"/>
                <w:sz w:val="20"/>
                <w:szCs w:val="20"/>
              </w:rPr>
            </w:pPr>
            <w:r>
              <w:rPr>
                <w:rFonts w:hint="eastAsia" w:eastAsia="仿宋_GB2312"/>
                <w:color w:val="000000"/>
                <w:kern w:val="0"/>
                <w:sz w:val="20"/>
                <w:szCs w:val="20"/>
              </w:rPr>
              <w:t>带动城乡绿色文明建设</w:t>
            </w:r>
          </w:p>
        </w:tc>
        <w:tc>
          <w:tcPr>
            <w:tcW w:w="1134" w:type="dxa"/>
            <w:shd w:val="clear" w:color="auto" w:fill="auto"/>
            <w:vAlign w:val="center"/>
          </w:tcPr>
          <w:p w14:paraId="517387B3">
            <w:pPr>
              <w:widowControl/>
              <w:jc w:val="left"/>
              <w:rPr>
                <w:rFonts w:eastAsia="仿宋_GB2312"/>
                <w:color w:val="000000"/>
                <w:kern w:val="0"/>
                <w:sz w:val="20"/>
                <w:szCs w:val="20"/>
              </w:rPr>
            </w:pPr>
            <w:r>
              <w:rPr>
                <w:rFonts w:hint="eastAsia" w:eastAsia="仿宋_GB2312"/>
                <w:color w:val="000000"/>
                <w:kern w:val="0"/>
                <w:sz w:val="20"/>
                <w:szCs w:val="20"/>
              </w:rPr>
              <w:t>发展良好</w:t>
            </w:r>
          </w:p>
        </w:tc>
        <w:tc>
          <w:tcPr>
            <w:tcW w:w="828" w:type="dxa"/>
            <w:shd w:val="clear" w:color="auto" w:fill="auto"/>
            <w:vAlign w:val="center"/>
          </w:tcPr>
          <w:p w14:paraId="3DB205F5">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873" w:type="dxa"/>
            <w:shd w:val="clear" w:color="auto" w:fill="auto"/>
            <w:vAlign w:val="center"/>
          </w:tcPr>
          <w:p w14:paraId="645F6ECD">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1418" w:type="dxa"/>
            <w:shd w:val="clear" w:color="auto" w:fill="auto"/>
            <w:vAlign w:val="center"/>
          </w:tcPr>
          <w:p w14:paraId="55216E65">
            <w:pPr>
              <w:widowControl/>
              <w:jc w:val="left"/>
              <w:rPr>
                <w:rFonts w:eastAsia="仿宋_GB2312"/>
                <w:color w:val="000000"/>
                <w:kern w:val="0"/>
                <w:sz w:val="20"/>
                <w:szCs w:val="20"/>
              </w:rPr>
            </w:pPr>
            <w:r>
              <w:rPr>
                <w:rFonts w:eastAsia="仿宋_GB2312"/>
                <w:color w:val="000000"/>
                <w:kern w:val="0"/>
                <w:sz w:val="20"/>
                <w:szCs w:val="20"/>
              </w:rPr>
              <w:t>　</w:t>
            </w:r>
          </w:p>
        </w:tc>
      </w:tr>
      <w:tr w14:paraId="4ACB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0728A8D5">
            <w:pPr>
              <w:widowControl/>
              <w:jc w:val="center"/>
              <w:rPr>
                <w:rFonts w:eastAsia="仿宋_GB2312"/>
                <w:color w:val="000000"/>
                <w:kern w:val="0"/>
                <w:sz w:val="20"/>
                <w:szCs w:val="20"/>
              </w:rPr>
            </w:pPr>
          </w:p>
        </w:tc>
        <w:tc>
          <w:tcPr>
            <w:tcW w:w="1080" w:type="dxa"/>
            <w:vMerge w:val="continue"/>
            <w:shd w:val="clear" w:color="auto" w:fill="auto"/>
            <w:vAlign w:val="center"/>
          </w:tcPr>
          <w:p w14:paraId="28C8CBFF">
            <w:pPr>
              <w:widowControl/>
              <w:jc w:val="left"/>
              <w:rPr>
                <w:rFonts w:eastAsia="仿宋_GB2312"/>
                <w:color w:val="000000"/>
                <w:kern w:val="0"/>
                <w:sz w:val="20"/>
                <w:szCs w:val="20"/>
              </w:rPr>
            </w:pPr>
          </w:p>
        </w:tc>
        <w:tc>
          <w:tcPr>
            <w:tcW w:w="1080" w:type="dxa"/>
            <w:shd w:val="clear" w:color="auto" w:fill="auto"/>
            <w:vAlign w:val="center"/>
          </w:tcPr>
          <w:p w14:paraId="523C4DA6">
            <w:pPr>
              <w:widowControl/>
              <w:jc w:val="center"/>
              <w:rPr>
                <w:rFonts w:eastAsia="仿宋_GB2312"/>
                <w:color w:val="000000"/>
                <w:kern w:val="0"/>
                <w:sz w:val="20"/>
                <w:szCs w:val="20"/>
              </w:rPr>
            </w:pPr>
            <w:r>
              <w:rPr>
                <w:rFonts w:eastAsia="仿宋_GB2312"/>
                <w:color w:val="000000"/>
                <w:kern w:val="0"/>
                <w:sz w:val="20"/>
                <w:szCs w:val="20"/>
              </w:rPr>
              <w:t>可持续影响指标</w:t>
            </w:r>
          </w:p>
        </w:tc>
        <w:tc>
          <w:tcPr>
            <w:tcW w:w="1149" w:type="dxa"/>
            <w:shd w:val="clear" w:color="auto" w:fill="auto"/>
            <w:vAlign w:val="center"/>
          </w:tcPr>
          <w:p w14:paraId="2D160011">
            <w:pPr>
              <w:widowControl/>
              <w:jc w:val="left"/>
              <w:rPr>
                <w:rFonts w:eastAsia="仿宋_GB2312"/>
                <w:color w:val="000000"/>
                <w:kern w:val="0"/>
                <w:sz w:val="20"/>
                <w:szCs w:val="20"/>
              </w:rPr>
            </w:pPr>
            <w:r>
              <w:rPr>
                <w:rFonts w:hint="eastAsia" w:eastAsia="仿宋_GB2312"/>
                <w:color w:val="000000"/>
                <w:kern w:val="0"/>
                <w:sz w:val="20"/>
                <w:szCs w:val="20"/>
              </w:rPr>
              <w:t>促进社会正能量持续传播</w:t>
            </w:r>
          </w:p>
        </w:tc>
        <w:tc>
          <w:tcPr>
            <w:tcW w:w="1209" w:type="dxa"/>
            <w:shd w:val="clear" w:color="auto" w:fill="auto"/>
            <w:vAlign w:val="center"/>
          </w:tcPr>
          <w:p w14:paraId="679FAD1E">
            <w:pPr>
              <w:widowControl/>
              <w:jc w:val="left"/>
              <w:rPr>
                <w:rFonts w:eastAsia="仿宋_GB2312"/>
                <w:color w:val="000000"/>
                <w:kern w:val="0"/>
                <w:sz w:val="20"/>
                <w:szCs w:val="20"/>
              </w:rPr>
            </w:pPr>
            <w:r>
              <w:rPr>
                <w:rFonts w:hint="eastAsia" w:eastAsia="仿宋_GB2312"/>
                <w:color w:val="000000"/>
                <w:kern w:val="0"/>
                <w:sz w:val="20"/>
                <w:szCs w:val="20"/>
              </w:rPr>
              <w:t>为国家及政府传播健康优秀事项</w:t>
            </w:r>
          </w:p>
        </w:tc>
        <w:tc>
          <w:tcPr>
            <w:tcW w:w="1134" w:type="dxa"/>
            <w:shd w:val="clear" w:color="auto" w:fill="auto"/>
            <w:vAlign w:val="center"/>
          </w:tcPr>
          <w:p w14:paraId="7B3697AC">
            <w:pPr>
              <w:widowControl/>
              <w:jc w:val="left"/>
              <w:rPr>
                <w:rFonts w:eastAsia="仿宋_GB2312"/>
                <w:color w:val="000000"/>
                <w:kern w:val="0"/>
                <w:sz w:val="20"/>
                <w:szCs w:val="20"/>
              </w:rPr>
            </w:pPr>
            <w:r>
              <w:rPr>
                <w:rFonts w:hint="eastAsia" w:eastAsia="仿宋_GB2312"/>
                <w:color w:val="000000"/>
                <w:kern w:val="0"/>
                <w:sz w:val="20"/>
                <w:szCs w:val="20"/>
              </w:rPr>
              <w:t>效果良好</w:t>
            </w:r>
          </w:p>
        </w:tc>
        <w:tc>
          <w:tcPr>
            <w:tcW w:w="828" w:type="dxa"/>
            <w:shd w:val="clear" w:color="auto" w:fill="auto"/>
            <w:vAlign w:val="center"/>
          </w:tcPr>
          <w:p w14:paraId="52448A1E">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873" w:type="dxa"/>
            <w:shd w:val="clear" w:color="auto" w:fill="auto"/>
            <w:vAlign w:val="center"/>
          </w:tcPr>
          <w:p w14:paraId="20D7C51D">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1418" w:type="dxa"/>
            <w:shd w:val="clear" w:color="auto" w:fill="auto"/>
            <w:vAlign w:val="center"/>
          </w:tcPr>
          <w:p w14:paraId="19F3137E">
            <w:pPr>
              <w:widowControl/>
              <w:jc w:val="left"/>
              <w:rPr>
                <w:rFonts w:eastAsia="仿宋_GB2312"/>
                <w:color w:val="000000"/>
                <w:kern w:val="0"/>
                <w:sz w:val="20"/>
                <w:szCs w:val="20"/>
              </w:rPr>
            </w:pPr>
            <w:r>
              <w:rPr>
                <w:rFonts w:eastAsia="仿宋_GB2312"/>
                <w:color w:val="000000"/>
                <w:kern w:val="0"/>
                <w:sz w:val="20"/>
                <w:szCs w:val="20"/>
              </w:rPr>
              <w:t>　</w:t>
            </w:r>
          </w:p>
        </w:tc>
      </w:tr>
      <w:tr w14:paraId="3846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4E2CD0FE">
            <w:pPr>
              <w:jc w:val="left"/>
              <w:rPr>
                <w:rFonts w:eastAsia="仿宋_GB2312"/>
                <w:color w:val="000000"/>
                <w:kern w:val="0"/>
                <w:sz w:val="20"/>
                <w:szCs w:val="20"/>
              </w:rPr>
            </w:pPr>
          </w:p>
        </w:tc>
        <w:tc>
          <w:tcPr>
            <w:tcW w:w="1080" w:type="dxa"/>
            <w:shd w:val="clear" w:color="auto" w:fill="auto"/>
            <w:vAlign w:val="center"/>
          </w:tcPr>
          <w:p w14:paraId="0E50827F">
            <w:pPr>
              <w:widowControl/>
              <w:jc w:val="center"/>
              <w:rPr>
                <w:rFonts w:eastAsia="仿宋_GB2312"/>
                <w:color w:val="000000"/>
                <w:kern w:val="0"/>
                <w:sz w:val="20"/>
                <w:szCs w:val="20"/>
              </w:rPr>
            </w:pPr>
            <w:r>
              <w:rPr>
                <w:rFonts w:eastAsia="仿宋_GB2312"/>
                <w:color w:val="000000"/>
                <w:kern w:val="0"/>
                <w:sz w:val="20"/>
                <w:szCs w:val="20"/>
              </w:rPr>
              <w:t>满意度</w:t>
            </w:r>
          </w:p>
          <w:p w14:paraId="6B0BF3F4">
            <w:pPr>
              <w:widowControl/>
              <w:jc w:val="center"/>
              <w:rPr>
                <w:rFonts w:eastAsia="仿宋_GB2312"/>
                <w:color w:val="000000"/>
                <w:kern w:val="0"/>
                <w:sz w:val="20"/>
                <w:szCs w:val="20"/>
              </w:rPr>
            </w:pPr>
            <w:r>
              <w:rPr>
                <w:rFonts w:eastAsia="仿宋_GB2312"/>
                <w:color w:val="000000"/>
                <w:kern w:val="0"/>
                <w:sz w:val="20"/>
                <w:szCs w:val="20"/>
              </w:rPr>
              <w:t>指标</w:t>
            </w:r>
          </w:p>
          <w:p w14:paraId="134FC047">
            <w:pPr>
              <w:widowControl/>
              <w:jc w:val="center"/>
              <w:rPr>
                <w:rFonts w:eastAsia="仿宋_GB2312"/>
                <w:color w:val="000000"/>
                <w:kern w:val="0"/>
                <w:sz w:val="20"/>
                <w:szCs w:val="20"/>
              </w:rPr>
            </w:pPr>
            <w:r>
              <w:rPr>
                <w:rFonts w:eastAsia="仿宋_GB2312"/>
                <w:color w:val="000000"/>
                <w:kern w:val="0"/>
                <w:sz w:val="20"/>
                <w:szCs w:val="20"/>
              </w:rPr>
              <w:t>（10分）</w:t>
            </w:r>
          </w:p>
        </w:tc>
        <w:tc>
          <w:tcPr>
            <w:tcW w:w="1080" w:type="dxa"/>
            <w:shd w:val="clear" w:color="auto" w:fill="auto"/>
            <w:vAlign w:val="center"/>
          </w:tcPr>
          <w:p w14:paraId="48798970">
            <w:pPr>
              <w:widowControl/>
              <w:jc w:val="center"/>
              <w:rPr>
                <w:rFonts w:eastAsia="仿宋_GB2312"/>
                <w:color w:val="000000"/>
                <w:kern w:val="0"/>
                <w:sz w:val="20"/>
                <w:szCs w:val="20"/>
              </w:rPr>
            </w:pPr>
            <w:r>
              <w:rPr>
                <w:rFonts w:eastAsia="仿宋_GB2312"/>
                <w:color w:val="000000"/>
                <w:kern w:val="0"/>
                <w:sz w:val="20"/>
                <w:szCs w:val="20"/>
              </w:rPr>
              <w:t>服务对象满意度指标</w:t>
            </w:r>
          </w:p>
        </w:tc>
        <w:tc>
          <w:tcPr>
            <w:tcW w:w="1149" w:type="dxa"/>
            <w:shd w:val="clear" w:color="auto" w:fill="auto"/>
            <w:vAlign w:val="center"/>
          </w:tcPr>
          <w:p w14:paraId="0854AA04">
            <w:pPr>
              <w:widowControl/>
              <w:jc w:val="left"/>
              <w:rPr>
                <w:rFonts w:eastAsia="仿宋_GB2312"/>
                <w:color w:val="000000"/>
                <w:kern w:val="0"/>
                <w:sz w:val="20"/>
                <w:szCs w:val="20"/>
              </w:rPr>
            </w:pPr>
            <w:r>
              <w:rPr>
                <w:rFonts w:hint="eastAsia" w:eastAsia="仿宋_GB2312"/>
                <w:color w:val="000000"/>
                <w:kern w:val="0"/>
                <w:sz w:val="20"/>
                <w:szCs w:val="20"/>
              </w:rPr>
              <w:t>提升基本公共文化服务保障水平，提高人民群众满意程度</w:t>
            </w:r>
          </w:p>
        </w:tc>
        <w:tc>
          <w:tcPr>
            <w:tcW w:w="1209" w:type="dxa"/>
            <w:shd w:val="clear" w:color="auto" w:fill="auto"/>
            <w:vAlign w:val="center"/>
          </w:tcPr>
          <w:p w14:paraId="6F38B1A6">
            <w:pPr>
              <w:widowControl/>
              <w:jc w:val="left"/>
              <w:rPr>
                <w:rFonts w:eastAsia="仿宋_GB2312"/>
                <w:color w:val="000000"/>
                <w:kern w:val="0"/>
                <w:sz w:val="20"/>
                <w:szCs w:val="20"/>
              </w:rPr>
            </w:pPr>
            <w:r>
              <w:rPr>
                <w:rFonts w:hint="eastAsia" w:eastAsia="仿宋_GB2312"/>
                <w:color w:val="000000"/>
                <w:kern w:val="0"/>
                <w:sz w:val="20"/>
                <w:szCs w:val="20"/>
              </w:rPr>
              <w:t>服务群众满意良好</w:t>
            </w:r>
          </w:p>
        </w:tc>
        <w:tc>
          <w:tcPr>
            <w:tcW w:w="1134" w:type="dxa"/>
            <w:shd w:val="clear" w:color="auto" w:fill="auto"/>
            <w:vAlign w:val="center"/>
          </w:tcPr>
          <w:p w14:paraId="4AEDBBB0">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满意</w:t>
            </w:r>
          </w:p>
        </w:tc>
        <w:tc>
          <w:tcPr>
            <w:tcW w:w="828" w:type="dxa"/>
            <w:shd w:val="clear" w:color="auto" w:fill="auto"/>
            <w:vAlign w:val="center"/>
          </w:tcPr>
          <w:p w14:paraId="322C4C31">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08E8E82D">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351AC4E5">
            <w:pPr>
              <w:widowControl/>
              <w:jc w:val="left"/>
              <w:rPr>
                <w:rFonts w:eastAsia="仿宋_GB2312"/>
                <w:color w:val="000000"/>
                <w:kern w:val="0"/>
                <w:sz w:val="20"/>
                <w:szCs w:val="20"/>
              </w:rPr>
            </w:pPr>
            <w:r>
              <w:rPr>
                <w:rFonts w:eastAsia="仿宋_GB2312"/>
                <w:color w:val="000000"/>
                <w:kern w:val="0"/>
                <w:sz w:val="20"/>
                <w:szCs w:val="20"/>
              </w:rPr>
              <w:t>　</w:t>
            </w:r>
          </w:p>
        </w:tc>
      </w:tr>
      <w:tr w14:paraId="0562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shd w:val="clear" w:color="auto" w:fill="auto"/>
            <w:vAlign w:val="center"/>
          </w:tcPr>
          <w:p w14:paraId="207E9BDB">
            <w:pPr>
              <w:widowControl/>
              <w:jc w:val="center"/>
              <w:rPr>
                <w:rFonts w:eastAsia="仿宋_GB2312"/>
                <w:color w:val="000000"/>
                <w:kern w:val="0"/>
                <w:sz w:val="20"/>
                <w:szCs w:val="20"/>
              </w:rPr>
            </w:pPr>
            <w:r>
              <w:rPr>
                <w:rFonts w:eastAsia="仿宋_GB2312"/>
                <w:color w:val="000000"/>
                <w:kern w:val="0"/>
                <w:sz w:val="20"/>
                <w:szCs w:val="20"/>
              </w:rPr>
              <w:t>总分</w:t>
            </w:r>
          </w:p>
        </w:tc>
        <w:tc>
          <w:tcPr>
            <w:tcW w:w="828" w:type="dxa"/>
            <w:shd w:val="clear" w:color="auto" w:fill="auto"/>
            <w:vAlign w:val="center"/>
          </w:tcPr>
          <w:p w14:paraId="2CB65E6C">
            <w:pPr>
              <w:widowControl/>
              <w:jc w:val="center"/>
              <w:rPr>
                <w:rFonts w:eastAsia="仿宋_GB2312"/>
                <w:color w:val="000000"/>
                <w:kern w:val="0"/>
                <w:sz w:val="20"/>
                <w:szCs w:val="20"/>
              </w:rPr>
            </w:pPr>
            <w:r>
              <w:rPr>
                <w:rFonts w:eastAsia="仿宋_GB2312"/>
                <w:color w:val="000000"/>
                <w:kern w:val="0"/>
                <w:sz w:val="20"/>
                <w:szCs w:val="20"/>
              </w:rPr>
              <w:t>100</w:t>
            </w:r>
          </w:p>
        </w:tc>
        <w:tc>
          <w:tcPr>
            <w:tcW w:w="873" w:type="dxa"/>
            <w:shd w:val="clear" w:color="auto" w:fill="auto"/>
            <w:vAlign w:val="center"/>
          </w:tcPr>
          <w:p w14:paraId="06451E6D">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96.9</w:t>
            </w:r>
          </w:p>
        </w:tc>
        <w:tc>
          <w:tcPr>
            <w:tcW w:w="1418" w:type="dxa"/>
            <w:shd w:val="clear" w:color="auto" w:fill="auto"/>
            <w:vAlign w:val="center"/>
          </w:tcPr>
          <w:p w14:paraId="73D66B6D">
            <w:pPr>
              <w:widowControl/>
              <w:jc w:val="left"/>
              <w:rPr>
                <w:rFonts w:eastAsia="仿宋_GB2312"/>
                <w:color w:val="000000"/>
                <w:kern w:val="0"/>
                <w:sz w:val="20"/>
                <w:szCs w:val="20"/>
              </w:rPr>
            </w:pPr>
            <w:r>
              <w:rPr>
                <w:rFonts w:eastAsia="仿宋_GB2312"/>
                <w:color w:val="000000"/>
                <w:kern w:val="0"/>
                <w:sz w:val="20"/>
                <w:szCs w:val="20"/>
              </w:rPr>
              <w:t>　</w:t>
            </w:r>
          </w:p>
        </w:tc>
      </w:tr>
    </w:tbl>
    <w:p w14:paraId="2E287056">
      <w:pPr>
        <w:rPr>
          <w:sz w:val="20"/>
          <w:szCs w:val="20"/>
        </w:rPr>
      </w:pPr>
    </w:p>
    <w:p w14:paraId="702B9787">
      <w:pPr>
        <w:widowControl/>
        <w:jc w:val="left"/>
        <w:rPr>
          <w:rFonts w:eastAsia="黑体"/>
          <w:sz w:val="20"/>
          <w:szCs w:val="20"/>
        </w:rPr>
      </w:pPr>
    </w:p>
    <w:p w14:paraId="2AC6ABBC">
      <w:pPr>
        <w:widowControl/>
        <w:jc w:val="left"/>
        <w:rPr>
          <w:rFonts w:eastAsia="黑体"/>
          <w:sz w:val="20"/>
          <w:szCs w:val="20"/>
        </w:rPr>
      </w:pPr>
    </w:p>
    <w:p w14:paraId="3BE4145E">
      <w:pPr>
        <w:widowControl/>
        <w:jc w:val="left"/>
        <w:rPr>
          <w:rFonts w:eastAsia="黑体"/>
          <w:sz w:val="20"/>
          <w:szCs w:val="20"/>
        </w:rPr>
      </w:pPr>
    </w:p>
    <w:p w14:paraId="4CB03C6A">
      <w:pPr>
        <w:widowControl/>
        <w:jc w:val="left"/>
        <w:rPr>
          <w:rFonts w:eastAsia="黑体"/>
          <w:sz w:val="20"/>
          <w:szCs w:val="20"/>
        </w:rPr>
      </w:pPr>
    </w:p>
    <w:p w14:paraId="7189B5D1">
      <w:pPr>
        <w:widowControl/>
        <w:jc w:val="left"/>
        <w:rPr>
          <w:rFonts w:eastAsia="黑体"/>
          <w:sz w:val="32"/>
          <w:szCs w:val="32"/>
        </w:rPr>
      </w:pPr>
    </w:p>
    <w:p w14:paraId="664303CC">
      <w:pPr>
        <w:widowControl/>
        <w:jc w:val="left"/>
        <w:rPr>
          <w:rFonts w:eastAsia="黑体"/>
          <w:sz w:val="32"/>
          <w:szCs w:val="32"/>
        </w:rPr>
      </w:pPr>
    </w:p>
    <w:p w14:paraId="2CD3EFDB">
      <w:pPr>
        <w:widowControl/>
        <w:jc w:val="left"/>
        <w:rPr>
          <w:rFonts w:eastAsia="黑体"/>
          <w:sz w:val="32"/>
          <w:szCs w:val="32"/>
        </w:rPr>
      </w:pPr>
    </w:p>
    <w:p w14:paraId="05994408">
      <w:pPr>
        <w:widowControl/>
        <w:jc w:val="left"/>
        <w:rPr>
          <w:rFonts w:eastAsia="黑体"/>
          <w:sz w:val="32"/>
          <w:szCs w:val="32"/>
        </w:rPr>
      </w:pPr>
    </w:p>
    <w:p w14:paraId="2E67F9D2">
      <w:pPr>
        <w:widowControl/>
        <w:jc w:val="left"/>
        <w:rPr>
          <w:rFonts w:eastAsia="黑体"/>
          <w:sz w:val="32"/>
          <w:szCs w:val="32"/>
        </w:rPr>
      </w:pPr>
    </w:p>
    <w:p w14:paraId="7C57CB9F">
      <w:pPr>
        <w:widowControl/>
        <w:jc w:val="left"/>
        <w:rPr>
          <w:rFonts w:eastAsia="黑体"/>
          <w:sz w:val="32"/>
          <w:szCs w:val="32"/>
        </w:rPr>
      </w:pPr>
      <w:r>
        <w:rPr>
          <w:rFonts w:eastAsia="黑体"/>
          <w:sz w:val="32"/>
          <w:szCs w:val="32"/>
        </w:rPr>
        <w:t>附件</w:t>
      </w:r>
      <w:r>
        <w:rPr>
          <w:rFonts w:hint="eastAsia" w:eastAsia="黑体"/>
          <w:sz w:val="32"/>
          <w:szCs w:val="32"/>
        </w:rPr>
        <w:t>3-2</w:t>
      </w:r>
    </w:p>
    <w:p w14:paraId="64A687D6">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14:paraId="0A5A21A6">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2019</w:t>
      </w:r>
      <w:r>
        <w:rPr>
          <w:rFonts w:eastAsia="仿宋_GB2312"/>
          <w:color w:val="000000"/>
          <w:kern w:val="0"/>
          <w:szCs w:val="21"/>
        </w:rPr>
        <w:t>年度）</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4C8D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80" w:type="dxa"/>
            <w:shd w:val="clear" w:color="auto" w:fill="auto"/>
            <w:vAlign w:val="center"/>
          </w:tcPr>
          <w:p w14:paraId="606C8AC7">
            <w:pPr>
              <w:widowControl/>
              <w:spacing w:line="260" w:lineRule="exact"/>
              <w:jc w:val="center"/>
              <w:rPr>
                <w:rFonts w:eastAsia="仿宋_GB2312"/>
                <w:color w:val="000000"/>
                <w:kern w:val="0"/>
                <w:sz w:val="20"/>
                <w:szCs w:val="20"/>
              </w:rPr>
            </w:pPr>
            <w:r>
              <w:rPr>
                <w:rFonts w:eastAsia="仿宋_GB2312"/>
                <w:color w:val="000000"/>
                <w:kern w:val="0"/>
                <w:sz w:val="20"/>
                <w:szCs w:val="20"/>
              </w:rPr>
              <w:t>项目支</w:t>
            </w:r>
          </w:p>
          <w:p w14:paraId="58157EA5">
            <w:pPr>
              <w:widowControl/>
              <w:spacing w:line="260" w:lineRule="exact"/>
              <w:jc w:val="center"/>
              <w:rPr>
                <w:rFonts w:eastAsia="仿宋_GB2312"/>
                <w:color w:val="000000"/>
                <w:kern w:val="0"/>
                <w:sz w:val="20"/>
                <w:szCs w:val="20"/>
              </w:rPr>
            </w:pPr>
            <w:r>
              <w:rPr>
                <w:rFonts w:eastAsia="仿宋_GB2312"/>
                <w:color w:val="000000"/>
                <w:kern w:val="0"/>
                <w:sz w:val="20"/>
                <w:szCs w:val="20"/>
              </w:rPr>
              <w:t>出名称</w:t>
            </w:r>
          </w:p>
        </w:tc>
        <w:tc>
          <w:tcPr>
            <w:tcW w:w="8771" w:type="dxa"/>
            <w:gridSpan w:val="8"/>
            <w:shd w:val="clear" w:color="auto" w:fill="auto"/>
            <w:vAlign w:val="center"/>
          </w:tcPr>
          <w:p w14:paraId="2AEF0562">
            <w:pPr>
              <w:widowControl/>
              <w:jc w:val="center"/>
              <w:rPr>
                <w:rFonts w:eastAsia="仿宋_GB2312"/>
                <w:color w:val="000000"/>
                <w:kern w:val="0"/>
                <w:sz w:val="20"/>
                <w:szCs w:val="20"/>
              </w:rPr>
            </w:pPr>
            <w:r>
              <w:rPr>
                <w:rFonts w:hint="eastAsia" w:eastAsia="仿宋_GB2312"/>
                <w:color w:val="000000"/>
                <w:kern w:val="0"/>
                <w:sz w:val="20"/>
                <w:szCs w:val="20"/>
              </w:rPr>
              <w:t>运行维护经费</w:t>
            </w:r>
            <w:r>
              <w:rPr>
                <w:rFonts w:eastAsia="仿宋_GB2312"/>
                <w:color w:val="000000"/>
                <w:kern w:val="0"/>
                <w:sz w:val="20"/>
                <w:szCs w:val="20"/>
              </w:rPr>
              <w:t>　</w:t>
            </w:r>
          </w:p>
        </w:tc>
      </w:tr>
      <w:tr w14:paraId="7980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auto"/>
            <w:vAlign w:val="center"/>
          </w:tcPr>
          <w:p w14:paraId="1C6D95BD">
            <w:pPr>
              <w:widowControl/>
              <w:jc w:val="left"/>
              <w:rPr>
                <w:rFonts w:eastAsia="仿宋_GB2312"/>
                <w:color w:val="000000"/>
                <w:kern w:val="0"/>
                <w:sz w:val="20"/>
                <w:szCs w:val="20"/>
              </w:rPr>
            </w:pPr>
            <w:r>
              <w:rPr>
                <w:rFonts w:eastAsia="仿宋_GB2312"/>
                <w:color w:val="000000"/>
                <w:kern w:val="0"/>
                <w:sz w:val="20"/>
                <w:szCs w:val="20"/>
              </w:rPr>
              <w:t>主管部门</w:t>
            </w:r>
          </w:p>
        </w:tc>
        <w:tc>
          <w:tcPr>
            <w:tcW w:w="4518" w:type="dxa"/>
            <w:gridSpan w:val="4"/>
            <w:shd w:val="clear" w:color="auto" w:fill="auto"/>
            <w:vAlign w:val="center"/>
          </w:tcPr>
          <w:p w14:paraId="75202B79">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268AE6D0">
            <w:pPr>
              <w:widowControl/>
              <w:jc w:val="center"/>
              <w:rPr>
                <w:rFonts w:eastAsia="仿宋_GB2312"/>
                <w:color w:val="000000"/>
                <w:kern w:val="0"/>
                <w:sz w:val="20"/>
                <w:szCs w:val="20"/>
              </w:rPr>
            </w:pPr>
            <w:r>
              <w:rPr>
                <w:rFonts w:eastAsia="仿宋_GB2312"/>
                <w:color w:val="000000"/>
                <w:kern w:val="0"/>
                <w:sz w:val="20"/>
                <w:szCs w:val="20"/>
              </w:rPr>
              <w:t>实施单位</w:t>
            </w:r>
          </w:p>
        </w:tc>
        <w:tc>
          <w:tcPr>
            <w:tcW w:w="3119" w:type="dxa"/>
            <w:gridSpan w:val="3"/>
            <w:shd w:val="clear" w:color="auto" w:fill="auto"/>
            <w:vAlign w:val="center"/>
          </w:tcPr>
          <w:p w14:paraId="080004EC">
            <w:pPr>
              <w:widowControl/>
              <w:jc w:val="left"/>
              <w:rPr>
                <w:rFonts w:eastAsia="仿宋_GB2312"/>
                <w:color w:val="000000"/>
                <w:kern w:val="0"/>
                <w:sz w:val="20"/>
                <w:szCs w:val="20"/>
              </w:rPr>
            </w:pPr>
            <w:r>
              <w:rPr>
                <w:rFonts w:eastAsia="仿宋_GB2312"/>
                <w:color w:val="000000"/>
                <w:kern w:val="0"/>
                <w:sz w:val="20"/>
                <w:szCs w:val="20"/>
              </w:rPr>
              <w:t>　</w:t>
            </w:r>
          </w:p>
        </w:tc>
      </w:tr>
      <w:tr w14:paraId="5354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14:paraId="3B985206">
            <w:pPr>
              <w:widowControl/>
              <w:jc w:val="center"/>
              <w:rPr>
                <w:rFonts w:hint="eastAsia" w:eastAsia="仿宋_GB2312"/>
                <w:color w:val="000000"/>
                <w:kern w:val="0"/>
                <w:sz w:val="20"/>
                <w:szCs w:val="20"/>
                <w:lang w:eastAsia="zh-CN"/>
              </w:rPr>
            </w:pPr>
            <w:r>
              <w:rPr>
                <w:rFonts w:eastAsia="仿宋_GB2312"/>
                <w:color w:val="000000"/>
                <w:kern w:val="0"/>
                <w:sz w:val="20"/>
                <w:szCs w:val="20"/>
              </w:rPr>
              <w:t>项目资金</w:t>
            </w:r>
          </w:p>
          <w:p w14:paraId="7E59F37A">
            <w:pPr>
              <w:widowControl/>
              <w:jc w:val="center"/>
              <w:rPr>
                <w:rFonts w:eastAsia="仿宋_GB2312"/>
                <w:color w:val="000000"/>
                <w:kern w:val="0"/>
                <w:sz w:val="20"/>
                <w:szCs w:val="20"/>
              </w:rPr>
            </w:pPr>
            <w:r>
              <w:rPr>
                <w:rFonts w:eastAsia="仿宋_GB2312"/>
                <w:color w:val="000000"/>
                <w:kern w:val="0"/>
                <w:sz w:val="20"/>
                <w:szCs w:val="20"/>
              </w:rPr>
              <w:t>（万元）</w:t>
            </w:r>
          </w:p>
        </w:tc>
        <w:tc>
          <w:tcPr>
            <w:tcW w:w="2160" w:type="dxa"/>
            <w:gridSpan w:val="2"/>
            <w:shd w:val="clear" w:color="auto" w:fill="auto"/>
            <w:vAlign w:val="center"/>
          </w:tcPr>
          <w:p w14:paraId="06E309F8">
            <w:pPr>
              <w:widowControl/>
              <w:jc w:val="left"/>
              <w:rPr>
                <w:rFonts w:eastAsia="仿宋_GB2312"/>
                <w:color w:val="000000"/>
                <w:kern w:val="0"/>
                <w:sz w:val="20"/>
                <w:szCs w:val="20"/>
              </w:rPr>
            </w:pPr>
            <w:r>
              <w:rPr>
                <w:rFonts w:eastAsia="仿宋_GB2312"/>
                <w:color w:val="000000"/>
                <w:kern w:val="0"/>
                <w:sz w:val="20"/>
                <w:szCs w:val="20"/>
              </w:rPr>
              <w:t>　</w:t>
            </w:r>
          </w:p>
        </w:tc>
        <w:tc>
          <w:tcPr>
            <w:tcW w:w="1149" w:type="dxa"/>
            <w:shd w:val="clear" w:color="auto" w:fill="auto"/>
            <w:vAlign w:val="center"/>
          </w:tcPr>
          <w:p w14:paraId="085D01F8">
            <w:pPr>
              <w:widowControl/>
              <w:jc w:val="center"/>
              <w:rPr>
                <w:rFonts w:eastAsia="仿宋_GB2312"/>
                <w:color w:val="000000"/>
                <w:kern w:val="0"/>
                <w:sz w:val="20"/>
                <w:szCs w:val="20"/>
              </w:rPr>
            </w:pPr>
            <w:r>
              <w:rPr>
                <w:rFonts w:eastAsia="仿宋_GB2312"/>
                <w:color w:val="000000"/>
                <w:kern w:val="0"/>
                <w:sz w:val="20"/>
                <w:szCs w:val="20"/>
              </w:rPr>
              <w:t>年初</w:t>
            </w:r>
          </w:p>
          <w:p w14:paraId="63E848B8">
            <w:pPr>
              <w:widowControl/>
              <w:jc w:val="center"/>
              <w:rPr>
                <w:rFonts w:eastAsia="仿宋_GB2312"/>
                <w:color w:val="000000"/>
                <w:kern w:val="0"/>
                <w:sz w:val="20"/>
                <w:szCs w:val="20"/>
              </w:rPr>
            </w:pPr>
            <w:r>
              <w:rPr>
                <w:rFonts w:eastAsia="仿宋_GB2312"/>
                <w:color w:val="000000"/>
                <w:kern w:val="0"/>
                <w:sz w:val="20"/>
                <w:szCs w:val="20"/>
              </w:rPr>
              <w:t>预算数</w:t>
            </w:r>
          </w:p>
        </w:tc>
        <w:tc>
          <w:tcPr>
            <w:tcW w:w="1209" w:type="dxa"/>
            <w:shd w:val="clear" w:color="auto" w:fill="auto"/>
            <w:vAlign w:val="center"/>
          </w:tcPr>
          <w:p w14:paraId="73706325">
            <w:pPr>
              <w:widowControl/>
              <w:jc w:val="center"/>
              <w:rPr>
                <w:rFonts w:eastAsia="仿宋_GB2312"/>
                <w:color w:val="000000"/>
                <w:kern w:val="0"/>
                <w:sz w:val="20"/>
                <w:szCs w:val="20"/>
              </w:rPr>
            </w:pPr>
            <w:r>
              <w:rPr>
                <w:rFonts w:eastAsia="仿宋_GB2312"/>
                <w:color w:val="000000"/>
                <w:kern w:val="0"/>
                <w:sz w:val="20"/>
                <w:szCs w:val="20"/>
              </w:rPr>
              <w:t>全年</w:t>
            </w:r>
          </w:p>
          <w:p w14:paraId="4DE7A763">
            <w:pPr>
              <w:widowControl/>
              <w:jc w:val="center"/>
              <w:rPr>
                <w:rFonts w:eastAsia="仿宋_GB2312"/>
                <w:color w:val="000000"/>
                <w:kern w:val="0"/>
                <w:sz w:val="20"/>
                <w:szCs w:val="20"/>
              </w:rPr>
            </w:pPr>
            <w:r>
              <w:rPr>
                <w:rFonts w:eastAsia="仿宋_GB2312"/>
                <w:color w:val="000000"/>
                <w:kern w:val="0"/>
                <w:sz w:val="20"/>
                <w:szCs w:val="20"/>
              </w:rPr>
              <w:t>预算数</w:t>
            </w:r>
          </w:p>
        </w:tc>
        <w:tc>
          <w:tcPr>
            <w:tcW w:w="1134" w:type="dxa"/>
            <w:shd w:val="clear" w:color="auto" w:fill="auto"/>
            <w:vAlign w:val="center"/>
          </w:tcPr>
          <w:p w14:paraId="3632ADBD">
            <w:pPr>
              <w:jc w:val="center"/>
              <w:rPr>
                <w:rFonts w:eastAsia="仿宋_GB2312"/>
                <w:sz w:val="20"/>
                <w:szCs w:val="20"/>
              </w:rPr>
            </w:pPr>
            <w:r>
              <w:rPr>
                <w:rFonts w:eastAsia="仿宋_GB2312"/>
                <w:sz w:val="20"/>
                <w:szCs w:val="20"/>
              </w:rPr>
              <w:t>全年</w:t>
            </w:r>
          </w:p>
          <w:p w14:paraId="360CE36A">
            <w:pPr>
              <w:jc w:val="center"/>
              <w:rPr>
                <w:rFonts w:eastAsia="仿宋_GB2312"/>
                <w:sz w:val="20"/>
                <w:szCs w:val="20"/>
              </w:rPr>
            </w:pPr>
            <w:r>
              <w:rPr>
                <w:rFonts w:eastAsia="仿宋_GB2312"/>
                <w:sz w:val="20"/>
                <w:szCs w:val="20"/>
              </w:rPr>
              <w:t>执行数</w:t>
            </w:r>
          </w:p>
        </w:tc>
        <w:tc>
          <w:tcPr>
            <w:tcW w:w="828" w:type="dxa"/>
            <w:shd w:val="clear" w:color="auto" w:fill="auto"/>
            <w:vAlign w:val="center"/>
          </w:tcPr>
          <w:p w14:paraId="0D09B218">
            <w:pPr>
              <w:jc w:val="center"/>
              <w:rPr>
                <w:rFonts w:eastAsia="仿宋_GB2312"/>
                <w:sz w:val="20"/>
                <w:szCs w:val="20"/>
              </w:rPr>
            </w:pPr>
            <w:r>
              <w:rPr>
                <w:rFonts w:eastAsia="仿宋_GB2312"/>
                <w:sz w:val="20"/>
                <w:szCs w:val="20"/>
              </w:rPr>
              <w:t>分值</w:t>
            </w:r>
          </w:p>
        </w:tc>
        <w:tc>
          <w:tcPr>
            <w:tcW w:w="873" w:type="dxa"/>
            <w:shd w:val="clear" w:color="auto" w:fill="auto"/>
            <w:vAlign w:val="center"/>
          </w:tcPr>
          <w:p w14:paraId="141D9EBC">
            <w:pPr>
              <w:jc w:val="center"/>
              <w:rPr>
                <w:rFonts w:eastAsia="仿宋_GB2312"/>
                <w:sz w:val="20"/>
                <w:szCs w:val="20"/>
              </w:rPr>
            </w:pPr>
            <w:r>
              <w:rPr>
                <w:rFonts w:eastAsia="仿宋_GB2312"/>
                <w:sz w:val="20"/>
                <w:szCs w:val="20"/>
              </w:rPr>
              <w:t>执行率</w:t>
            </w:r>
          </w:p>
        </w:tc>
        <w:tc>
          <w:tcPr>
            <w:tcW w:w="1418" w:type="dxa"/>
            <w:shd w:val="clear" w:color="auto" w:fill="auto"/>
            <w:vAlign w:val="center"/>
          </w:tcPr>
          <w:p w14:paraId="13807318">
            <w:pPr>
              <w:jc w:val="center"/>
              <w:rPr>
                <w:rFonts w:eastAsia="仿宋_GB2312"/>
                <w:sz w:val="20"/>
                <w:szCs w:val="20"/>
              </w:rPr>
            </w:pPr>
            <w:r>
              <w:rPr>
                <w:rFonts w:eastAsia="仿宋_GB2312"/>
                <w:sz w:val="20"/>
                <w:szCs w:val="20"/>
              </w:rPr>
              <w:t>得分</w:t>
            </w:r>
          </w:p>
        </w:tc>
      </w:tr>
      <w:tr w14:paraId="544B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4F9B603E">
            <w:pPr>
              <w:widowControl/>
              <w:jc w:val="left"/>
              <w:rPr>
                <w:rFonts w:eastAsia="仿宋_GB2312"/>
                <w:color w:val="000000"/>
                <w:kern w:val="0"/>
                <w:sz w:val="20"/>
                <w:szCs w:val="20"/>
              </w:rPr>
            </w:pPr>
          </w:p>
        </w:tc>
        <w:tc>
          <w:tcPr>
            <w:tcW w:w="2160" w:type="dxa"/>
            <w:gridSpan w:val="2"/>
            <w:shd w:val="clear" w:color="auto" w:fill="auto"/>
            <w:vAlign w:val="center"/>
          </w:tcPr>
          <w:p w14:paraId="1CE0E7EC">
            <w:pPr>
              <w:widowControl/>
              <w:jc w:val="left"/>
              <w:rPr>
                <w:rFonts w:eastAsia="仿宋_GB2312"/>
                <w:color w:val="000000"/>
                <w:kern w:val="0"/>
                <w:sz w:val="20"/>
                <w:szCs w:val="20"/>
              </w:rPr>
            </w:pPr>
            <w:r>
              <w:rPr>
                <w:rFonts w:eastAsia="仿宋_GB2312"/>
                <w:color w:val="000000"/>
                <w:kern w:val="0"/>
                <w:sz w:val="20"/>
                <w:szCs w:val="20"/>
              </w:rPr>
              <w:t>年度资金总额　</w:t>
            </w:r>
          </w:p>
        </w:tc>
        <w:tc>
          <w:tcPr>
            <w:tcW w:w="1149" w:type="dxa"/>
            <w:shd w:val="clear" w:color="auto" w:fill="auto"/>
            <w:vAlign w:val="center"/>
          </w:tcPr>
          <w:p w14:paraId="11B77DCB">
            <w:pPr>
              <w:widowControl/>
              <w:jc w:val="center"/>
              <w:rPr>
                <w:rFonts w:eastAsia="仿宋_GB2312"/>
                <w:color w:val="000000"/>
                <w:kern w:val="0"/>
                <w:sz w:val="20"/>
                <w:szCs w:val="20"/>
              </w:rPr>
            </w:pPr>
            <w:r>
              <w:rPr>
                <w:rFonts w:hint="eastAsia" w:eastAsia="仿宋_GB2312"/>
                <w:kern w:val="0"/>
                <w:sz w:val="20"/>
                <w:szCs w:val="20"/>
              </w:rPr>
              <w:t>609.03</w:t>
            </w:r>
          </w:p>
        </w:tc>
        <w:tc>
          <w:tcPr>
            <w:tcW w:w="1209" w:type="dxa"/>
            <w:shd w:val="clear" w:color="auto" w:fill="auto"/>
            <w:vAlign w:val="center"/>
          </w:tcPr>
          <w:p w14:paraId="3A373C07">
            <w:pPr>
              <w:widowControl/>
              <w:jc w:val="center"/>
              <w:rPr>
                <w:rFonts w:eastAsia="仿宋_GB2312"/>
                <w:color w:val="000000"/>
                <w:kern w:val="0"/>
                <w:sz w:val="20"/>
                <w:szCs w:val="20"/>
              </w:rPr>
            </w:pPr>
            <w:r>
              <w:rPr>
                <w:rFonts w:hint="eastAsia" w:eastAsia="仿宋_GB2312"/>
                <w:kern w:val="0"/>
                <w:sz w:val="20"/>
                <w:szCs w:val="20"/>
              </w:rPr>
              <w:t>609.03</w:t>
            </w:r>
            <w:r>
              <w:rPr>
                <w:rFonts w:eastAsia="仿宋_GB2312"/>
                <w:kern w:val="0"/>
                <w:sz w:val="20"/>
                <w:szCs w:val="20"/>
              </w:rPr>
              <w:t>　</w:t>
            </w:r>
          </w:p>
        </w:tc>
        <w:tc>
          <w:tcPr>
            <w:tcW w:w="1134" w:type="dxa"/>
            <w:shd w:val="clear" w:color="auto" w:fill="auto"/>
            <w:vAlign w:val="center"/>
          </w:tcPr>
          <w:p w14:paraId="67AA4F8B">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kern w:val="0"/>
                <w:sz w:val="20"/>
                <w:szCs w:val="20"/>
              </w:rPr>
              <w:t>423.23</w:t>
            </w:r>
          </w:p>
        </w:tc>
        <w:tc>
          <w:tcPr>
            <w:tcW w:w="828" w:type="dxa"/>
            <w:shd w:val="clear" w:color="auto" w:fill="auto"/>
            <w:vAlign w:val="center"/>
          </w:tcPr>
          <w:p w14:paraId="4B61EA71">
            <w:pPr>
              <w:widowControl/>
              <w:jc w:val="left"/>
              <w:rPr>
                <w:rFonts w:eastAsia="仿宋_GB2312"/>
                <w:color w:val="000000"/>
                <w:kern w:val="0"/>
                <w:sz w:val="20"/>
                <w:szCs w:val="20"/>
              </w:rPr>
            </w:pPr>
            <w:r>
              <w:rPr>
                <w:rFonts w:eastAsia="仿宋_GB2312"/>
                <w:color w:val="000000"/>
                <w:kern w:val="0"/>
                <w:sz w:val="20"/>
                <w:szCs w:val="20"/>
              </w:rPr>
              <w:t>　10</w:t>
            </w:r>
          </w:p>
        </w:tc>
        <w:tc>
          <w:tcPr>
            <w:tcW w:w="873" w:type="dxa"/>
            <w:shd w:val="clear" w:color="auto" w:fill="auto"/>
            <w:vAlign w:val="center"/>
          </w:tcPr>
          <w:p w14:paraId="5EC36467">
            <w:pPr>
              <w:widowControl/>
              <w:jc w:val="center"/>
              <w:rPr>
                <w:rFonts w:eastAsia="仿宋_GB2312"/>
                <w:color w:val="000000"/>
                <w:kern w:val="0"/>
                <w:sz w:val="20"/>
                <w:szCs w:val="20"/>
              </w:rPr>
            </w:pPr>
            <w:r>
              <w:rPr>
                <w:rFonts w:hint="eastAsia" w:eastAsia="仿宋_GB2312"/>
                <w:color w:val="000000"/>
                <w:kern w:val="0"/>
                <w:sz w:val="20"/>
                <w:szCs w:val="20"/>
              </w:rPr>
              <w:t>69.49%</w:t>
            </w:r>
          </w:p>
        </w:tc>
        <w:tc>
          <w:tcPr>
            <w:tcW w:w="1418" w:type="dxa"/>
            <w:shd w:val="clear" w:color="auto" w:fill="auto"/>
            <w:vAlign w:val="center"/>
          </w:tcPr>
          <w:p w14:paraId="6E395BE6">
            <w:pPr>
              <w:widowControl/>
              <w:jc w:val="center"/>
              <w:rPr>
                <w:rFonts w:eastAsia="仿宋_GB2312"/>
                <w:color w:val="000000"/>
                <w:kern w:val="0"/>
                <w:sz w:val="20"/>
                <w:szCs w:val="20"/>
              </w:rPr>
            </w:pPr>
            <w:r>
              <w:rPr>
                <w:rFonts w:hint="eastAsia" w:eastAsia="仿宋_GB2312"/>
                <w:color w:val="000000"/>
                <w:kern w:val="0"/>
                <w:sz w:val="20"/>
                <w:szCs w:val="20"/>
              </w:rPr>
              <w:t>6.9</w:t>
            </w:r>
          </w:p>
        </w:tc>
      </w:tr>
      <w:tr w14:paraId="3F3A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713CCEC">
            <w:pPr>
              <w:widowControl/>
              <w:jc w:val="left"/>
              <w:rPr>
                <w:rFonts w:eastAsia="仿宋_GB2312"/>
                <w:color w:val="000000"/>
                <w:kern w:val="0"/>
                <w:sz w:val="20"/>
                <w:szCs w:val="20"/>
              </w:rPr>
            </w:pPr>
          </w:p>
        </w:tc>
        <w:tc>
          <w:tcPr>
            <w:tcW w:w="2160" w:type="dxa"/>
            <w:gridSpan w:val="2"/>
            <w:shd w:val="clear" w:color="auto" w:fill="auto"/>
            <w:vAlign w:val="center"/>
          </w:tcPr>
          <w:p w14:paraId="0786EA54">
            <w:pPr>
              <w:widowControl/>
              <w:jc w:val="left"/>
              <w:rPr>
                <w:rFonts w:eastAsia="仿宋_GB2312"/>
                <w:color w:val="000000"/>
                <w:kern w:val="0"/>
                <w:sz w:val="20"/>
                <w:szCs w:val="20"/>
              </w:rPr>
            </w:pPr>
            <w:r>
              <w:rPr>
                <w:rFonts w:eastAsia="仿宋_GB2312"/>
                <w:color w:val="000000"/>
                <w:kern w:val="0"/>
                <w:sz w:val="20"/>
                <w:szCs w:val="20"/>
              </w:rPr>
              <w:t>其中：当年财政拨款　</w:t>
            </w:r>
          </w:p>
        </w:tc>
        <w:tc>
          <w:tcPr>
            <w:tcW w:w="1149" w:type="dxa"/>
            <w:shd w:val="clear" w:color="auto" w:fill="auto"/>
            <w:vAlign w:val="center"/>
          </w:tcPr>
          <w:p w14:paraId="6EAEC2DA">
            <w:pPr>
              <w:widowControl/>
              <w:jc w:val="center"/>
              <w:rPr>
                <w:rFonts w:eastAsia="仿宋_GB2312"/>
                <w:color w:val="000000"/>
                <w:kern w:val="0"/>
                <w:sz w:val="20"/>
                <w:szCs w:val="20"/>
              </w:rPr>
            </w:pPr>
            <w:r>
              <w:rPr>
                <w:rFonts w:hint="eastAsia" w:eastAsia="仿宋_GB2312"/>
                <w:kern w:val="0"/>
                <w:sz w:val="20"/>
                <w:szCs w:val="20"/>
              </w:rPr>
              <w:t>609.03</w:t>
            </w:r>
          </w:p>
        </w:tc>
        <w:tc>
          <w:tcPr>
            <w:tcW w:w="1209" w:type="dxa"/>
            <w:shd w:val="clear" w:color="auto" w:fill="auto"/>
            <w:vAlign w:val="center"/>
          </w:tcPr>
          <w:p w14:paraId="273C9E9B">
            <w:pPr>
              <w:widowControl/>
              <w:jc w:val="center"/>
              <w:rPr>
                <w:rFonts w:eastAsia="仿宋_GB2312"/>
                <w:color w:val="000000"/>
                <w:kern w:val="0"/>
                <w:sz w:val="20"/>
                <w:szCs w:val="20"/>
              </w:rPr>
            </w:pPr>
            <w:r>
              <w:rPr>
                <w:rFonts w:hint="eastAsia" w:eastAsia="仿宋_GB2312"/>
                <w:kern w:val="0"/>
                <w:sz w:val="20"/>
                <w:szCs w:val="20"/>
              </w:rPr>
              <w:t>609.03</w:t>
            </w:r>
            <w:r>
              <w:rPr>
                <w:rFonts w:eastAsia="仿宋_GB2312"/>
                <w:kern w:val="0"/>
                <w:sz w:val="20"/>
                <w:szCs w:val="20"/>
              </w:rPr>
              <w:t>　</w:t>
            </w:r>
          </w:p>
        </w:tc>
        <w:tc>
          <w:tcPr>
            <w:tcW w:w="1134" w:type="dxa"/>
            <w:shd w:val="clear" w:color="auto" w:fill="auto"/>
            <w:vAlign w:val="center"/>
          </w:tcPr>
          <w:p w14:paraId="1C62CF34">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kern w:val="0"/>
                <w:sz w:val="20"/>
                <w:szCs w:val="20"/>
              </w:rPr>
              <w:t>609.03</w:t>
            </w:r>
          </w:p>
        </w:tc>
        <w:tc>
          <w:tcPr>
            <w:tcW w:w="828" w:type="dxa"/>
            <w:shd w:val="clear" w:color="auto" w:fill="auto"/>
            <w:vAlign w:val="center"/>
          </w:tcPr>
          <w:p w14:paraId="10E91903">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6E7C1CC7">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40648974">
            <w:pPr>
              <w:widowControl/>
              <w:jc w:val="left"/>
              <w:rPr>
                <w:rFonts w:eastAsia="仿宋_GB2312"/>
                <w:color w:val="000000"/>
                <w:kern w:val="0"/>
                <w:sz w:val="20"/>
                <w:szCs w:val="20"/>
              </w:rPr>
            </w:pPr>
            <w:r>
              <w:rPr>
                <w:rFonts w:eastAsia="仿宋_GB2312"/>
                <w:color w:val="000000"/>
                <w:kern w:val="0"/>
                <w:sz w:val="20"/>
                <w:szCs w:val="20"/>
              </w:rPr>
              <w:t>　</w:t>
            </w:r>
          </w:p>
        </w:tc>
      </w:tr>
      <w:tr w14:paraId="0EBD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5EC9CEC6">
            <w:pPr>
              <w:widowControl/>
              <w:jc w:val="left"/>
              <w:rPr>
                <w:rFonts w:eastAsia="仿宋_GB2312"/>
                <w:color w:val="000000"/>
                <w:kern w:val="0"/>
                <w:sz w:val="20"/>
                <w:szCs w:val="20"/>
              </w:rPr>
            </w:pPr>
          </w:p>
        </w:tc>
        <w:tc>
          <w:tcPr>
            <w:tcW w:w="2160" w:type="dxa"/>
            <w:gridSpan w:val="2"/>
            <w:shd w:val="clear" w:color="auto" w:fill="auto"/>
            <w:vAlign w:val="center"/>
          </w:tcPr>
          <w:p w14:paraId="7750BD13">
            <w:pPr>
              <w:widowControl/>
              <w:ind w:firstLine="600" w:firstLineChars="300"/>
              <w:jc w:val="left"/>
              <w:rPr>
                <w:rFonts w:eastAsia="仿宋_GB2312"/>
                <w:color w:val="000000"/>
                <w:kern w:val="0"/>
                <w:sz w:val="20"/>
                <w:szCs w:val="20"/>
              </w:rPr>
            </w:pPr>
            <w:r>
              <w:rPr>
                <w:rFonts w:eastAsia="仿宋_GB2312"/>
                <w:color w:val="000000"/>
                <w:kern w:val="0"/>
                <w:sz w:val="20"/>
                <w:szCs w:val="20"/>
              </w:rPr>
              <w:t>上年结转资金　</w:t>
            </w:r>
          </w:p>
        </w:tc>
        <w:tc>
          <w:tcPr>
            <w:tcW w:w="1149" w:type="dxa"/>
            <w:shd w:val="clear" w:color="auto" w:fill="auto"/>
            <w:vAlign w:val="center"/>
          </w:tcPr>
          <w:p w14:paraId="773AA359">
            <w:pPr>
              <w:widowControl/>
              <w:jc w:val="left"/>
              <w:rPr>
                <w:rFonts w:eastAsia="仿宋_GB2312"/>
                <w:color w:val="000000"/>
                <w:kern w:val="0"/>
                <w:sz w:val="20"/>
                <w:szCs w:val="20"/>
              </w:rPr>
            </w:pPr>
            <w:r>
              <w:rPr>
                <w:rFonts w:eastAsia="仿宋_GB2312"/>
                <w:color w:val="000000"/>
                <w:kern w:val="0"/>
                <w:sz w:val="20"/>
                <w:szCs w:val="20"/>
              </w:rPr>
              <w:t>　</w:t>
            </w:r>
          </w:p>
        </w:tc>
        <w:tc>
          <w:tcPr>
            <w:tcW w:w="1209" w:type="dxa"/>
            <w:shd w:val="clear" w:color="auto" w:fill="auto"/>
            <w:vAlign w:val="center"/>
          </w:tcPr>
          <w:p w14:paraId="6694DB18">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4A809625">
            <w:pPr>
              <w:widowControl/>
              <w:jc w:val="left"/>
              <w:rPr>
                <w:rFonts w:eastAsia="仿宋_GB2312"/>
                <w:color w:val="000000"/>
                <w:kern w:val="0"/>
                <w:sz w:val="20"/>
                <w:szCs w:val="20"/>
              </w:rPr>
            </w:pPr>
            <w:r>
              <w:rPr>
                <w:rFonts w:eastAsia="仿宋_GB2312"/>
                <w:color w:val="000000"/>
                <w:kern w:val="0"/>
                <w:sz w:val="20"/>
                <w:szCs w:val="20"/>
              </w:rPr>
              <w:t>　</w:t>
            </w:r>
          </w:p>
        </w:tc>
        <w:tc>
          <w:tcPr>
            <w:tcW w:w="828" w:type="dxa"/>
            <w:shd w:val="clear" w:color="auto" w:fill="auto"/>
            <w:vAlign w:val="center"/>
          </w:tcPr>
          <w:p w14:paraId="5E722AB1">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3983FBFC">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30E7D13B">
            <w:pPr>
              <w:widowControl/>
              <w:jc w:val="left"/>
              <w:rPr>
                <w:rFonts w:eastAsia="仿宋_GB2312"/>
                <w:color w:val="000000"/>
                <w:kern w:val="0"/>
                <w:sz w:val="20"/>
                <w:szCs w:val="20"/>
              </w:rPr>
            </w:pPr>
            <w:r>
              <w:rPr>
                <w:rFonts w:eastAsia="仿宋_GB2312"/>
                <w:color w:val="000000"/>
                <w:kern w:val="0"/>
                <w:sz w:val="20"/>
                <w:szCs w:val="20"/>
              </w:rPr>
              <w:t>　</w:t>
            </w:r>
          </w:p>
        </w:tc>
      </w:tr>
      <w:tr w14:paraId="474F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18B2381A">
            <w:pPr>
              <w:widowControl/>
              <w:jc w:val="left"/>
              <w:rPr>
                <w:rFonts w:eastAsia="仿宋_GB2312"/>
                <w:color w:val="000000"/>
                <w:kern w:val="0"/>
                <w:sz w:val="20"/>
                <w:szCs w:val="20"/>
              </w:rPr>
            </w:pPr>
          </w:p>
        </w:tc>
        <w:tc>
          <w:tcPr>
            <w:tcW w:w="2160" w:type="dxa"/>
            <w:gridSpan w:val="2"/>
            <w:shd w:val="clear" w:color="auto" w:fill="auto"/>
            <w:vAlign w:val="center"/>
          </w:tcPr>
          <w:p w14:paraId="2846C70E">
            <w:pPr>
              <w:widowControl/>
              <w:ind w:firstLine="600" w:firstLineChars="300"/>
              <w:jc w:val="left"/>
              <w:rPr>
                <w:rFonts w:eastAsia="仿宋_GB2312"/>
                <w:color w:val="000000"/>
                <w:kern w:val="0"/>
                <w:sz w:val="20"/>
                <w:szCs w:val="20"/>
              </w:rPr>
            </w:pPr>
            <w:r>
              <w:rPr>
                <w:rFonts w:eastAsia="仿宋_GB2312"/>
                <w:color w:val="000000"/>
                <w:kern w:val="0"/>
                <w:sz w:val="20"/>
                <w:szCs w:val="20"/>
              </w:rPr>
              <w:t>其他资金</w:t>
            </w:r>
          </w:p>
        </w:tc>
        <w:tc>
          <w:tcPr>
            <w:tcW w:w="1149" w:type="dxa"/>
            <w:shd w:val="clear" w:color="auto" w:fill="auto"/>
            <w:vAlign w:val="center"/>
          </w:tcPr>
          <w:p w14:paraId="699BBB8B">
            <w:pPr>
              <w:widowControl/>
              <w:jc w:val="left"/>
              <w:rPr>
                <w:rFonts w:eastAsia="仿宋_GB2312"/>
                <w:color w:val="000000"/>
                <w:kern w:val="0"/>
                <w:sz w:val="20"/>
                <w:szCs w:val="20"/>
              </w:rPr>
            </w:pPr>
            <w:r>
              <w:rPr>
                <w:rFonts w:eastAsia="仿宋_GB2312"/>
                <w:color w:val="000000"/>
                <w:kern w:val="0"/>
                <w:sz w:val="20"/>
                <w:szCs w:val="20"/>
              </w:rPr>
              <w:t>　</w:t>
            </w:r>
          </w:p>
        </w:tc>
        <w:tc>
          <w:tcPr>
            <w:tcW w:w="1209" w:type="dxa"/>
            <w:shd w:val="clear" w:color="auto" w:fill="auto"/>
            <w:vAlign w:val="center"/>
          </w:tcPr>
          <w:p w14:paraId="21BA70D6">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3F05CAB0">
            <w:pPr>
              <w:widowControl/>
              <w:jc w:val="left"/>
              <w:rPr>
                <w:rFonts w:eastAsia="仿宋_GB2312"/>
                <w:color w:val="000000"/>
                <w:kern w:val="0"/>
                <w:sz w:val="20"/>
                <w:szCs w:val="20"/>
              </w:rPr>
            </w:pPr>
            <w:r>
              <w:rPr>
                <w:rFonts w:eastAsia="仿宋_GB2312"/>
                <w:color w:val="000000"/>
                <w:kern w:val="0"/>
                <w:sz w:val="20"/>
                <w:szCs w:val="20"/>
              </w:rPr>
              <w:t>　</w:t>
            </w:r>
          </w:p>
        </w:tc>
        <w:tc>
          <w:tcPr>
            <w:tcW w:w="828" w:type="dxa"/>
            <w:shd w:val="clear" w:color="auto" w:fill="auto"/>
            <w:vAlign w:val="center"/>
          </w:tcPr>
          <w:p w14:paraId="66160F3C">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2D88C4D1">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06FEEA34">
            <w:pPr>
              <w:widowControl/>
              <w:jc w:val="left"/>
              <w:rPr>
                <w:rFonts w:eastAsia="仿宋_GB2312"/>
                <w:color w:val="000000"/>
                <w:kern w:val="0"/>
                <w:sz w:val="20"/>
                <w:szCs w:val="20"/>
              </w:rPr>
            </w:pPr>
            <w:r>
              <w:rPr>
                <w:rFonts w:eastAsia="仿宋_GB2312"/>
                <w:color w:val="000000"/>
                <w:kern w:val="0"/>
                <w:sz w:val="20"/>
                <w:szCs w:val="20"/>
              </w:rPr>
              <w:t>　</w:t>
            </w:r>
          </w:p>
        </w:tc>
      </w:tr>
      <w:tr w14:paraId="65C0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14:paraId="6D5F4914">
            <w:pPr>
              <w:widowControl/>
              <w:jc w:val="center"/>
              <w:rPr>
                <w:rFonts w:eastAsia="仿宋_GB2312"/>
                <w:color w:val="000000"/>
                <w:kern w:val="0"/>
                <w:sz w:val="20"/>
                <w:szCs w:val="20"/>
              </w:rPr>
            </w:pPr>
            <w:r>
              <w:rPr>
                <w:rFonts w:eastAsia="仿宋_GB2312"/>
                <w:color w:val="000000"/>
                <w:kern w:val="0"/>
                <w:sz w:val="20"/>
                <w:szCs w:val="20"/>
              </w:rPr>
              <w:t>年度总体目标</w:t>
            </w:r>
          </w:p>
        </w:tc>
        <w:tc>
          <w:tcPr>
            <w:tcW w:w="4518" w:type="dxa"/>
            <w:gridSpan w:val="4"/>
            <w:shd w:val="clear" w:color="auto" w:fill="auto"/>
            <w:vAlign w:val="center"/>
          </w:tcPr>
          <w:p w14:paraId="5EFE9D9D">
            <w:pPr>
              <w:widowControl/>
              <w:jc w:val="center"/>
              <w:rPr>
                <w:rFonts w:eastAsia="仿宋_GB2312"/>
                <w:color w:val="000000"/>
                <w:kern w:val="0"/>
                <w:sz w:val="20"/>
                <w:szCs w:val="20"/>
              </w:rPr>
            </w:pPr>
            <w:r>
              <w:rPr>
                <w:rFonts w:eastAsia="仿宋_GB2312"/>
                <w:color w:val="000000"/>
                <w:kern w:val="0"/>
                <w:sz w:val="20"/>
                <w:szCs w:val="20"/>
              </w:rPr>
              <w:t>预期目标</w:t>
            </w:r>
          </w:p>
        </w:tc>
        <w:tc>
          <w:tcPr>
            <w:tcW w:w="4253" w:type="dxa"/>
            <w:gridSpan w:val="4"/>
            <w:shd w:val="clear" w:color="auto" w:fill="auto"/>
            <w:vAlign w:val="center"/>
          </w:tcPr>
          <w:p w14:paraId="60FDAF30">
            <w:pPr>
              <w:widowControl/>
              <w:jc w:val="center"/>
              <w:rPr>
                <w:rFonts w:eastAsia="仿宋_GB2312"/>
                <w:color w:val="000000"/>
                <w:kern w:val="0"/>
                <w:sz w:val="20"/>
                <w:szCs w:val="20"/>
              </w:rPr>
            </w:pPr>
            <w:r>
              <w:rPr>
                <w:rFonts w:eastAsia="仿宋_GB2312"/>
                <w:color w:val="000000"/>
                <w:kern w:val="0"/>
                <w:sz w:val="20"/>
                <w:szCs w:val="20"/>
              </w:rPr>
              <w:t>实际完成情况　</w:t>
            </w:r>
          </w:p>
        </w:tc>
      </w:tr>
      <w:tr w14:paraId="4E2F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80" w:type="dxa"/>
            <w:vMerge w:val="continue"/>
            <w:shd w:val="clear" w:color="auto" w:fill="auto"/>
            <w:vAlign w:val="center"/>
          </w:tcPr>
          <w:p w14:paraId="1CCC399A">
            <w:pPr>
              <w:widowControl/>
              <w:jc w:val="left"/>
              <w:rPr>
                <w:rFonts w:eastAsia="仿宋_GB2312"/>
                <w:color w:val="000000"/>
                <w:kern w:val="0"/>
                <w:sz w:val="20"/>
                <w:szCs w:val="20"/>
              </w:rPr>
            </w:pPr>
          </w:p>
        </w:tc>
        <w:tc>
          <w:tcPr>
            <w:tcW w:w="4518" w:type="dxa"/>
            <w:gridSpan w:val="4"/>
            <w:shd w:val="clear" w:color="auto" w:fill="auto"/>
            <w:vAlign w:val="center"/>
          </w:tcPr>
          <w:p w14:paraId="14B166B6">
            <w:pPr>
              <w:widowControl/>
              <w:jc w:val="center"/>
              <w:rPr>
                <w:rFonts w:eastAsia="仿宋_GB2312"/>
                <w:color w:val="000000"/>
                <w:kern w:val="0"/>
                <w:sz w:val="20"/>
                <w:szCs w:val="20"/>
              </w:rPr>
            </w:pPr>
            <w:r>
              <w:rPr>
                <w:rFonts w:hint="eastAsia" w:eastAsia="仿宋_GB2312"/>
                <w:color w:val="000000"/>
                <w:kern w:val="0"/>
                <w:sz w:val="20"/>
                <w:szCs w:val="20"/>
              </w:rPr>
              <w:t>统筹全局，确保全省无线覆盖、节目传送安全稳定有效。</w:t>
            </w:r>
            <w:r>
              <w:rPr>
                <w:rFonts w:eastAsia="仿宋_GB2312"/>
                <w:color w:val="000000"/>
                <w:kern w:val="0"/>
                <w:sz w:val="20"/>
                <w:szCs w:val="20"/>
              </w:rPr>
              <w:t>　　</w:t>
            </w:r>
          </w:p>
        </w:tc>
        <w:tc>
          <w:tcPr>
            <w:tcW w:w="4253" w:type="dxa"/>
            <w:gridSpan w:val="4"/>
            <w:shd w:val="clear" w:color="auto" w:fill="auto"/>
            <w:vAlign w:val="center"/>
          </w:tcPr>
          <w:p w14:paraId="735294D5">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全省各台站中波，微波信号传送正常，全年信息零中断。</w:t>
            </w:r>
          </w:p>
        </w:tc>
      </w:tr>
      <w:tr w14:paraId="5B49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shd w:val="clear" w:color="auto" w:fill="auto"/>
            <w:vAlign w:val="center"/>
          </w:tcPr>
          <w:p w14:paraId="34CF8FBC">
            <w:pPr>
              <w:widowControl/>
              <w:jc w:val="center"/>
              <w:rPr>
                <w:rFonts w:eastAsia="仿宋_GB2312"/>
                <w:color w:val="000000"/>
                <w:kern w:val="0"/>
                <w:sz w:val="20"/>
                <w:szCs w:val="20"/>
              </w:rPr>
            </w:pPr>
            <w:r>
              <w:rPr>
                <w:rFonts w:eastAsia="仿宋_GB2312"/>
                <w:color w:val="000000"/>
                <w:kern w:val="0"/>
                <w:sz w:val="20"/>
                <w:szCs w:val="20"/>
              </w:rPr>
              <w:t>绩</w:t>
            </w:r>
          </w:p>
          <w:p w14:paraId="74541C9D">
            <w:pPr>
              <w:widowControl/>
              <w:jc w:val="center"/>
              <w:rPr>
                <w:rFonts w:eastAsia="仿宋_GB2312"/>
                <w:color w:val="000000"/>
                <w:kern w:val="0"/>
                <w:sz w:val="20"/>
                <w:szCs w:val="20"/>
              </w:rPr>
            </w:pPr>
            <w:r>
              <w:rPr>
                <w:rFonts w:eastAsia="仿宋_GB2312"/>
                <w:color w:val="000000"/>
                <w:kern w:val="0"/>
                <w:sz w:val="20"/>
                <w:szCs w:val="20"/>
              </w:rPr>
              <w:t>效</w:t>
            </w:r>
          </w:p>
          <w:p w14:paraId="07BFF60A">
            <w:pPr>
              <w:widowControl/>
              <w:jc w:val="center"/>
              <w:rPr>
                <w:rFonts w:eastAsia="仿宋_GB2312"/>
                <w:color w:val="000000"/>
                <w:kern w:val="0"/>
                <w:sz w:val="20"/>
                <w:szCs w:val="20"/>
              </w:rPr>
            </w:pPr>
            <w:r>
              <w:rPr>
                <w:rFonts w:eastAsia="仿宋_GB2312"/>
                <w:color w:val="000000"/>
                <w:kern w:val="0"/>
                <w:sz w:val="20"/>
                <w:szCs w:val="20"/>
              </w:rPr>
              <w:t>指</w:t>
            </w:r>
          </w:p>
          <w:p w14:paraId="0BF39B38">
            <w:pPr>
              <w:widowControl/>
              <w:jc w:val="center"/>
              <w:rPr>
                <w:rFonts w:eastAsia="仿宋_GB2312"/>
                <w:color w:val="000000"/>
                <w:kern w:val="0"/>
                <w:sz w:val="20"/>
                <w:szCs w:val="20"/>
              </w:rPr>
            </w:pPr>
            <w:r>
              <w:rPr>
                <w:rFonts w:eastAsia="仿宋_GB2312"/>
                <w:color w:val="000000"/>
                <w:kern w:val="0"/>
                <w:sz w:val="20"/>
                <w:szCs w:val="20"/>
              </w:rPr>
              <w:t>标</w:t>
            </w:r>
          </w:p>
        </w:tc>
        <w:tc>
          <w:tcPr>
            <w:tcW w:w="1080" w:type="dxa"/>
            <w:shd w:val="clear" w:color="auto" w:fill="auto"/>
            <w:vAlign w:val="center"/>
          </w:tcPr>
          <w:p w14:paraId="4F76F700">
            <w:pPr>
              <w:widowControl/>
              <w:spacing w:line="240" w:lineRule="exact"/>
              <w:jc w:val="center"/>
              <w:rPr>
                <w:rFonts w:eastAsia="仿宋_GB2312"/>
                <w:color w:val="000000"/>
                <w:kern w:val="0"/>
                <w:sz w:val="20"/>
                <w:szCs w:val="20"/>
              </w:rPr>
            </w:pPr>
            <w:r>
              <w:rPr>
                <w:rFonts w:eastAsia="仿宋_GB2312"/>
                <w:color w:val="000000"/>
                <w:kern w:val="0"/>
                <w:sz w:val="20"/>
                <w:szCs w:val="20"/>
              </w:rPr>
              <w:t>一级指标</w:t>
            </w:r>
          </w:p>
        </w:tc>
        <w:tc>
          <w:tcPr>
            <w:tcW w:w="1080" w:type="dxa"/>
            <w:shd w:val="clear" w:color="auto" w:fill="auto"/>
            <w:vAlign w:val="center"/>
          </w:tcPr>
          <w:p w14:paraId="6210EC6C">
            <w:pPr>
              <w:widowControl/>
              <w:spacing w:line="240" w:lineRule="exact"/>
              <w:jc w:val="center"/>
              <w:rPr>
                <w:rFonts w:eastAsia="仿宋_GB2312"/>
                <w:color w:val="000000"/>
                <w:kern w:val="0"/>
                <w:sz w:val="20"/>
                <w:szCs w:val="20"/>
              </w:rPr>
            </w:pPr>
            <w:r>
              <w:rPr>
                <w:rFonts w:eastAsia="仿宋_GB2312"/>
                <w:color w:val="000000"/>
                <w:kern w:val="0"/>
                <w:sz w:val="20"/>
                <w:szCs w:val="20"/>
              </w:rPr>
              <w:t>二级指标</w:t>
            </w:r>
          </w:p>
        </w:tc>
        <w:tc>
          <w:tcPr>
            <w:tcW w:w="1149" w:type="dxa"/>
            <w:shd w:val="clear" w:color="auto" w:fill="auto"/>
            <w:vAlign w:val="center"/>
          </w:tcPr>
          <w:p w14:paraId="0D2604F6">
            <w:pPr>
              <w:widowControl/>
              <w:spacing w:line="240" w:lineRule="exact"/>
              <w:jc w:val="center"/>
              <w:rPr>
                <w:rFonts w:eastAsia="仿宋_GB2312"/>
                <w:color w:val="000000"/>
                <w:kern w:val="0"/>
                <w:sz w:val="20"/>
                <w:szCs w:val="20"/>
              </w:rPr>
            </w:pPr>
            <w:r>
              <w:rPr>
                <w:rFonts w:eastAsia="仿宋_GB2312"/>
                <w:color w:val="000000"/>
                <w:kern w:val="0"/>
                <w:sz w:val="20"/>
                <w:szCs w:val="20"/>
              </w:rPr>
              <w:t>三级指标</w:t>
            </w:r>
          </w:p>
        </w:tc>
        <w:tc>
          <w:tcPr>
            <w:tcW w:w="1209" w:type="dxa"/>
            <w:shd w:val="clear" w:color="auto" w:fill="auto"/>
            <w:vAlign w:val="center"/>
          </w:tcPr>
          <w:p w14:paraId="18421708">
            <w:pPr>
              <w:widowControl/>
              <w:spacing w:line="240" w:lineRule="exact"/>
              <w:jc w:val="center"/>
              <w:rPr>
                <w:rFonts w:eastAsia="仿宋_GB2312"/>
                <w:color w:val="000000"/>
                <w:kern w:val="0"/>
                <w:sz w:val="20"/>
                <w:szCs w:val="20"/>
              </w:rPr>
            </w:pPr>
            <w:r>
              <w:rPr>
                <w:rFonts w:eastAsia="仿宋_GB2312"/>
                <w:color w:val="000000"/>
                <w:kern w:val="0"/>
                <w:sz w:val="20"/>
                <w:szCs w:val="20"/>
              </w:rPr>
              <w:t>年度</w:t>
            </w:r>
          </w:p>
          <w:p w14:paraId="29D2A79F">
            <w:pPr>
              <w:widowControl/>
              <w:spacing w:line="240" w:lineRule="exact"/>
              <w:jc w:val="center"/>
              <w:rPr>
                <w:rFonts w:eastAsia="仿宋_GB2312"/>
                <w:color w:val="000000"/>
                <w:kern w:val="0"/>
                <w:sz w:val="20"/>
                <w:szCs w:val="20"/>
              </w:rPr>
            </w:pPr>
            <w:r>
              <w:rPr>
                <w:rFonts w:eastAsia="仿宋_GB2312"/>
                <w:color w:val="000000"/>
                <w:kern w:val="0"/>
                <w:sz w:val="20"/>
                <w:szCs w:val="20"/>
              </w:rPr>
              <w:t>指标值</w:t>
            </w:r>
          </w:p>
        </w:tc>
        <w:tc>
          <w:tcPr>
            <w:tcW w:w="1134" w:type="dxa"/>
            <w:shd w:val="clear" w:color="auto" w:fill="auto"/>
            <w:vAlign w:val="center"/>
          </w:tcPr>
          <w:p w14:paraId="33658017">
            <w:pPr>
              <w:widowControl/>
              <w:spacing w:line="240" w:lineRule="exact"/>
              <w:jc w:val="center"/>
              <w:rPr>
                <w:rFonts w:eastAsia="仿宋_GB2312"/>
                <w:color w:val="000000"/>
                <w:kern w:val="0"/>
                <w:sz w:val="20"/>
                <w:szCs w:val="20"/>
              </w:rPr>
            </w:pPr>
            <w:r>
              <w:rPr>
                <w:rFonts w:eastAsia="仿宋_GB2312"/>
                <w:color w:val="000000"/>
                <w:kern w:val="0"/>
                <w:sz w:val="20"/>
                <w:szCs w:val="20"/>
              </w:rPr>
              <w:t>实际</w:t>
            </w:r>
          </w:p>
          <w:p w14:paraId="48AC08B1">
            <w:pPr>
              <w:widowControl/>
              <w:spacing w:line="240" w:lineRule="exact"/>
              <w:jc w:val="center"/>
              <w:rPr>
                <w:rFonts w:eastAsia="仿宋_GB2312"/>
                <w:color w:val="000000"/>
                <w:kern w:val="0"/>
                <w:sz w:val="20"/>
                <w:szCs w:val="20"/>
              </w:rPr>
            </w:pPr>
            <w:r>
              <w:rPr>
                <w:rFonts w:eastAsia="仿宋_GB2312"/>
                <w:color w:val="000000"/>
                <w:kern w:val="0"/>
                <w:sz w:val="20"/>
                <w:szCs w:val="20"/>
              </w:rPr>
              <w:t>完成值</w:t>
            </w:r>
          </w:p>
        </w:tc>
        <w:tc>
          <w:tcPr>
            <w:tcW w:w="828" w:type="dxa"/>
            <w:shd w:val="clear" w:color="auto" w:fill="auto"/>
            <w:vAlign w:val="center"/>
          </w:tcPr>
          <w:p w14:paraId="5A9BA7B2">
            <w:pPr>
              <w:widowControl/>
              <w:spacing w:line="240" w:lineRule="exact"/>
              <w:jc w:val="center"/>
              <w:rPr>
                <w:rFonts w:eastAsia="仿宋_GB2312"/>
                <w:color w:val="000000"/>
                <w:kern w:val="0"/>
                <w:sz w:val="20"/>
                <w:szCs w:val="20"/>
              </w:rPr>
            </w:pPr>
            <w:r>
              <w:rPr>
                <w:rFonts w:eastAsia="仿宋_GB2312"/>
                <w:color w:val="000000"/>
                <w:kern w:val="0"/>
                <w:sz w:val="20"/>
                <w:szCs w:val="20"/>
              </w:rPr>
              <w:t>分值</w:t>
            </w:r>
          </w:p>
        </w:tc>
        <w:tc>
          <w:tcPr>
            <w:tcW w:w="873" w:type="dxa"/>
            <w:shd w:val="clear" w:color="auto" w:fill="auto"/>
            <w:vAlign w:val="center"/>
          </w:tcPr>
          <w:p w14:paraId="341F3945">
            <w:pPr>
              <w:widowControl/>
              <w:spacing w:line="240" w:lineRule="exact"/>
              <w:jc w:val="center"/>
              <w:rPr>
                <w:rFonts w:eastAsia="仿宋_GB2312"/>
                <w:color w:val="000000"/>
                <w:kern w:val="0"/>
                <w:sz w:val="20"/>
                <w:szCs w:val="20"/>
              </w:rPr>
            </w:pPr>
            <w:r>
              <w:rPr>
                <w:rFonts w:eastAsia="仿宋_GB2312"/>
                <w:color w:val="000000"/>
                <w:kern w:val="0"/>
                <w:sz w:val="20"/>
                <w:szCs w:val="20"/>
              </w:rPr>
              <w:t>得分</w:t>
            </w:r>
          </w:p>
        </w:tc>
        <w:tc>
          <w:tcPr>
            <w:tcW w:w="1418" w:type="dxa"/>
            <w:shd w:val="clear" w:color="auto" w:fill="auto"/>
            <w:vAlign w:val="center"/>
          </w:tcPr>
          <w:p w14:paraId="2D6E129D">
            <w:pPr>
              <w:widowControl/>
              <w:spacing w:line="240" w:lineRule="exact"/>
              <w:jc w:val="center"/>
              <w:rPr>
                <w:rFonts w:eastAsia="仿宋_GB2312"/>
                <w:color w:val="000000"/>
                <w:kern w:val="0"/>
                <w:sz w:val="20"/>
                <w:szCs w:val="20"/>
              </w:rPr>
            </w:pPr>
            <w:r>
              <w:rPr>
                <w:rFonts w:eastAsia="仿宋_GB2312"/>
                <w:color w:val="000000"/>
                <w:kern w:val="0"/>
                <w:sz w:val="20"/>
                <w:szCs w:val="20"/>
              </w:rPr>
              <w:t>偏差原因</w:t>
            </w:r>
          </w:p>
          <w:p w14:paraId="43F6426C">
            <w:pPr>
              <w:widowControl/>
              <w:spacing w:line="240" w:lineRule="exact"/>
              <w:jc w:val="center"/>
              <w:rPr>
                <w:rFonts w:eastAsia="仿宋_GB2312"/>
                <w:color w:val="000000"/>
                <w:kern w:val="0"/>
                <w:sz w:val="20"/>
                <w:szCs w:val="20"/>
              </w:rPr>
            </w:pPr>
            <w:r>
              <w:rPr>
                <w:rFonts w:eastAsia="仿宋_GB2312"/>
                <w:color w:val="000000"/>
                <w:kern w:val="0"/>
                <w:sz w:val="20"/>
                <w:szCs w:val="20"/>
              </w:rPr>
              <w:t>分析及</w:t>
            </w:r>
          </w:p>
          <w:p w14:paraId="1D9EE9C7">
            <w:pPr>
              <w:widowControl/>
              <w:spacing w:line="240" w:lineRule="exact"/>
              <w:jc w:val="center"/>
              <w:rPr>
                <w:rFonts w:eastAsia="仿宋_GB2312"/>
                <w:color w:val="000000"/>
                <w:kern w:val="0"/>
                <w:sz w:val="20"/>
                <w:szCs w:val="20"/>
              </w:rPr>
            </w:pPr>
            <w:r>
              <w:rPr>
                <w:rFonts w:eastAsia="仿宋_GB2312"/>
                <w:color w:val="000000"/>
                <w:kern w:val="0"/>
                <w:sz w:val="20"/>
                <w:szCs w:val="20"/>
              </w:rPr>
              <w:t>改进措施</w:t>
            </w:r>
          </w:p>
        </w:tc>
      </w:tr>
      <w:tr w14:paraId="0E0E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2AF93E61">
            <w:pPr>
              <w:jc w:val="left"/>
              <w:rPr>
                <w:rFonts w:eastAsia="仿宋_GB2312"/>
                <w:color w:val="000000"/>
                <w:kern w:val="0"/>
                <w:sz w:val="20"/>
                <w:szCs w:val="20"/>
              </w:rPr>
            </w:pPr>
          </w:p>
        </w:tc>
        <w:tc>
          <w:tcPr>
            <w:tcW w:w="1080" w:type="dxa"/>
            <w:vMerge w:val="restart"/>
            <w:shd w:val="clear" w:color="auto" w:fill="auto"/>
            <w:vAlign w:val="center"/>
          </w:tcPr>
          <w:p w14:paraId="1CE0B9EA">
            <w:pPr>
              <w:widowControl/>
              <w:jc w:val="center"/>
              <w:rPr>
                <w:rFonts w:eastAsia="仿宋_GB2312"/>
                <w:color w:val="000000"/>
                <w:kern w:val="0"/>
                <w:sz w:val="20"/>
                <w:szCs w:val="20"/>
              </w:rPr>
            </w:pPr>
            <w:r>
              <w:rPr>
                <w:rFonts w:eastAsia="仿宋_GB2312"/>
                <w:color w:val="000000"/>
                <w:kern w:val="0"/>
                <w:sz w:val="20"/>
                <w:szCs w:val="20"/>
              </w:rPr>
              <w:t>产出指标</w:t>
            </w:r>
          </w:p>
          <w:p w14:paraId="3BEF8A28">
            <w:pPr>
              <w:jc w:val="center"/>
              <w:rPr>
                <w:rFonts w:eastAsia="仿宋_GB2312"/>
                <w:color w:val="000000"/>
                <w:kern w:val="0"/>
                <w:sz w:val="20"/>
                <w:szCs w:val="20"/>
              </w:rPr>
            </w:pPr>
            <w:r>
              <w:rPr>
                <w:rFonts w:eastAsia="仿宋_GB2312"/>
                <w:color w:val="000000"/>
                <w:kern w:val="0"/>
                <w:sz w:val="20"/>
                <w:szCs w:val="20"/>
              </w:rPr>
              <w:t>(50分)</w:t>
            </w:r>
          </w:p>
        </w:tc>
        <w:tc>
          <w:tcPr>
            <w:tcW w:w="1080" w:type="dxa"/>
            <w:shd w:val="clear" w:color="auto" w:fill="auto"/>
            <w:vAlign w:val="center"/>
          </w:tcPr>
          <w:p w14:paraId="7AF8A15F">
            <w:pPr>
              <w:widowControl/>
              <w:jc w:val="center"/>
              <w:rPr>
                <w:rFonts w:eastAsia="仿宋_GB2312"/>
                <w:color w:val="000000"/>
                <w:kern w:val="0"/>
                <w:sz w:val="20"/>
                <w:szCs w:val="20"/>
              </w:rPr>
            </w:pPr>
            <w:r>
              <w:rPr>
                <w:rFonts w:hint="eastAsia" w:eastAsia="仿宋_GB2312"/>
                <w:color w:val="000000"/>
                <w:kern w:val="0"/>
                <w:sz w:val="20"/>
                <w:szCs w:val="20"/>
              </w:rPr>
              <w:t>数量指标</w:t>
            </w:r>
          </w:p>
        </w:tc>
        <w:tc>
          <w:tcPr>
            <w:tcW w:w="1149" w:type="dxa"/>
            <w:shd w:val="clear" w:color="auto" w:fill="auto"/>
            <w:vAlign w:val="center"/>
          </w:tcPr>
          <w:p w14:paraId="24EA2DCF">
            <w:pPr>
              <w:widowControl/>
              <w:jc w:val="left"/>
              <w:rPr>
                <w:rFonts w:eastAsia="仿宋_GB2312"/>
                <w:color w:val="000000"/>
                <w:kern w:val="0"/>
                <w:sz w:val="20"/>
                <w:szCs w:val="20"/>
              </w:rPr>
            </w:pPr>
            <w:r>
              <w:rPr>
                <w:rFonts w:hint="eastAsia" w:eastAsia="仿宋_GB2312"/>
                <w:color w:val="000000"/>
                <w:kern w:val="0"/>
                <w:sz w:val="20"/>
                <w:szCs w:val="20"/>
              </w:rPr>
              <w:t>满功率度</w:t>
            </w:r>
          </w:p>
        </w:tc>
        <w:tc>
          <w:tcPr>
            <w:tcW w:w="1209" w:type="dxa"/>
            <w:shd w:val="clear" w:color="auto" w:fill="auto"/>
            <w:vAlign w:val="center"/>
          </w:tcPr>
          <w:p w14:paraId="27A0BFEC">
            <w:pPr>
              <w:widowControl/>
              <w:jc w:val="left"/>
              <w:rPr>
                <w:rFonts w:eastAsia="仿宋_GB2312"/>
                <w:color w:val="000000"/>
                <w:kern w:val="0"/>
                <w:sz w:val="20"/>
                <w:szCs w:val="20"/>
              </w:rPr>
            </w:pPr>
            <w:r>
              <w:rPr>
                <w:rFonts w:hint="eastAsia" w:eastAsia="仿宋_GB2312"/>
                <w:color w:val="000000"/>
                <w:kern w:val="0"/>
                <w:sz w:val="20"/>
                <w:szCs w:val="20"/>
              </w:rPr>
              <w:t>100%</w:t>
            </w:r>
          </w:p>
        </w:tc>
        <w:tc>
          <w:tcPr>
            <w:tcW w:w="1134" w:type="dxa"/>
            <w:shd w:val="clear" w:color="auto" w:fill="auto"/>
            <w:vAlign w:val="center"/>
          </w:tcPr>
          <w:p w14:paraId="5CCFBABD">
            <w:pPr>
              <w:widowControl/>
              <w:jc w:val="left"/>
              <w:rPr>
                <w:rFonts w:eastAsia="仿宋_GB2312"/>
                <w:color w:val="000000"/>
                <w:kern w:val="0"/>
                <w:sz w:val="20"/>
                <w:szCs w:val="20"/>
              </w:rPr>
            </w:pPr>
            <w:r>
              <w:rPr>
                <w:rFonts w:hint="eastAsia" w:eastAsia="仿宋_GB2312"/>
                <w:color w:val="000000"/>
                <w:kern w:val="0"/>
                <w:sz w:val="20"/>
                <w:szCs w:val="20"/>
              </w:rPr>
              <w:t>100%</w:t>
            </w:r>
          </w:p>
        </w:tc>
        <w:tc>
          <w:tcPr>
            <w:tcW w:w="828" w:type="dxa"/>
            <w:shd w:val="clear" w:color="auto" w:fill="auto"/>
            <w:vAlign w:val="center"/>
          </w:tcPr>
          <w:p w14:paraId="6E97A5E6">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4A519AC7">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6EEBC0AB">
            <w:pPr>
              <w:widowControl/>
              <w:jc w:val="left"/>
              <w:rPr>
                <w:rFonts w:eastAsia="仿宋_GB2312"/>
                <w:color w:val="000000"/>
                <w:kern w:val="0"/>
                <w:sz w:val="20"/>
                <w:szCs w:val="20"/>
              </w:rPr>
            </w:pPr>
            <w:r>
              <w:rPr>
                <w:rFonts w:eastAsia="仿宋_GB2312"/>
                <w:color w:val="000000"/>
                <w:kern w:val="0"/>
                <w:sz w:val="20"/>
                <w:szCs w:val="20"/>
              </w:rPr>
              <w:t>　</w:t>
            </w:r>
          </w:p>
        </w:tc>
      </w:tr>
      <w:tr w14:paraId="264E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5C6E926C">
            <w:pPr>
              <w:jc w:val="left"/>
              <w:rPr>
                <w:rFonts w:eastAsia="仿宋_GB2312"/>
                <w:color w:val="000000"/>
                <w:kern w:val="0"/>
                <w:sz w:val="20"/>
                <w:szCs w:val="20"/>
              </w:rPr>
            </w:pPr>
          </w:p>
        </w:tc>
        <w:tc>
          <w:tcPr>
            <w:tcW w:w="1080" w:type="dxa"/>
            <w:vMerge w:val="continue"/>
            <w:shd w:val="clear" w:color="auto" w:fill="auto"/>
            <w:vAlign w:val="center"/>
          </w:tcPr>
          <w:p w14:paraId="00DA1C75">
            <w:pPr>
              <w:jc w:val="left"/>
              <w:rPr>
                <w:rFonts w:eastAsia="仿宋_GB2312"/>
                <w:color w:val="000000"/>
                <w:kern w:val="0"/>
                <w:sz w:val="20"/>
                <w:szCs w:val="20"/>
              </w:rPr>
            </w:pPr>
          </w:p>
        </w:tc>
        <w:tc>
          <w:tcPr>
            <w:tcW w:w="1080" w:type="dxa"/>
            <w:shd w:val="clear" w:color="auto" w:fill="auto"/>
            <w:vAlign w:val="center"/>
          </w:tcPr>
          <w:p w14:paraId="34279B20">
            <w:pPr>
              <w:widowControl/>
              <w:jc w:val="center"/>
              <w:rPr>
                <w:rFonts w:eastAsia="仿宋_GB2312"/>
                <w:color w:val="000000"/>
                <w:kern w:val="0"/>
                <w:sz w:val="20"/>
                <w:szCs w:val="20"/>
              </w:rPr>
            </w:pPr>
            <w:r>
              <w:rPr>
                <w:rFonts w:eastAsia="仿宋_GB2312"/>
                <w:color w:val="000000"/>
                <w:kern w:val="0"/>
                <w:sz w:val="20"/>
                <w:szCs w:val="20"/>
              </w:rPr>
              <w:t>质量指标</w:t>
            </w:r>
          </w:p>
        </w:tc>
        <w:tc>
          <w:tcPr>
            <w:tcW w:w="1149" w:type="dxa"/>
            <w:shd w:val="clear" w:color="auto" w:fill="auto"/>
            <w:vAlign w:val="center"/>
          </w:tcPr>
          <w:p w14:paraId="0D21FF20">
            <w:pPr>
              <w:widowControl/>
              <w:jc w:val="left"/>
              <w:rPr>
                <w:rFonts w:eastAsia="仿宋_GB2312"/>
                <w:color w:val="000000"/>
                <w:kern w:val="0"/>
                <w:sz w:val="20"/>
                <w:szCs w:val="20"/>
              </w:rPr>
            </w:pPr>
            <w:r>
              <w:rPr>
                <w:rFonts w:hint="eastAsia" w:eastAsia="仿宋_GB2312"/>
                <w:color w:val="000000"/>
                <w:kern w:val="0"/>
                <w:sz w:val="20"/>
                <w:szCs w:val="20"/>
              </w:rPr>
              <w:t>广播电视节目安全播出，且满调制度</w:t>
            </w:r>
          </w:p>
        </w:tc>
        <w:tc>
          <w:tcPr>
            <w:tcW w:w="1209" w:type="dxa"/>
            <w:shd w:val="clear" w:color="auto" w:fill="auto"/>
            <w:vAlign w:val="center"/>
          </w:tcPr>
          <w:p w14:paraId="4B9A064E">
            <w:pPr>
              <w:widowControl/>
              <w:jc w:val="left"/>
              <w:rPr>
                <w:rFonts w:eastAsia="仿宋_GB2312"/>
                <w:color w:val="000000"/>
                <w:kern w:val="0"/>
                <w:sz w:val="20"/>
                <w:szCs w:val="20"/>
              </w:rPr>
            </w:pPr>
            <w:r>
              <w:rPr>
                <w:rFonts w:hint="eastAsia" w:eastAsia="仿宋_GB2312"/>
                <w:color w:val="000000"/>
                <w:kern w:val="0"/>
                <w:sz w:val="20"/>
                <w:szCs w:val="20"/>
              </w:rPr>
              <w:t>零事故，满调制度</w:t>
            </w:r>
          </w:p>
        </w:tc>
        <w:tc>
          <w:tcPr>
            <w:tcW w:w="1134" w:type="dxa"/>
            <w:shd w:val="clear" w:color="auto" w:fill="auto"/>
            <w:vAlign w:val="center"/>
          </w:tcPr>
          <w:p w14:paraId="6B962859">
            <w:pPr>
              <w:widowControl/>
              <w:jc w:val="left"/>
              <w:rPr>
                <w:rFonts w:eastAsia="仿宋_GB2312"/>
                <w:color w:val="000000"/>
                <w:kern w:val="0"/>
                <w:sz w:val="20"/>
                <w:szCs w:val="20"/>
              </w:rPr>
            </w:pPr>
            <w:r>
              <w:rPr>
                <w:rFonts w:hint="eastAsia" w:eastAsia="仿宋_GB2312"/>
                <w:color w:val="000000"/>
                <w:kern w:val="0"/>
                <w:sz w:val="20"/>
                <w:szCs w:val="20"/>
              </w:rPr>
              <w:t>零事故，满调制度</w:t>
            </w:r>
          </w:p>
        </w:tc>
        <w:tc>
          <w:tcPr>
            <w:tcW w:w="828" w:type="dxa"/>
            <w:shd w:val="clear" w:color="auto" w:fill="auto"/>
            <w:vAlign w:val="center"/>
          </w:tcPr>
          <w:p w14:paraId="2CF24830">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693790EB">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1CDE5DF9">
            <w:pPr>
              <w:widowControl/>
              <w:jc w:val="left"/>
              <w:rPr>
                <w:rFonts w:eastAsia="仿宋_GB2312"/>
                <w:color w:val="000000"/>
                <w:kern w:val="0"/>
                <w:sz w:val="20"/>
                <w:szCs w:val="20"/>
              </w:rPr>
            </w:pPr>
            <w:r>
              <w:rPr>
                <w:rFonts w:eastAsia="仿宋_GB2312"/>
                <w:color w:val="000000"/>
                <w:kern w:val="0"/>
                <w:sz w:val="20"/>
                <w:szCs w:val="20"/>
              </w:rPr>
              <w:t>　</w:t>
            </w:r>
          </w:p>
        </w:tc>
      </w:tr>
      <w:tr w14:paraId="3B8E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32AA2976">
            <w:pPr>
              <w:jc w:val="left"/>
              <w:rPr>
                <w:rFonts w:eastAsia="仿宋_GB2312"/>
                <w:color w:val="000000"/>
                <w:kern w:val="0"/>
                <w:sz w:val="20"/>
                <w:szCs w:val="20"/>
              </w:rPr>
            </w:pPr>
          </w:p>
        </w:tc>
        <w:tc>
          <w:tcPr>
            <w:tcW w:w="1080" w:type="dxa"/>
            <w:vMerge w:val="continue"/>
            <w:shd w:val="clear" w:color="auto" w:fill="auto"/>
            <w:vAlign w:val="center"/>
          </w:tcPr>
          <w:p w14:paraId="4C57BB3A">
            <w:pPr>
              <w:jc w:val="left"/>
              <w:rPr>
                <w:rFonts w:eastAsia="仿宋_GB2312"/>
                <w:color w:val="000000"/>
                <w:kern w:val="0"/>
                <w:sz w:val="20"/>
                <w:szCs w:val="20"/>
              </w:rPr>
            </w:pPr>
          </w:p>
        </w:tc>
        <w:tc>
          <w:tcPr>
            <w:tcW w:w="1080" w:type="dxa"/>
            <w:vMerge w:val="restart"/>
            <w:shd w:val="clear" w:color="auto" w:fill="auto"/>
            <w:vAlign w:val="center"/>
          </w:tcPr>
          <w:p w14:paraId="44E5F388">
            <w:pPr>
              <w:widowControl/>
              <w:jc w:val="center"/>
              <w:rPr>
                <w:rFonts w:eastAsia="仿宋_GB2312"/>
                <w:color w:val="000000"/>
                <w:kern w:val="0"/>
                <w:sz w:val="20"/>
                <w:szCs w:val="20"/>
              </w:rPr>
            </w:pPr>
            <w:r>
              <w:rPr>
                <w:rFonts w:eastAsia="仿宋_GB2312"/>
                <w:color w:val="000000"/>
                <w:kern w:val="0"/>
                <w:sz w:val="20"/>
                <w:szCs w:val="20"/>
              </w:rPr>
              <w:t>时效指标</w:t>
            </w:r>
          </w:p>
        </w:tc>
        <w:tc>
          <w:tcPr>
            <w:tcW w:w="1149" w:type="dxa"/>
            <w:shd w:val="clear" w:color="auto" w:fill="auto"/>
            <w:vAlign w:val="center"/>
          </w:tcPr>
          <w:p w14:paraId="1D3C3F90">
            <w:pPr>
              <w:widowControl/>
              <w:jc w:val="left"/>
              <w:rPr>
                <w:rFonts w:eastAsia="仿宋_GB2312"/>
                <w:color w:val="000000"/>
                <w:kern w:val="0"/>
                <w:sz w:val="20"/>
                <w:szCs w:val="20"/>
              </w:rPr>
            </w:pPr>
            <w:r>
              <w:rPr>
                <w:rFonts w:hint="eastAsia" w:eastAsia="仿宋_GB2312"/>
                <w:color w:val="000000"/>
                <w:kern w:val="0"/>
                <w:sz w:val="20"/>
                <w:szCs w:val="20"/>
              </w:rPr>
              <w:t>广播电视节目实时有效地传播</w:t>
            </w:r>
          </w:p>
        </w:tc>
        <w:tc>
          <w:tcPr>
            <w:tcW w:w="1209" w:type="dxa"/>
            <w:shd w:val="clear" w:color="auto" w:fill="auto"/>
            <w:vAlign w:val="center"/>
          </w:tcPr>
          <w:p w14:paraId="0B67C24A">
            <w:pPr>
              <w:widowControl/>
              <w:jc w:val="left"/>
              <w:rPr>
                <w:rFonts w:eastAsia="仿宋_GB2312"/>
                <w:color w:val="000000"/>
                <w:kern w:val="0"/>
                <w:sz w:val="20"/>
                <w:szCs w:val="20"/>
              </w:rPr>
            </w:pPr>
            <w:r>
              <w:rPr>
                <w:rFonts w:hint="eastAsia" w:eastAsia="仿宋_GB2312"/>
                <w:color w:val="000000"/>
                <w:kern w:val="0"/>
                <w:sz w:val="20"/>
                <w:szCs w:val="20"/>
              </w:rPr>
              <w:t>零中断</w:t>
            </w:r>
          </w:p>
        </w:tc>
        <w:tc>
          <w:tcPr>
            <w:tcW w:w="1134" w:type="dxa"/>
            <w:shd w:val="clear" w:color="auto" w:fill="auto"/>
            <w:vAlign w:val="center"/>
          </w:tcPr>
          <w:p w14:paraId="2D8E925F">
            <w:pPr>
              <w:widowControl/>
              <w:jc w:val="left"/>
              <w:rPr>
                <w:rFonts w:eastAsia="仿宋_GB2312"/>
                <w:color w:val="000000"/>
                <w:kern w:val="0"/>
                <w:sz w:val="20"/>
                <w:szCs w:val="20"/>
              </w:rPr>
            </w:pPr>
            <w:r>
              <w:rPr>
                <w:rFonts w:hint="eastAsia" w:eastAsia="仿宋_GB2312"/>
                <w:color w:val="000000"/>
                <w:kern w:val="0"/>
                <w:sz w:val="20"/>
                <w:szCs w:val="20"/>
              </w:rPr>
              <w:t>零中断</w:t>
            </w:r>
          </w:p>
        </w:tc>
        <w:tc>
          <w:tcPr>
            <w:tcW w:w="828" w:type="dxa"/>
            <w:shd w:val="clear" w:color="auto" w:fill="auto"/>
            <w:vAlign w:val="center"/>
          </w:tcPr>
          <w:p w14:paraId="3FD4E741">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6D62F175">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384AA4C0">
            <w:pPr>
              <w:widowControl/>
              <w:jc w:val="left"/>
              <w:rPr>
                <w:rFonts w:eastAsia="仿宋_GB2312"/>
                <w:color w:val="000000"/>
                <w:kern w:val="0"/>
                <w:sz w:val="20"/>
                <w:szCs w:val="20"/>
              </w:rPr>
            </w:pPr>
            <w:r>
              <w:rPr>
                <w:rFonts w:eastAsia="仿宋_GB2312"/>
                <w:color w:val="000000"/>
                <w:kern w:val="0"/>
                <w:sz w:val="20"/>
                <w:szCs w:val="20"/>
              </w:rPr>
              <w:t>　</w:t>
            </w:r>
          </w:p>
        </w:tc>
      </w:tr>
      <w:tr w14:paraId="7D97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0DDCBE93">
            <w:pPr>
              <w:jc w:val="left"/>
              <w:rPr>
                <w:rFonts w:eastAsia="仿宋_GB2312"/>
                <w:color w:val="000000"/>
                <w:kern w:val="0"/>
                <w:sz w:val="20"/>
                <w:szCs w:val="20"/>
              </w:rPr>
            </w:pPr>
          </w:p>
        </w:tc>
        <w:tc>
          <w:tcPr>
            <w:tcW w:w="1080" w:type="dxa"/>
            <w:vMerge w:val="continue"/>
            <w:shd w:val="clear" w:color="auto" w:fill="auto"/>
            <w:vAlign w:val="center"/>
          </w:tcPr>
          <w:p w14:paraId="25D15E98">
            <w:pPr>
              <w:jc w:val="left"/>
              <w:rPr>
                <w:rFonts w:eastAsia="仿宋_GB2312"/>
                <w:color w:val="000000"/>
                <w:kern w:val="0"/>
                <w:sz w:val="20"/>
                <w:szCs w:val="20"/>
              </w:rPr>
            </w:pPr>
          </w:p>
        </w:tc>
        <w:tc>
          <w:tcPr>
            <w:tcW w:w="1080" w:type="dxa"/>
            <w:vMerge w:val="continue"/>
            <w:shd w:val="clear" w:color="auto" w:fill="auto"/>
            <w:vAlign w:val="center"/>
          </w:tcPr>
          <w:p w14:paraId="3F104B93">
            <w:pPr>
              <w:widowControl/>
              <w:jc w:val="center"/>
              <w:rPr>
                <w:rFonts w:eastAsia="仿宋_GB2312"/>
                <w:color w:val="000000"/>
                <w:kern w:val="0"/>
                <w:sz w:val="20"/>
                <w:szCs w:val="20"/>
              </w:rPr>
            </w:pPr>
          </w:p>
        </w:tc>
        <w:tc>
          <w:tcPr>
            <w:tcW w:w="1149" w:type="dxa"/>
            <w:shd w:val="clear" w:color="auto" w:fill="auto"/>
            <w:vAlign w:val="center"/>
          </w:tcPr>
          <w:p w14:paraId="1378D94F">
            <w:pPr>
              <w:widowControl/>
              <w:jc w:val="left"/>
              <w:rPr>
                <w:rFonts w:eastAsia="仿宋_GB2312"/>
                <w:color w:val="000000"/>
                <w:kern w:val="0"/>
                <w:sz w:val="20"/>
                <w:szCs w:val="20"/>
              </w:rPr>
            </w:pPr>
            <w:r>
              <w:rPr>
                <w:rFonts w:hint="eastAsia" w:eastAsia="仿宋_GB2312"/>
                <w:color w:val="000000"/>
                <w:kern w:val="0"/>
                <w:sz w:val="20"/>
                <w:szCs w:val="20"/>
              </w:rPr>
              <w:t>满时间度</w:t>
            </w:r>
          </w:p>
        </w:tc>
        <w:tc>
          <w:tcPr>
            <w:tcW w:w="1209" w:type="dxa"/>
            <w:shd w:val="clear" w:color="auto" w:fill="auto"/>
            <w:vAlign w:val="center"/>
          </w:tcPr>
          <w:p w14:paraId="325D3B9E">
            <w:pPr>
              <w:widowControl/>
              <w:jc w:val="left"/>
              <w:rPr>
                <w:rFonts w:eastAsia="仿宋_GB2312"/>
                <w:color w:val="000000"/>
                <w:kern w:val="0"/>
                <w:sz w:val="20"/>
                <w:szCs w:val="20"/>
              </w:rPr>
            </w:pPr>
            <w:r>
              <w:rPr>
                <w:rFonts w:hint="eastAsia" w:eastAsia="仿宋_GB2312"/>
                <w:color w:val="000000"/>
                <w:kern w:val="0"/>
                <w:sz w:val="20"/>
                <w:szCs w:val="20"/>
              </w:rPr>
              <w:t>全天24小时</w:t>
            </w:r>
          </w:p>
        </w:tc>
        <w:tc>
          <w:tcPr>
            <w:tcW w:w="1134" w:type="dxa"/>
            <w:shd w:val="clear" w:color="auto" w:fill="auto"/>
            <w:vAlign w:val="center"/>
          </w:tcPr>
          <w:p w14:paraId="6A9C43C8">
            <w:pPr>
              <w:widowControl/>
              <w:jc w:val="left"/>
              <w:rPr>
                <w:rFonts w:eastAsia="仿宋_GB2312"/>
                <w:color w:val="000000"/>
                <w:kern w:val="0"/>
                <w:sz w:val="20"/>
                <w:szCs w:val="20"/>
              </w:rPr>
            </w:pPr>
            <w:r>
              <w:rPr>
                <w:rFonts w:hint="eastAsia" w:eastAsia="仿宋_GB2312"/>
                <w:color w:val="000000"/>
                <w:kern w:val="0"/>
                <w:sz w:val="20"/>
                <w:szCs w:val="20"/>
              </w:rPr>
              <w:t>全天24小时</w:t>
            </w:r>
          </w:p>
        </w:tc>
        <w:tc>
          <w:tcPr>
            <w:tcW w:w="828" w:type="dxa"/>
            <w:shd w:val="clear" w:color="auto" w:fill="auto"/>
            <w:vAlign w:val="center"/>
          </w:tcPr>
          <w:p w14:paraId="2DC13BE7">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634B7434">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3D455462">
            <w:pPr>
              <w:widowControl/>
              <w:jc w:val="left"/>
              <w:rPr>
                <w:rFonts w:eastAsia="仿宋_GB2312"/>
                <w:color w:val="000000"/>
                <w:kern w:val="0"/>
                <w:sz w:val="20"/>
                <w:szCs w:val="20"/>
              </w:rPr>
            </w:pPr>
            <w:r>
              <w:rPr>
                <w:rFonts w:eastAsia="仿宋_GB2312"/>
                <w:color w:val="000000"/>
                <w:kern w:val="0"/>
                <w:sz w:val="20"/>
                <w:szCs w:val="20"/>
              </w:rPr>
              <w:t>　</w:t>
            </w:r>
          </w:p>
        </w:tc>
      </w:tr>
      <w:tr w14:paraId="16E5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0C3551D4">
            <w:pPr>
              <w:jc w:val="left"/>
              <w:rPr>
                <w:rFonts w:eastAsia="仿宋_GB2312"/>
                <w:color w:val="000000"/>
                <w:kern w:val="0"/>
                <w:sz w:val="20"/>
                <w:szCs w:val="20"/>
              </w:rPr>
            </w:pPr>
          </w:p>
        </w:tc>
        <w:tc>
          <w:tcPr>
            <w:tcW w:w="1080" w:type="dxa"/>
            <w:vMerge w:val="continue"/>
            <w:shd w:val="clear" w:color="auto" w:fill="auto"/>
            <w:vAlign w:val="center"/>
          </w:tcPr>
          <w:p w14:paraId="2A14CF56">
            <w:pPr>
              <w:jc w:val="left"/>
              <w:rPr>
                <w:rFonts w:eastAsia="仿宋_GB2312"/>
                <w:color w:val="000000"/>
                <w:kern w:val="0"/>
                <w:sz w:val="20"/>
                <w:szCs w:val="20"/>
              </w:rPr>
            </w:pPr>
          </w:p>
        </w:tc>
        <w:tc>
          <w:tcPr>
            <w:tcW w:w="1080" w:type="dxa"/>
            <w:shd w:val="clear" w:color="auto" w:fill="auto"/>
            <w:vAlign w:val="center"/>
          </w:tcPr>
          <w:p w14:paraId="70526017">
            <w:pPr>
              <w:widowControl/>
              <w:jc w:val="center"/>
              <w:rPr>
                <w:rFonts w:eastAsia="仿宋_GB2312"/>
                <w:color w:val="000000"/>
                <w:kern w:val="0"/>
                <w:sz w:val="20"/>
                <w:szCs w:val="20"/>
              </w:rPr>
            </w:pPr>
            <w:r>
              <w:rPr>
                <w:rFonts w:eastAsia="仿宋_GB2312"/>
                <w:color w:val="000000"/>
                <w:kern w:val="0"/>
                <w:sz w:val="20"/>
                <w:szCs w:val="20"/>
              </w:rPr>
              <w:t>成本指标</w:t>
            </w:r>
          </w:p>
        </w:tc>
        <w:tc>
          <w:tcPr>
            <w:tcW w:w="1149" w:type="dxa"/>
            <w:shd w:val="clear" w:color="auto" w:fill="auto"/>
            <w:vAlign w:val="center"/>
          </w:tcPr>
          <w:p w14:paraId="06464E1C">
            <w:pPr>
              <w:widowControl/>
              <w:jc w:val="left"/>
              <w:rPr>
                <w:rFonts w:eastAsia="仿宋_GB2312"/>
                <w:color w:val="000000"/>
                <w:kern w:val="0"/>
                <w:sz w:val="20"/>
                <w:szCs w:val="20"/>
              </w:rPr>
            </w:pPr>
            <w:r>
              <w:rPr>
                <w:rFonts w:hint="eastAsia" w:eastAsia="仿宋_GB2312"/>
                <w:color w:val="000000"/>
                <w:kern w:val="0"/>
                <w:sz w:val="20"/>
                <w:szCs w:val="20"/>
              </w:rPr>
              <w:t>设备维修维护费、电费</w:t>
            </w:r>
          </w:p>
        </w:tc>
        <w:tc>
          <w:tcPr>
            <w:tcW w:w="1209" w:type="dxa"/>
            <w:shd w:val="clear" w:color="auto" w:fill="auto"/>
            <w:vAlign w:val="center"/>
          </w:tcPr>
          <w:p w14:paraId="0F2CBBCD">
            <w:pPr>
              <w:widowControl/>
              <w:jc w:val="left"/>
              <w:rPr>
                <w:rFonts w:eastAsia="仿宋_GB2312"/>
                <w:color w:val="000000"/>
                <w:kern w:val="0"/>
                <w:sz w:val="20"/>
                <w:szCs w:val="20"/>
              </w:rPr>
            </w:pPr>
            <w:r>
              <w:rPr>
                <w:rFonts w:hint="eastAsia" w:eastAsia="仿宋_GB2312"/>
                <w:color w:val="000000"/>
                <w:kern w:val="0"/>
                <w:sz w:val="20"/>
                <w:szCs w:val="20"/>
              </w:rPr>
              <w:t>不超预算支出</w:t>
            </w:r>
          </w:p>
        </w:tc>
        <w:tc>
          <w:tcPr>
            <w:tcW w:w="1134" w:type="dxa"/>
            <w:shd w:val="clear" w:color="auto" w:fill="auto"/>
            <w:vAlign w:val="center"/>
          </w:tcPr>
          <w:p w14:paraId="0BCCE91A">
            <w:pPr>
              <w:widowControl/>
              <w:jc w:val="left"/>
              <w:rPr>
                <w:rFonts w:eastAsia="仿宋_GB2312"/>
                <w:color w:val="000000"/>
                <w:kern w:val="0"/>
                <w:sz w:val="20"/>
                <w:szCs w:val="20"/>
              </w:rPr>
            </w:pPr>
            <w:r>
              <w:rPr>
                <w:rFonts w:hint="eastAsia" w:eastAsia="仿宋_GB2312"/>
                <w:color w:val="000000"/>
                <w:kern w:val="0"/>
                <w:sz w:val="20"/>
                <w:szCs w:val="20"/>
              </w:rPr>
              <w:t>未超预算支出</w:t>
            </w:r>
          </w:p>
        </w:tc>
        <w:tc>
          <w:tcPr>
            <w:tcW w:w="828" w:type="dxa"/>
            <w:shd w:val="clear" w:color="auto" w:fill="auto"/>
            <w:vAlign w:val="center"/>
          </w:tcPr>
          <w:p w14:paraId="18EBC098">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2A251310">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4193D1BB">
            <w:pPr>
              <w:widowControl/>
              <w:jc w:val="left"/>
              <w:rPr>
                <w:rFonts w:eastAsia="仿宋_GB2312"/>
                <w:color w:val="000000"/>
                <w:kern w:val="0"/>
                <w:sz w:val="20"/>
                <w:szCs w:val="20"/>
              </w:rPr>
            </w:pPr>
            <w:r>
              <w:rPr>
                <w:rFonts w:eastAsia="仿宋_GB2312"/>
                <w:color w:val="000000"/>
                <w:kern w:val="0"/>
                <w:sz w:val="20"/>
                <w:szCs w:val="20"/>
              </w:rPr>
              <w:t>　</w:t>
            </w:r>
          </w:p>
        </w:tc>
      </w:tr>
      <w:tr w14:paraId="5EDE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0516A61C">
            <w:pPr>
              <w:jc w:val="left"/>
              <w:rPr>
                <w:rFonts w:eastAsia="仿宋_GB2312"/>
                <w:color w:val="000000"/>
                <w:kern w:val="0"/>
                <w:sz w:val="20"/>
                <w:szCs w:val="20"/>
              </w:rPr>
            </w:pPr>
          </w:p>
        </w:tc>
        <w:tc>
          <w:tcPr>
            <w:tcW w:w="1080" w:type="dxa"/>
            <w:vMerge w:val="restart"/>
            <w:shd w:val="clear" w:color="auto" w:fill="auto"/>
            <w:vAlign w:val="center"/>
          </w:tcPr>
          <w:p w14:paraId="7BF57AEA">
            <w:pPr>
              <w:widowControl/>
              <w:jc w:val="left"/>
              <w:rPr>
                <w:rFonts w:eastAsia="仿宋_GB2312"/>
                <w:color w:val="000000"/>
                <w:kern w:val="0"/>
                <w:sz w:val="20"/>
                <w:szCs w:val="20"/>
              </w:rPr>
            </w:pPr>
            <w:r>
              <w:rPr>
                <w:rFonts w:eastAsia="仿宋_GB2312"/>
                <w:color w:val="000000"/>
                <w:kern w:val="0"/>
                <w:sz w:val="20"/>
                <w:szCs w:val="20"/>
              </w:rPr>
              <w:t>效益指标</w:t>
            </w:r>
          </w:p>
          <w:p w14:paraId="4D794FB5">
            <w:pPr>
              <w:widowControl/>
              <w:jc w:val="left"/>
              <w:rPr>
                <w:rFonts w:eastAsia="仿宋_GB2312"/>
                <w:color w:val="000000"/>
                <w:kern w:val="0"/>
                <w:sz w:val="20"/>
                <w:szCs w:val="20"/>
              </w:rPr>
            </w:pPr>
            <w:r>
              <w:rPr>
                <w:rFonts w:eastAsia="仿宋_GB2312"/>
                <w:color w:val="000000"/>
                <w:kern w:val="0"/>
                <w:sz w:val="20"/>
                <w:szCs w:val="20"/>
              </w:rPr>
              <w:t>（30分）</w:t>
            </w:r>
          </w:p>
        </w:tc>
        <w:tc>
          <w:tcPr>
            <w:tcW w:w="1080" w:type="dxa"/>
            <w:shd w:val="clear" w:color="auto" w:fill="auto"/>
            <w:vAlign w:val="center"/>
          </w:tcPr>
          <w:p w14:paraId="1317A246">
            <w:pPr>
              <w:widowControl/>
              <w:jc w:val="center"/>
              <w:rPr>
                <w:rFonts w:eastAsia="仿宋_GB2312"/>
                <w:color w:val="000000"/>
                <w:kern w:val="0"/>
                <w:sz w:val="20"/>
                <w:szCs w:val="20"/>
              </w:rPr>
            </w:pPr>
            <w:r>
              <w:rPr>
                <w:rFonts w:eastAsia="仿宋_GB2312"/>
                <w:color w:val="000000"/>
                <w:kern w:val="0"/>
                <w:sz w:val="20"/>
                <w:szCs w:val="20"/>
              </w:rPr>
              <w:t>经济效</w:t>
            </w:r>
          </w:p>
          <w:p w14:paraId="029B17EB">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06AA329A">
            <w:pPr>
              <w:widowControl/>
              <w:jc w:val="left"/>
              <w:rPr>
                <w:rFonts w:eastAsia="仿宋_GB2312"/>
                <w:color w:val="000000"/>
                <w:kern w:val="0"/>
                <w:sz w:val="20"/>
                <w:szCs w:val="20"/>
              </w:rPr>
            </w:pPr>
            <w:r>
              <w:rPr>
                <w:rFonts w:hint="eastAsia" w:eastAsia="仿宋_GB2312"/>
                <w:color w:val="000000"/>
                <w:kern w:val="0"/>
                <w:sz w:val="20"/>
                <w:szCs w:val="20"/>
              </w:rPr>
              <w:t>广播电视节目的传播促进经济的发展</w:t>
            </w:r>
          </w:p>
        </w:tc>
        <w:tc>
          <w:tcPr>
            <w:tcW w:w="1209" w:type="dxa"/>
            <w:shd w:val="clear" w:color="auto" w:fill="auto"/>
            <w:vAlign w:val="center"/>
          </w:tcPr>
          <w:p w14:paraId="5B1CE9DF">
            <w:pPr>
              <w:widowControl/>
              <w:jc w:val="left"/>
              <w:rPr>
                <w:rFonts w:eastAsia="仿宋_GB2312"/>
                <w:color w:val="000000"/>
                <w:kern w:val="0"/>
                <w:sz w:val="20"/>
                <w:szCs w:val="20"/>
              </w:rPr>
            </w:pPr>
            <w:r>
              <w:rPr>
                <w:rFonts w:hint="eastAsia" w:eastAsia="仿宋_GB2312"/>
                <w:color w:val="000000"/>
                <w:kern w:val="0"/>
                <w:sz w:val="20"/>
                <w:szCs w:val="20"/>
              </w:rPr>
              <w:t>带动经济增长</w:t>
            </w:r>
          </w:p>
        </w:tc>
        <w:tc>
          <w:tcPr>
            <w:tcW w:w="1134" w:type="dxa"/>
            <w:shd w:val="clear" w:color="auto" w:fill="auto"/>
            <w:vAlign w:val="center"/>
          </w:tcPr>
          <w:p w14:paraId="5915F8E2">
            <w:pPr>
              <w:widowControl/>
              <w:jc w:val="left"/>
              <w:rPr>
                <w:rFonts w:eastAsia="仿宋_GB2312"/>
                <w:color w:val="000000"/>
                <w:kern w:val="0"/>
                <w:sz w:val="20"/>
                <w:szCs w:val="20"/>
              </w:rPr>
            </w:pPr>
            <w:r>
              <w:rPr>
                <w:rFonts w:hint="eastAsia" w:eastAsia="仿宋_GB2312"/>
                <w:color w:val="000000"/>
                <w:kern w:val="0"/>
                <w:sz w:val="20"/>
                <w:szCs w:val="20"/>
              </w:rPr>
              <w:t>利用广播电视，获取经济发展信息，促进文化信息消费</w:t>
            </w:r>
          </w:p>
        </w:tc>
        <w:tc>
          <w:tcPr>
            <w:tcW w:w="828" w:type="dxa"/>
            <w:shd w:val="clear" w:color="auto" w:fill="auto"/>
            <w:vAlign w:val="center"/>
          </w:tcPr>
          <w:p w14:paraId="773C6C04">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873" w:type="dxa"/>
            <w:shd w:val="clear" w:color="auto" w:fill="auto"/>
            <w:vAlign w:val="center"/>
          </w:tcPr>
          <w:p w14:paraId="7570D268">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1418" w:type="dxa"/>
            <w:shd w:val="clear" w:color="auto" w:fill="auto"/>
            <w:vAlign w:val="center"/>
          </w:tcPr>
          <w:p w14:paraId="38276DCC">
            <w:pPr>
              <w:widowControl/>
              <w:jc w:val="left"/>
              <w:rPr>
                <w:rFonts w:eastAsia="仿宋_GB2312"/>
                <w:color w:val="000000"/>
                <w:kern w:val="0"/>
                <w:sz w:val="20"/>
                <w:szCs w:val="20"/>
              </w:rPr>
            </w:pPr>
            <w:r>
              <w:rPr>
                <w:rFonts w:eastAsia="仿宋_GB2312"/>
                <w:color w:val="000000"/>
                <w:kern w:val="0"/>
                <w:sz w:val="20"/>
                <w:szCs w:val="20"/>
              </w:rPr>
              <w:t>　</w:t>
            </w:r>
          </w:p>
        </w:tc>
      </w:tr>
      <w:tr w14:paraId="0EB5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30A59416">
            <w:pPr>
              <w:jc w:val="left"/>
              <w:rPr>
                <w:rFonts w:eastAsia="仿宋_GB2312"/>
                <w:color w:val="000000"/>
                <w:kern w:val="0"/>
                <w:sz w:val="20"/>
                <w:szCs w:val="20"/>
              </w:rPr>
            </w:pPr>
          </w:p>
        </w:tc>
        <w:tc>
          <w:tcPr>
            <w:tcW w:w="1080" w:type="dxa"/>
            <w:vMerge w:val="continue"/>
            <w:shd w:val="clear" w:color="auto" w:fill="auto"/>
            <w:vAlign w:val="center"/>
          </w:tcPr>
          <w:p w14:paraId="3D2521AB">
            <w:pPr>
              <w:jc w:val="left"/>
              <w:rPr>
                <w:rFonts w:eastAsia="仿宋_GB2312"/>
                <w:color w:val="000000"/>
                <w:kern w:val="0"/>
                <w:sz w:val="20"/>
                <w:szCs w:val="20"/>
              </w:rPr>
            </w:pPr>
          </w:p>
        </w:tc>
        <w:tc>
          <w:tcPr>
            <w:tcW w:w="1080" w:type="dxa"/>
            <w:vMerge w:val="restart"/>
            <w:shd w:val="clear" w:color="auto" w:fill="auto"/>
            <w:vAlign w:val="center"/>
          </w:tcPr>
          <w:p w14:paraId="2400E117">
            <w:pPr>
              <w:widowControl/>
              <w:jc w:val="center"/>
              <w:rPr>
                <w:rFonts w:eastAsia="仿宋_GB2312"/>
                <w:color w:val="000000"/>
                <w:kern w:val="0"/>
                <w:sz w:val="20"/>
                <w:szCs w:val="20"/>
              </w:rPr>
            </w:pPr>
            <w:r>
              <w:rPr>
                <w:rFonts w:eastAsia="仿宋_GB2312"/>
                <w:color w:val="000000"/>
                <w:kern w:val="0"/>
                <w:sz w:val="20"/>
                <w:szCs w:val="20"/>
              </w:rPr>
              <w:t>社会效</w:t>
            </w:r>
          </w:p>
          <w:p w14:paraId="0C629066">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1697BCB3">
            <w:pPr>
              <w:widowControl/>
              <w:jc w:val="left"/>
              <w:rPr>
                <w:rFonts w:eastAsia="仿宋_GB2312"/>
                <w:color w:val="000000"/>
                <w:kern w:val="0"/>
                <w:sz w:val="20"/>
                <w:szCs w:val="20"/>
              </w:rPr>
            </w:pPr>
            <w:r>
              <w:rPr>
                <w:rFonts w:hint="eastAsia" w:eastAsia="仿宋_GB2312"/>
                <w:color w:val="000000"/>
                <w:kern w:val="0"/>
                <w:sz w:val="20"/>
                <w:szCs w:val="20"/>
              </w:rPr>
              <w:t>唱响主旋律，传递正能量</w:t>
            </w:r>
          </w:p>
        </w:tc>
        <w:tc>
          <w:tcPr>
            <w:tcW w:w="1209" w:type="dxa"/>
            <w:shd w:val="clear" w:color="auto" w:fill="auto"/>
            <w:vAlign w:val="center"/>
          </w:tcPr>
          <w:p w14:paraId="1DEFDD1D">
            <w:pPr>
              <w:widowControl/>
              <w:jc w:val="left"/>
              <w:rPr>
                <w:rFonts w:eastAsia="仿宋_GB2312"/>
                <w:color w:val="000000"/>
                <w:kern w:val="0"/>
                <w:sz w:val="20"/>
                <w:szCs w:val="20"/>
              </w:rPr>
            </w:pPr>
            <w:r>
              <w:rPr>
                <w:rFonts w:hint="eastAsia" w:eastAsia="仿宋_GB2312"/>
                <w:color w:val="000000"/>
                <w:kern w:val="0"/>
                <w:sz w:val="20"/>
                <w:szCs w:val="20"/>
              </w:rPr>
              <w:t>为国家及政府传播健康优秀事项</w:t>
            </w:r>
          </w:p>
        </w:tc>
        <w:tc>
          <w:tcPr>
            <w:tcW w:w="1134" w:type="dxa"/>
            <w:shd w:val="clear" w:color="auto" w:fill="auto"/>
            <w:vAlign w:val="center"/>
          </w:tcPr>
          <w:p w14:paraId="068E0239">
            <w:pPr>
              <w:widowControl/>
              <w:jc w:val="left"/>
              <w:rPr>
                <w:rFonts w:eastAsia="仿宋_GB2312"/>
                <w:color w:val="000000"/>
                <w:kern w:val="0"/>
                <w:sz w:val="20"/>
                <w:szCs w:val="20"/>
              </w:rPr>
            </w:pPr>
            <w:r>
              <w:rPr>
                <w:rFonts w:hint="eastAsia" w:eastAsia="仿宋_GB2312"/>
                <w:color w:val="000000"/>
                <w:kern w:val="0"/>
                <w:sz w:val="20"/>
                <w:szCs w:val="20"/>
              </w:rPr>
              <w:t>效果良好</w:t>
            </w:r>
          </w:p>
        </w:tc>
        <w:tc>
          <w:tcPr>
            <w:tcW w:w="828" w:type="dxa"/>
            <w:shd w:val="clear" w:color="auto" w:fill="auto"/>
            <w:vAlign w:val="center"/>
          </w:tcPr>
          <w:p w14:paraId="39A5E897">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873" w:type="dxa"/>
            <w:shd w:val="clear" w:color="auto" w:fill="auto"/>
            <w:vAlign w:val="center"/>
          </w:tcPr>
          <w:p w14:paraId="12914F21">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1418" w:type="dxa"/>
            <w:shd w:val="clear" w:color="auto" w:fill="auto"/>
            <w:vAlign w:val="center"/>
          </w:tcPr>
          <w:p w14:paraId="3231DA4C">
            <w:pPr>
              <w:widowControl/>
              <w:jc w:val="left"/>
              <w:rPr>
                <w:rFonts w:eastAsia="仿宋_GB2312"/>
                <w:color w:val="000000"/>
                <w:kern w:val="0"/>
                <w:sz w:val="20"/>
                <w:szCs w:val="20"/>
              </w:rPr>
            </w:pPr>
            <w:r>
              <w:rPr>
                <w:rFonts w:eastAsia="仿宋_GB2312"/>
                <w:color w:val="000000"/>
                <w:kern w:val="0"/>
                <w:sz w:val="20"/>
                <w:szCs w:val="20"/>
              </w:rPr>
              <w:t>　</w:t>
            </w:r>
          </w:p>
        </w:tc>
      </w:tr>
      <w:tr w14:paraId="6BF3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42EDE0F3">
            <w:pPr>
              <w:jc w:val="left"/>
              <w:rPr>
                <w:rFonts w:eastAsia="仿宋_GB2312"/>
                <w:color w:val="000000"/>
                <w:kern w:val="0"/>
                <w:sz w:val="20"/>
                <w:szCs w:val="20"/>
              </w:rPr>
            </w:pPr>
          </w:p>
        </w:tc>
        <w:tc>
          <w:tcPr>
            <w:tcW w:w="1080" w:type="dxa"/>
            <w:vMerge w:val="continue"/>
            <w:shd w:val="clear" w:color="auto" w:fill="auto"/>
            <w:vAlign w:val="center"/>
          </w:tcPr>
          <w:p w14:paraId="4BFA575B">
            <w:pPr>
              <w:jc w:val="left"/>
              <w:rPr>
                <w:rFonts w:eastAsia="仿宋_GB2312"/>
                <w:color w:val="000000"/>
                <w:kern w:val="0"/>
                <w:sz w:val="20"/>
                <w:szCs w:val="20"/>
              </w:rPr>
            </w:pPr>
          </w:p>
        </w:tc>
        <w:tc>
          <w:tcPr>
            <w:tcW w:w="1080" w:type="dxa"/>
            <w:vMerge w:val="continue"/>
            <w:shd w:val="clear" w:color="auto" w:fill="auto"/>
            <w:vAlign w:val="center"/>
          </w:tcPr>
          <w:p w14:paraId="744B79C8">
            <w:pPr>
              <w:widowControl/>
              <w:jc w:val="center"/>
              <w:rPr>
                <w:rFonts w:eastAsia="仿宋_GB2312"/>
                <w:color w:val="000000"/>
                <w:kern w:val="0"/>
                <w:sz w:val="20"/>
                <w:szCs w:val="20"/>
              </w:rPr>
            </w:pPr>
          </w:p>
        </w:tc>
        <w:tc>
          <w:tcPr>
            <w:tcW w:w="1149" w:type="dxa"/>
            <w:shd w:val="clear" w:color="auto" w:fill="auto"/>
            <w:vAlign w:val="center"/>
          </w:tcPr>
          <w:p w14:paraId="1D84E5F4">
            <w:pPr>
              <w:widowControl/>
              <w:jc w:val="left"/>
              <w:rPr>
                <w:rFonts w:eastAsia="仿宋_GB2312"/>
                <w:color w:val="000000"/>
                <w:kern w:val="0"/>
                <w:sz w:val="20"/>
                <w:szCs w:val="20"/>
              </w:rPr>
            </w:pPr>
            <w:r>
              <w:rPr>
                <w:rFonts w:hint="eastAsia" w:eastAsia="仿宋_GB2312"/>
                <w:color w:val="000000"/>
                <w:kern w:val="0"/>
                <w:sz w:val="20"/>
                <w:szCs w:val="20"/>
              </w:rPr>
              <w:t>丰富群众精神文化生活</w:t>
            </w:r>
          </w:p>
        </w:tc>
        <w:tc>
          <w:tcPr>
            <w:tcW w:w="1209" w:type="dxa"/>
            <w:shd w:val="clear" w:color="auto" w:fill="auto"/>
            <w:vAlign w:val="center"/>
          </w:tcPr>
          <w:p w14:paraId="4557FB79">
            <w:pPr>
              <w:widowControl/>
              <w:jc w:val="left"/>
              <w:rPr>
                <w:rFonts w:eastAsia="仿宋_GB2312"/>
                <w:color w:val="000000"/>
                <w:kern w:val="0"/>
                <w:sz w:val="20"/>
                <w:szCs w:val="20"/>
              </w:rPr>
            </w:pPr>
            <w:r>
              <w:rPr>
                <w:rFonts w:hint="eastAsia" w:eastAsia="仿宋_GB2312"/>
                <w:color w:val="000000"/>
                <w:kern w:val="0"/>
                <w:sz w:val="20"/>
                <w:szCs w:val="20"/>
              </w:rPr>
              <w:t>群众收听收看</w:t>
            </w:r>
          </w:p>
        </w:tc>
        <w:tc>
          <w:tcPr>
            <w:tcW w:w="1134" w:type="dxa"/>
            <w:shd w:val="clear" w:color="auto" w:fill="auto"/>
            <w:vAlign w:val="center"/>
          </w:tcPr>
          <w:p w14:paraId="15744B88">
            <w:pPr>
              <w:widowControl/>
              <w:jc w:val="left"/>
              <w:rPr>
                <w:rFonts w:eastAsia="仿宋_GB2312"/>
                <w:color w:val="000000"/>
                <w:kern w:val="0"/>
                <w:sz w:val="20"/>
                <w:szCs w:val="20"/>
              </w:rPr>
            </w:pPr>
            <w:r>
              <w:rPr>
                <w:rFonts w:hint="eastAsia" w:eastAsia="仿宋_GB2312"/>
                <w:color w:val="000000"/>
                <w:kern w:val="0"/>
                <w:sz w:val="20"/>
                <w:szCs w:val="20"/>
              </w:rPr>
              <w:t>提供免费收听收看</w:t>
            </w:r>
          </w:p>
        </w:tc>
        <w:tc>
          <w:tcPr>
            <w:tcW w:w="828" w:type="dxa"/>
            <w:shd w:val="clear" w:color="auto" w:fill="auto"/>
            <w:vAlign w:val="center"/>
          </w:tcPr>
          <w:p w14:paraId="6235D523">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873" w:type="dxa"/>
            <w:shd w:val="clear" w:color="auto" w:fill="auto"/>
            <w:vAlign w:val="center"/>
          </w:tcPr>
          <w:p w14:paraId="1599BA28">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1418" w:type="dxa"/>
            <w:shd w:val="clear" w:color="auto" w:fill="auto"/>
            <w:vAlign w:val="center"/>
          </w:tcPr>
          <w:p w14:paraId="6645C919">
            <w:pPr>
              <w:widowControl/>
              <w:jc w:val="left"/>
              <w:rPr>
                <w:rFonts w:eastAsia="仿宋_GB2312"/>
                <w:color w:val="000000"/>
                <w:kern w:val="0"/>
                <w:sz w:val="20"/>
                <w:szCs w:val="20"/>
              </w:rPr>
            </w:pPr>
            <w:r>
              <w:rPr>
                <w:rFonts w:eastAsia="仿宋_GB2312"/>
                <w:color w:val="000000"/>
                <w:kern w:val="0"/>
                <w:sz w:val="20"/>
                <w:szCs w:val="20"/>
              </w:rPr>
              <w:t>　</w:t>
            </w:r>
          </w:p>
        </w:tc>
      </w:tr>
      <w:tr w14:paraId="401B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0C8AE3F1">
            <w:pPr>
              <w:jc w:val="left"/>
              <w:rPr>
                <w:rFonts w:eastAsia="仿宋_GB2312"/>
                <w:color w:val="000000"/>
                <w:kern w:val="0"/>
                <w:sz w:val="20"/>
                <w:szCs w:val="20"/>
              </w:rPr>
            </w:pPr>
          </w:p>
        </w:tc>
        <w:tc>
          <w:tcPr>
            <w:tcW w:w="1080" w:type="dxa"/>
            <w:vMerge w:val="continue"/>
            <w:shd w:val="clear" w:color="auto" w:fill="auto"/>
            <w:vAlign w:val="center"/>
          </w:tcPr>
          <w:p w14:paraId="3F0DEDA8">
            <w:pPr>
              <w:jc w:val="left"/>
              <w:rPr>
                <w:rFonts w:eastAsia="仿宋_GB2312"/>
                <w:color w:val="000000"/>
                <w:kern w:val="0"/>
                <w:sz w:val="20"/>
                <w:szCs w:val="20"/>
              </w:rPr>
            </w:pPr>
          </w:p>
        </w:tc>
        <w:tc>
          <w:tcPr>
            <w:tcW w:w="1080" w:type="dxa"/>
            <w:shd w:val="clear" w:color="auto" w:fill="auto"/>
            <w:vAlign w:val="center"/>
          </w:tcPr>
          <w:p w14:paraId="0D023219">
            <w:pPr>
              <w:widowControl/>
              <w:jc w:val="center"/>
              <w:rPr>
                <w:rFonts w:eastAsia="仿宋_GB2312"/>
                <w:color w:val="000000"/>
                <w:kern w:val="0"/>
                <w:sz w:val="20"/>
                <w:szCs w:val="20"/>
              </w:rPr>
            </w:pPr>
            <w:r>
              <w:rPr>
                <w:rFonts w:eastAsia="仿宋_GB2312"/>
                <w:color w:val="000000"/>
                <w:kern w:val="0"/>
                <w:sz w:val="20"/>
                <w:szCs w:val="20"/>
              </w:rPr>
              <w:t>生态效</w:t>
            </w:r>
          </w:p>
          <w:p w14:paraId="1EBA41FB">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27202D28">
            <w:pPr>
              <w:widowControl/>
              <w:jc w:val="left"/>
              <w:rPr>
                <w:rFonts w:eastAsia="仿宋_GB2312"/>
                <w:color w:val="000000"/>
                <w:kern w:val="0"/>
                <w:sz w:val="20"/>
                <w:szCs w:val="20"/>
              </w:rPr>
            </w:pPr>
            <w:r>
              <w:rPr>
                <w:rFonts w:hint="eastAsia" w:eastAsia="仿宋_GB2312"/>
                <w:color w:val="000000"/>
                <w:kern w:val="0"/>
                <w:sz w:val="20"/>
                <w:szCs w:val="20"/>
              </w:rPr>
              <w:t>促进生态环境发展</w:t>
            </w:r>
          </w:p>
        </w:tc>
        <w:tc>
          <w:tcPr>
            <w:tcW w:w="1209" w:type="dxa"/>
            <w:shd w:val="clear" w:color="auto" w:fill="auto"/>
            <w:vAlign w:val="center"/>
          </w:tcPr>
          <w:p w14:paraId="72D6E7CA">
            <w:pPr>
              <w:widowControl/>
              <w:jc w:val="left"/>
              <w:rPr>
                <w:rFonts w:eastAsia="仿宋_GB2312"/>
                <w:color w:val="000000"/>
                <w:kern w:val="0"/>
                <w:sz w:val="20"/>
                <w:szCs w:val="20"/>
              </w:rPr>
            </w:pPr>
            <w:r>
              <w:rPr>
                <w:rFonts w:hint="eastAsia" w:eastAsia="仿宋_GB2312"/>
                <w:color w:val="000000"/>
                <w:kern w:val="0"/>
                <w:sz w:val="20"/>
                <w:szCs w:val="20"/>
              </w:rPr>
              <w:t>宣传指导环保节能，提高全民素质</w:t>
            </w:r>
          </w:p>
        </w:tc>
        <w:tc>
          <w:tcPr>
            <w:tcW w:w="1134" w:type="dxa"/>
            <w:shd w:val="clear" w:color="auto" w:fill="auto"/>
            <w:vAlign w:val="center"/>
          </w:tcPr>
          <w:p w14:paraId="228404DC">
            <w:pPr>
              <w:widowControl/>
              <w:jc w:val="left"/>
              <w:rPr>
                <w:rFonts w:eastAsia="仿宋_GB2312"/>
                <w:color w:val="000000"/>
                <w:kern w:val="0"/>
                <w:sz w:val="20"/>
                <w:szCs w:val="20"/>
              </w:rPr>
            </w:pPr>
            <w:r>
              <w:rPr>
                <w:rFonts w:hint="eastAsia" w:eastAsia="仿宋_GB2312"/>
                <w:color w:val="000000"/>
                <w:kern w:val="0"/>
                <w:sz w:val="20"/>
                <w:szCs w:val="20"/>
              </w:rPr>
              <w:t>广播电视宣传绿色环保，普及节能意识，促进生态文明发展</w:t>
            </w:r>
          </w:p>
        </w:tc>
        <w:tc>
          <w:tcPr>
            <w:tcW w:w="828" w:type="dxa"/>
            <w:shd w:val="clear" w:color="auto" w:fill="auto"/>
            <w:vAlign w:val="center"/>
          </w:tcPr>
          <w:p w14:paraId="554C9A28">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873" w:type="dxa"/>
            <w:shd w:val="clear" w:color="auto" w:fill="auto"/>
            <w:vAlign w:val="center"/>
          </w:tcPr>
          <w:p w14:paraId="3EDB11A9">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1418" w:type="dxa"/>
            <w:shd w:val="clear" w:color="auto" w:fill="auto"/>
            <w:vAlign w:val="center"/>
          </w:tcPr>
          <w:p w14:paraId="615BC93F">
            <w:pPr>
              <w:widowControl/>
              <w:jc w:val="left"/>
              <w:rPr>
                <w:rFonts w:eastAsia="仿宋_GB2312"/>
                <w:color w:val="000000"/>
                <w:kern w:val="0"/>
                <w:sz w:val="20"/>
                <w:szCs w:val="20"/>
              </w:rPr>
            </w:pPr>
            <w:r>
              <w:rPr>
                <w:rFonts w:eastAsia="仿宋_GB2312"/>
                <w:color w:val="000000"/>
                <w:kern w:val="0"/>
                <w:sz w:val="20"/>
                <w:szCs w:val="20"/>
              </w:rPr>
              <w:t>　</w:t>
            </w:r>
          </w:p>
        </w:tc>
      </w:tr>
      <w:tr w14:paraId="7B7C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3EFE8C51">
            <w:pPr>
              <w:widowControl/>
              <w:jc w:val="center"/>
              <w:rPr>
                <w:rFonts w:eastAsia="仿宋_GB2312"/>
                <w:color w:val="000000"/>
                <w:kern w:val="0"/>
                <w:sz w:val="20"/>
                <w:szCs w:val="20"/>
              </w:rPr>
            </w:pPr>
          </w:p>
        </w:tc>
        <w:tc>
          <w:tcPr>
            <w:tcW w:w="1080" w:type="dxa"/>
            <w:vMerge w:val="continue"/>
            <w:shd w:val="clear" w:color="auto" w:fill="auto"/>
            <w:vAlign w:val="center"/>
          </w:tcPr>
          <w:p w14:paraId="20FAC144">
            <w:pPr>
              <w:widowControl/>
              <w:jc w:val="left"/>
              <w:rPr>
                <w:rFonts w:eastAsia="仿宋_GB2312"/>
                <w:color w:val="000000"/>
                <w:kern w:val="0"/>
                <w:sz w:val="20"/>
                <w:szCs w:val="20"/>
              </w:rPr>
            </w:pPr>
          </w:p>
        </w:tc>
        <w:tc>
          <w:tcPr>
            <w:tcW w:w="1080" w:type="dxa"/>
            <w:shd w:val="clear" w:color="auto" w:fill="auto"/>
            <w:vAlign w:val="center"/>
          </w:tcPr>
          <w:p w14:paraId="69240E8B">
            <w:pPr>
              <w:widowControl/>
              <w:jc w:val="center"/>
              <w:rPr>
                <w:rFonts w:eastAsia="仿宋_GB2312"/>
                <w:color w:val="000000"/>
                <w:kern w:val="0"/>
                <w:sz w:val="20"/>
                <w:szCs w:val="20"/>
              </w:rPr>
            </w:pPr>
            <w:r>
              <w:rPr>
                <w:rFonts w:eastAsia="仿宋_GB2312"/>
                <w:color w:val="000000"/>
                <w:kern w:val="0"/>
                <w:sz w:val="20"/>
                <w:szCs w:val="20"/>
              </w:rPr>
              <w:t>可持续影响指标</w:t>
            </w:r>
          </w:p>
        </w:tc>
        <w:tc>
          <w:tcPr>
            <w:tcW w:w="1149" w:type="dxa"/>
            <w:shd w:val="clear" w:color="auto" w:fill="auto"/>
            <w:vAlign w:val="center"/>
          </w:tcPr>
          <w:p w14:paraId="290EEB49">
            <w:pPr>
              <w:widowControl/>
              <w:jc w:val="left"/>
              <w:rPr>
                <w:rFonts w:eastAsia="仿宋_GB2312"/>
                <w:color w:val="000000"/>
                <w:kern w:val="0"/>
                <w:sz w:val="20"/>
                <w:szCs w:val="20"/>
              </w:rPr>
            </w:pPr>
            <w:r>
              <w:rPr>
                <w:rFonts w:hint="eastAsia" w:eastAsia="仿宋_GB2312"/>
                <w:color w:val="000000"/>
                <w:kern w:val="0"/>
                <w:sz w:val="20"/>
                <w:szCs w:val="20"/>
              </w:rPr>
              <w:t>促进社会正能量持续传播，增大中央广播电视节目覆盖</w:t>
            </w:r>
          </w:p>
        </w:tc>
        <w:tc>
          <w:tcPr>
            <w:tcW w:w="1209" w:type="dxa"/>
            <w:shd w:val="clear" w:color="auto" w:fill="auto"/>
            <w:vAlign w:val="center"/>
          </w:tcPr>
          <w:p w14:paraId="34225AB2">
            <w:pPr>
              <w:widowControl/>
              <w:jc w:val="left"/>
              <w:rPr>
                <w:rFonts w:eastAsia="仿宋_GB2312"/>
                <w:color w:val="000000"/>
                <w:kern w:val="0"/>
                <w:sz w:val="20"/>
                <w:szCs w:val="20"/>
              </w:rPr>
            </w:pPr>
            <w:r>
              <w:rPr>
                <w:rFonts w:hint="eastAsia" w:eastAsia="仿宋_GB2312"/>
                <w:color w:val="000000"/>
                <w:kern w:val="0"/>
                <w:sz w:val="20"/>
                <w:szCs w:val="20"/>
              </w:rPr>
              <w:t>覆盖率95%以上</w:t>
            </w:r>
          </w:p>
        </w:tc>
        <w:tc>
          <w:tcPr>
            <w:tcW w:w="1134" w:type="dxa"/>
            <w:shd w:val="clear" w:color="auto" w:fill="auto"/>
            <w:vAlign w:val="center"/>
          </w:tcPr>
          <w:p w14:paraId="75E47F95">
            <w:pPr>
              <w:widowControl/>
              <w:jc w:val="left"/>
              <w:rPr>
                <w:rFonts w:eastAsia="仿宋_GB2312"/>
                <w:color w:val="000000"/>
                <w:kern w:val="0"/>
                <w:sz w:val="20"/>
                <w:szCs w:val="20"/>
              </w:rPr>
            </w:pPr>
            <w:r>
              <w:rPr>
                <w:rFonts w:hint="eastAsia" w:eastAsia="仿宋_GB2312"/>
                <w:color w:val="000000"/>
                <w:kern w:val="0"/>
                <w:sz w:val="20"/>
                <w:szCs w:val="20"/>
              </w:rPr>
              <w:t>覆盖99%以上</w:t>
            </w:r>
          </w:p>
        </w:tc>
        <w:tc>
          <w:tcPr>
            <w:tcW w:w="828" w:type="dxa"/>
            <w:shd w:val="clear" w:color="auto" w:fill="auto"/>
            <w:vAlign w:val="center"/>
          </w:tcPr>
          <w:p w14:paraId="0741E08A">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873" w:type="dxa"/>
            <w:shd w:val="clear" w:color="auto" w:fill="auto"/>
            <w:vAlign w:val="center"/>
          </w:tcPr>
          <w:p w14:paraId="2740B11E">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1418" w:type="dxa"/>
            <w:shd w:val="clear" w:color="auto" w:fill="auto"/>
            <w:vAlign w:val="center"/>
          </w:tcPr>
          <w:p w14:paraId="43CAABD7">
            <w:pPr>
              <w:widowControl/>
              <w:jc w:val="left"/>
              <w:rPr>
                <w:rFonts w:eastAsia="仿宋_GB2312"/>
                <w:color w:val="000000"/>
                <w:kern w:val="0"/>
                <w:sz w:val="20"/>
                <w:szCs w:val="20"/>
              </w:rPr>
            </w:pPr>
            <w:r>
              <w:rPr>
                <w:rFonts w:eastAsia="仿宋_GB2312"/>
                <w:color w:val="000000"/>
                <w:kern w:val="0"/>
                <w:sz w:val="20"/>
                <w:szCs w:val="20"/>
              </w:rPr>
              <w:t>　</w:t>
            </w:r>
          </w:p>
        </w:tc>
      </w:tr>
      <w:tr w14:paraId="005A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3693FE6">
            <w:pPr>
              <w:jc w:val="left"/>
              <w:rPr>
                <w:rFonts w:eastAsia="仿宋_GB2312"/>
                <w:color w:val="000000"/>
                <w:kern w:val="0"/>
                <w:sz w:val="20"/>
                <w:szCs w:val="20"/>
              </w:rPr>
            </w:pPr>
          </w:p>
        </w:tc>
        <w:tc>
          <w:tcPr>
            <w:tcW w:w="1080" w:type="dxa"/>
            <w:shd w:val="clear" w:color="auto" w:fill="auto"/>
            <w:vAlign w:val="center"/>
          </w:tcPr>
          <w:p w14:paraId="4011B83E">
            <w:pPr>
              <w:widowControl/>
              <w:jc w:val="center"/>
              <w:rPr>
                <w:rFonts w:eastAsia="仿宋_GB2312"/>
                <w:color w:val="000000"/>
                <w:kern w:val="0"/>
                <w:sz w:val="20"/>
                <w:szCs w:val="20"/>
              </w:rPr>
            </w:pPr>
            <w:r>
              <w:rPr>
                <w:rFonts w:eastAsia="仿宋_GB2312"/>
                <w:color w:val="000000"/>
                <w:kern w:val="0"/>
                <w:sz w:val="20"/>
                <w:szCs w:val="20"/>
              </w:rPr>
              <w:t>满意度</w:t>
            </w:r>
          </w:p>
          <w:p w14:paraId="11335FBC">
            <w:pPr>
              <w:widowControl/>
              <w:jc w:val="center"/>
              <w:rPr>
                <w:rFonts w:eastAsia="仿宋_GB2312"/>
                <w:color w:val="000000"/>
                <w:kern w:val="0"/>
                <w:sz w:val="20"/>
                <w:szCs w:val="20"/>
              </w:rPr>
            </w:pPr>
            <w:r>
              <w:rPr>
                <w:rFonts w:eastAsia="仿宋_GB2312"/>
                <w:color w:val="000000"/>
                <w:kern w:val="0"/>
                <w:sz w:val="20"/>
                <w:szCs w:val="20"/>
              </w:rPr>
              <w:t>指标</w:t>
            </w:r>
          </w:p>
          <w:p w14:paraId="737E4CE4">
            <w:pPr>
              <w:widowControl/>
              <w:jc w:val="center"/>
              <w:rPr>
                <w:rFonts w:eastAsia="仿宋_GB2312"/>
                <w:color w:val="000000"/>
                <w:kern w:val="0"/>
                <w:sz w:val="20"/>
                <w:szCs w:val="20"/>
              </w:rPr>
            </w:pPr>
            <w:r>
              <w:rPr>
                <w:rFonts w:eastAsia="仿宋_GB2312"/>
                <w:color w:val="000000"/>
                <w:kern w:val="0"/>
                <w:sz w:val="20"/>
                <w:szCs w:val="20"/>
              </w:rPr>
              <w:t>（10分）</w:t>
            </w:r>
          </w:p>
        </w:tc>
        <w:tc>
          <w:tcPr>
            <w:tcW w:w="1080" w:type="dxa"/>
            <w:shd w:val="clear" w:color="auto" w:fill="auto"/>
            <w:vAlign w:val="center"/>
          </w:tcPr>
          <w:p w14:paraId="13D5D2B8">
            <w:pPr>
              <w:widowControl/>
              <w:jc w:val="center"/>
              <w:rPr>
                <w:rFonts w:eastAsia="仿宋_GB2312"/>
                <w:color w:val="000000"/>
                <w:kern w:val="0"/>
                <w:sz w:val="20"/>
                <w:szCs w:val="20"/>
              </w:rPr>
            </w:pPr>
            <w:r>
              <w:rPr>
                <w:rFonts w:eastAsia="仿宋_GB2312"/>
                <w:color w:val="000000"/>
                <w:kern w:val="0"/>
                <w:sz w:val="20"/>
                <w:szCs w:val="20"/>
              </w:rPr>
              <w:t>服务对象满意度指标</w:t>
            </w:r>
          </w:p>
        </w:tc>
        <w:tc>
          <w:tcPr>
            <w:tcW w:w="1149" w:type="dxa"/>
            <w:shd w:val="clear" w:color="auto" w:fill="auto"/>
            <w:vAlign w:val="center"/>
          </w:tcPr>
          <w:p w14:paraId="069BFC11">
            <w:pPr>
              <w:widowControl/>
              <w:jc w:val="left"/>
              <w:rPr>
                <w:rFonts w:eastAsia="仿宋_GB2312"/>
                <w:color w:val="000000"/>
                <w:kern w:val="0"/>
                <w:sz w:val="20"/>
                <w:szCs w:val="20"/>
              </w:rPr>
            </w:pPr>
            <w:r>
              <w:rPr>
                <w:rFonts w:hint="eastAsia" w:eastAsia="仿宋_GB2312"/>
                <w:color w:val="000000"/>
                <w:kern w:val="0"/>
                <w:sz w:val="20"/>
                <w:szCs w:val="20"/>
              </w:rPr>
              <w:t>社会调查良好</w:t>
            </w:r>
          </w:p>
        </w:tc>
        <w:tc>
          <w:tcPr>
            <w:tcW w:w="1209" w:type="dxa"/>
            <w:shd w:val="clear" w:color="auto" w:fill="auto"/>
            <w:vAlign w:val="center"/>
          </w:tcPr>
          <w:p w14:paraId="45BD8F33">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良好</w:t>
            </w:r>
          </w:p>
        </w:tc>
        <w:tc>
          <w:tcPr>
            <w:tcW w:w="1134" w:type="dxa"/>
            <w:shd w:val="clear" w:color="auto" w:fill="auto"/>
            <w:vAlign w:val="center"/>
          </w:tcPr>
          <w:p w14:paraId="4002837D">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良好</w:t>
            </w:r>
          </w:p>
        </w:tc>
        <w:tc>
          <w:tcPr>
            <w:tcW w:w="828" w:type="dxa"/>
            <w:shd w:val="clear" w:color="auto" w:fill="auto"/>
            <w:vAlign w:val="center"/>
          </w:tcPr>
          <w:p w14:paraId="69221964">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2BF7728C">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394A5E75">
            <w:pPr>
              <w:widowControl/>
              <w:jc w:val="left"/>
              <w:rPr>
                <w:rFonts w:eastAsia="仿宋_GB2312"/>
                <w:color w:val="000000"/>
                <w:kern w:val="0"/>
                <w:sz w:val="20"/>
                <w:szCs w:val="20"/>
              </w:rPr>
            </w:pPr>
            <w:r>
              <w:rPr>
                <w:rFonts w:eastAsia="仿宋_GB2312"/>
                <w:color w:val="000000"/>
                <w:kern w:val="0"/>
                <w:sz w:val="20"/>
                <w:szCs w:val="20"/>
              </w:rPr>
              <w:t>　</w:t>
            </w:r>
          </w:p>
        </w:tc>
      </w:tr>
      <w:tr w14:paraId="5539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shd w:val="clear" w:color="auto" w:fill="auto"/>
            <w:vAlign w:val="center"/>
          </w:tcPr>
          <w:p w14:paraId="5D804E71">
            <w:pPr>
              <w:widowControl/>
              <w:jc w:val="center"/>
              <w:rPr>
                <w:rFonts w:eastAsia="仿宋_GB2312"/>
                <w:color w:val="000000"/>
                <w:kern w:val="0"/>
                <w:sz w:val="20"/>
                <w:szCs w:val="20"/>
              </w:rPr>
            </w:pPr>
            <w:r>
              <w:rPr>
                <w:rFonts w:eastAsia="仿宋_GB2312"/>
                <w:color w:val="000000"/>
                <w:kern w:val="0"/>
                <w:sz w:val="20"/>
                <w:szCs w:val="20"/>
              </w:rPr>
              <w:t>总分</w:t>
            </w:r>
          </w:p>
        </w:tc>
        <w:tc>
          <w:tcPr>
            <w:tcW w:w="828" w:type="dxa"/>
            <w:shd w:val="clear" w:color="auto" w:fill="auto"/>
            <w:vAlign w:val="center"/>
          </w:tcPr>
          <w:p w14:paraId="4A55C1B5">
            <w:pPr>
              <w:widowControl/>
              <w:jc w:val="center"/>
              <w:rPr>
                <w:rFonts w:eastAsia="仿宋_GB2312"/>
                <w:color w:val="000000"/>
                <w:kern w:val="0"/>
                <w:sz w:val="20"/>
                <w:szCs w:val="20"/>
              </w:rPr>
            </w:pPr>
            <w:r>
              <w:rPr>
                <w:rFonts w:eastAsia="仿宋_GB2312"/>
                <w:color w:val="000000"/>
                <w:kern w:val="0"/>
                <w:sz w:val="20"/>
                <w:szCs w:val="20"/>
              </w:rPr>
              <w:t>100</w:t>
            </w:r>
          </w:p>
        </w:tc>
        <w:tc>
          <w:tcPr>
            <w:tcW w:w="873" w:type="dxa"/>
            <w:shd w:val="clear" w:color="auto" w:fill="auto"/>
            <w:vAlign w:val="center"/>
          </w:tcPr>
          <w:p w14:paraId="2BA40F17">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96.9</w:t>
            </w:r>
          </w:p>
        </w:tc>
        <w:tc>
          <w:tcPr>
            <w:tcW w:w="1418" w:type="dxa"/>
            <w:shd w:val="clear" w:color="auto" w:fill="auto"/>
            <w:vAlign w:val="center"/>
          </w:tcPr>
          <w:p w14:paraId="3A5ED363">
            <w:pPr>
              <w:widowControl/>
              <w:jc w:val="left"/>
              <w:rPr>
                <w:rFonts w:eastAsia="仿宋_GB2312"/>
                <w:color w:val="000000"/>
                <w:kern w:val="0"/>
                <w:sz w:val="20"/>
                <w:szCs w:val="20"/>
              </w:rPr>
            </w:pPr>
            <w:r>
              <w:rPr>
                <w:rFonts w:eastAsia="仿宋_GB2312"/>
                <w:color w:val="000000"/>
                <w:kern w:val="0"/>
                <w:sz w:val="20"/>
                <w:szCs w:val="20"/>
              </w:rPr>
              <w:t>　</w:t>
            </w:r>
          </w:p>
        </w:tc>
      </w:tr>
    </w:tbl>
    <w:p w14:paraId="1D0B009C">
      <w:pPr>
        <w:pStyle w:val="19"/>
        <w:ind w:firstLine="400"/>
        <w:rPr>
          <w:sz w:val="20"/>
          <w:szCs w:val="20"/>
        </w:rPr>
      </w:pPr>
    </w:p>
    <w:p w14:paraId="14BD095E">
      <w:pPr>
        <w:pStyle w:val="19"/>
        <w:ind w:firstLine="400"/>
        <w:rPr>
          <w:sz w:val="20"/>
          <w:szCs w:val="20"/>
        </w:rPr>
      </w:pPr>
    </w:p>
    <w:p w14:paraId="13DDE759">
      <w:pPr>
        <w:pStyle w:val="19"/>
        <w:ind w:firstLine="400"/>
        <w:rPr>
          <w:sz w:val="20"/>
          <w:szCs w:val="20"/>
        </w:rPr>
      </w:pPr>
    </w:p>
    <w:p w14:paraId="5BF81595">
      <w:pPr>
        <w:pStyle w:val="19"/>
        <w:ind w:firstLine="400"/>
        <w:rPr>
          <w:sz w:val="20"/>
          <w:szCs w:val="20"/>
        </w:rPr>
      </w:pPr>
    </w:p>
    <w:p w14:paraId="67C7BAD6">
      <w:pPr>
        <w:pStyle w:val="19"/>
        <w:ind w:firstLine="400"/>
        <w:rPr>
          <w:sz w:val="20"/>
          <w:szCs w:val="20"/>
        </w:rPr>
      </w:pPr>
    </w:p>
    <w:p w14:paraId="5FF1D9C8">
      <w:pPr>
        <w:pStyle w:val="19"/>
        <w:ind w:firstLine="400"/>
        <w:rPr>
          <w:sz w:val="20"/>
          <w:szCs w:val="20"/>
        </w:rPr>
      </w:pPr>
    </w:p>
    <w:p w14:paraId="199E3D45">
      <w:pPr>
        <w:pStyle w:val="19"/>
        <w:ind w:firstLine="400"/>
        <w:rPr>
          <w:sz w:val="20"/>
          <w:szCs w:val="20"/>
        </w:rPr>
      </w:pPr>
    </w:p>
    <w:p w14:paraId="5AFDD4A3">
      <w:pPr>
        <w:pStyle w:val="19"/>
        <w:ind w:firstLine="400"/>
        <w:rPr>
          <w:sz w:val="20"/>
          <w:szCs w:val="20"/>
        </w:rPr>
      </w:pPr>
    </w:p>
    <w:p w14:paraId="1B84D6BF">
      <w:pPr>
        <w:pStyle w:val="19"/>
        <w:ind w:firstLine="400"/>
        <w:rPr>
          <w:sz w:val="20"/>
          <w:szCs w:val="20"/>
        </w:rPr>
      </w:pPr>
    </w:p>
    <w:p w14:paraId="709427CB">
      <w:pPr>
        <w:pStyle w:val="19"/>
        <w:ind w:firstLine="400"/>
        <w:rPr>
          <w:sz w:val="20"/>
          <w:szCs w:val="20"/>
        </w:rPr>
      </w:pPr>
    </w:p>
    <w:p w14:paraId="68AAE99B">
      <w:pPr>
        <w:pStyle w:val="19"/>
        <w:ind w:firstLine="400"/>
        <w:rPr>
          <w:sz w:val="20"/>
          <w:szCs w:val="20"/>
        </w:rPr>
      </w:pPr>
    </w:p>
    <w:p w14:paraId="3C709822">
      <w:pPr>
        <w:pStyle w:val="19"/>
        <w:ind w:firstLine="400"/>
        <w:rPr>
          <w:sz w:val="20"/>
          <w:szCs w:val="20"/>
        </w:rPr>
      </w:pPr>
    </w:p>
    <w:p w14:paraId="3E5CD9D4">
      <w:pPr>
        <w:pStyle w:val="19"/>
        <w:ind w:firstLine="400"/>
        <w:rPr>
          <w:sz w:val="20"/>
          <w:szCs w:val="20"/>
        </w:rPr>
      </w:pPr>
    </w:p>
    <w:p w14:paraId="1F89BC5B">
      <w:pPr>
        <w:pStyle w:val="19"/>
        <w:ind w:firstLine="400"/>
        <w:rPr>
          <w:sz w:val="20"/>
          <w:szCs w:val="20"/>
        </w:rPr>
      </w:pPr>
    </w:p>
    <w:p w14:paraId="3EE993DB">
      <w:pPr>
        <w:pStyle w:val="19"/>
        <w:ind w:firstLine="400"/>
        <w:rPr>
          <w:sz w:val="20"/>
          <w:szCs w:val="20"/>
        </w:rPr>
      </w:pPr>
    </w:p>
    <w:p w14:paraId="2FCBA105">
      <w:pPr>
        <w:pStyle w:val="19"/>
        <w:ind w:firstLine="400"/>
        <w:rPr>
          <w:sz w:val="20"/>
          <w:szCs w:val="20"/>
        </w:rPr>
      </w:pPr>
    </w:p>
    <w:p w14:paraId="1E6800CF">
      <w:pPr>
        <w:pStyle w:val="19"/>
        <w:ind w:firstLine="400"/>
        <w:rPr>
          <w:sz w:val="20"/>
          <w:szCs w:val="20"/>
        </w:rPr>
      </w:pPr>
    </w:p>
    <w:p w14:paraId="5CF180D8">
      <w:pPr>
        <w:pStyle w:val="19"/>
        <w:ind w:firstLine="400"/>
        <w:rPr>
          <w:sz w:val="20"/>
          <w:szCs w:val="20"/>
        </w:rPr>
      </w:pPr>
    </w:p>
    <w:p w14:paraId="7CF569FE">
      <w:pPr>
        <w:pStyle w:val="19"/>
        <w:ind w:firstLine="400"/>
        <w:rPr>
          <w:sz w:val="20"/>
          <w:szCs w:val="20"/>
        </w:rPr>
      </w:pPr>
    </w:p>
    <w:p w14:paraId="5B782BB5">
      <w:pPr>
        <w:pStyle w:val="19"/>
        <w:ind w:firstLine="400"/>
        <w:rPr>
          <w:sz w:val="20"/>
          <w:szCs w:val="20"/>
        </w:rPr>
      </w:pPr>
    </w:p>
    <w:p w14:paraId="7A658C71">
      <w:pPr>
        <w:pStyle w:val="19"/>
        <w:ind w:firstLine="400"/>
        <w:rPr>
          <w:sz w:val="20"/>
          <w:szCs w:val="20"/>
        </w:rPr>
      </w:pPr>
    </w:p>
    <w:p w14:paraId="48E66A17">
      <w:pPr>
        <w:spacing w:line="600" w:lineRule="exact"/>
        <w:jc w:val="left"/>
        <w:rPr>
          <w:rFonts w:eastAsia="黑体"/>
          <w:kern w:val="0"/>
          <w:sz w:val="32"/>
          <w:szCs w:val="32"/>
        </w:rPr>
      </w:pPr>
      <w:r>
        <w:rPr>
          <w:rFonts w:hint="eastAsia" w:eastAsia="黑体"/>
          <w:kern w:val="0"/>
          <w:sz w:val="32"/>
          <w:szCs w:val="32"/>
        </w:rPr>
        <w:t>附件4</w:t>
      </w:r>
    </w:p>
    <w:p w14:paraId="57FA9631">
      <w:pPr>
        <w:spacing w:line="600" w:lineRule="exact"/>
        <w:jc w:val="center"/>
        <w:rPr>
          <w:rFonts w:eastAsia="黑体"/>
          <w:kern w:val="0"/>
          <w:sz w:val="32"/>
          <w:szCs w:val="32"/>
        </w:rPr>
      </w:pPr>
      <w:r>
        <w:rPr>
          <w:rFonts w:hint="eastAsia" w:eastAsia="黑体"/>
          <w:kern w:val="0"/>
          <w:sz w:val="32"/>
          <w:szCs w:val="32"/>
        </w:rPr>
        <w:t>政府性基金预算支出情况表</w:t>
      </w:r>
    </w:p>
    <w:tbl>
      <w:tblPr>
        <w:tblStyle w:val="9"/>
        <w:tblpPr w:leftFromText="180" w:rightFromText="180" w:vertAnchor="text" w:horzAnchor="page" w:tblpXSpec="center" w:tblpY="457"/>
        <w:tblOverlap w:val="never"/>
        <w:tblW w:w="10230" w:type="dxa"/>
        <w:jc w:val="center"/>
        <w:tblLayout w:type="fixed"/>
        <w:tblCellMar>
          <w:top w:w="15" w:type="dxa"/>
          <w:left w:w="15" w:type="dxa"/>
          <w:bottom w:w="15" w:type="dxa"/>
          <w:right w:w="15" w:type="dxa"/>
        </w:tblCellMar>
      </w:tblPr>
      <w:tblGrid>
        <w:gridCol w:w="328"/>
        <w:gridCol w:w="432"/>
        <w:gridCol w:w="417"/>
        <w:gridCol w:w="788"/>
        <w:gridCol w:w="773"/>
        <w:gridCol w:w="699"/>
        <w:gridCol w:w="758"/>
        <w:gridCol w:w="729"/>
        <w:gridCol w:w="832"/>
        <w:gridCol w:w="820"/>
        <w:gridCol w:w="684"/>
        <w:gridCol w:w="657"/>
        <w:gridCol w:w="951"/>
        <w:gridCol w:w="669"/>
        <w:gridCol w:w="693"/>
      </w:tblGrid>
      <w:tr w14:paraId="265C0C05">
        <w:tblPrEx>
          <w:tblCellMar>
            <w:top w:w="15" w:type="dxa"/>
            <w:left w:w="15" w:type="dxa"/>
            <w:bottom w:w="15" w:type="dxa"/>
            <w:right w:w="15" w:type="dxa"/>
          </w:tblCellMar>
        </w:tblPrEx>
        <w:trPr>
          <w:trHeight w:val="286" w:hRule="atLeast"/>
          <w:jc w:val="center"/>
        </w:trPr>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5F98F4C7">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项     目</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1FEB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合计</w:t>
            </w:r>
          </w:p>
        </w:tc>
        <w:tc>
          <w:tcPr>
            <w:tcW w:w="7492" w:type="dxa"/>
            <w:gridSpan w:val="10"/>
            <w:tcBorders>
              <w:top w:val="single" w:color="000000" w:sz="4" w:space="0"/>
              <w:left w:val="single" w:color="000000" w:sz="4" w:space="0"/>
              <w:bottom w:val="single" w:color="000000" w:sz="4" w:space="0"/>
              <w:right w:val="single" w:color="000000" w:sz="4" w:space="0"/>
            </w:tcBorders>
            <w:shd w:val="clear" w:color="auto" w:fill="auto"/>
            <w:vAlign w:val="bottom"/>
          </w:tcPr>
          <w:p w14:paraId="30FBA791">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政府性基金预算支出</w:t>
            </w:r>
          </w:p>
        </w:tc>
      </w:tr>
      <w:tr w14:paraId="20E5895B">
        <w:tblPrEx>
          <w:tblCellMar>
            <w:top w:w="15" w:type="dxa"/>
            <w:left w:w="15" w:type="dxa"/>
            <w:bottom w:w="15" w:type="dxa"/>
            <w:right w:w="15" w:type="dxa"/>
          </w:tblCellMar>
        </w:tblPrEx>
        <w:trPr>
          <w:trHeight w:val="703"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3CB7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支出功能分类科目编码</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0923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项目名称</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4E2F">
            <w:pPr>
              <w:jc w:val="center"/>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0F99">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工资福利支出</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140">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商品和服务支出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763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对个人和家庭的补助</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9EB7">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债务利息及费用支出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B68E">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资本性支出（基本建设）</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42F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资本性支出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6C83">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对企业补助（基本建设）</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A0C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对企业补助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E830">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对社会保障基金补助</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325D">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其他支出</w:t>
            </w:r>
          </w:p>
        </w:tc>
      </w:tr>
      <w:tr w14:paraId="35FE24B7">
        <w:tblPrEx>
          <w:tblCellMar>
            <w:top w:w="15" w:type="dxa"/>
            <w:left w:w="15" w:type="dxa"/>
            <w:bottom w:w="15" w:type="dxa"/>
            <w:right w:w="15" w:type="dxa"/>
          </w:tblCellMar>
        </w:tblPrEx>
        <w:trPr>
          <w:trHeight w:val="286" w:hRule="atLeast"/>
          <w:jc w:val="center"/>
        </w:trPr>
        <w:tc>
          <w:tcPr>
            <w:tcW w:w="3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21C04">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类</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4303E3">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款</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4D6B7D">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项</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D8B7B">
            <w:pPr>
              <w:jc w:val="center"/>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C9A66">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C4B2A">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8BB988">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2152B">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2D393">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2DBE64">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B72F6">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5097F">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8715A">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57665">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FA9DE">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w:t>
            </w:r>
          </w:p>
        </w:tc>
      </w:tr>
      <w:tr w14:paraId="4DB373C1">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FEB6D">
            <w:pPr>
              <w:jc w:val="center"/>
              <w:rPr>
                <w:rFonts w:ascii="仿宋" w:hAnsi="仿宋" w:eastAsia="仿宋" w:cs="仿宋"/>
                <w:color w:val="000000"/>
                <w:sz w:val="18"/>
                <w:szCs w:val="18"/>
              </w:rPr>
            </w:pPr>
            <w:r>
              <w:rPr>
                <w:rFonts w:hint="eastAsia" w:ascii="仿宋" w:hAnsi="仿宋" w:eastAsia="仿宋" w:cs="仿宋"/>
                <w:color w:val="000000"/>
                <w:sz w:val="18"/>
                <w:szCs w:val="18"/>
              </w:rPr>
              <w:t>2070799</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D12F21">
            <w:pPr>
              <w:jc w:val="left"/>
              <w:rPr>
                <w:rFonts w:ascii="仿宋" w:hAnsi="仿宋" w:eastAsia="仿宋" w:cs="仿宋"/>
                <w:color w:val="000000"/>
                <w:sz w:val="18"/>
                <w:szCs w:val="18"/>
              </w:rPr>
            </w:pPr>
            <w:r>
              <w:rPr>
                <w:rFonts w:hint="eastAsia" w:ascii="仿宋" w:hAnsi="仿宋" w:eastAsia="仿宋" w:cs="仿宋"/>
                <w:color w:val="000000"/>
                <w:sz w:val="18"/>
                <w:szCs w:val="18"/>
              </w:rPr>
              <w:t>其他国家电影事业发展专项资金支出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653B">
            <w:pPr>
              <w:jc w:val="center"/>
              <w:rPr>
                <w:rFonts w:ascii="仿宋" w:hAnsi="仿宋" w:eastAsia="仿宋" w:cs="仿宋"/>
                <w:color w:val="000000"/>
                <w:sz w:val="18"/>
                <w:szCs w:val="18"/>
              </w:rPr>
            </w:pPr>
            <w:r>
              <w:rPr>
                <w:rFonts w:hint="eastAsia" w:ascii="仿宋" w:hAnsi="仿宋" w:eastAsia="仿宋" w:cs="仿宋"/>
                <w:color w:val="000000"/>
                <w:sz w:val="18"/>
                <w:szCs w:val="18"/>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FE0CB">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2EB0">
            <w:pPr>
              <w:jc w:val="center"/>
              <w:rPr>
                <w:rFonts w:ascii="仿宋" w:hAnsi="仿宋" w:eastAsia="仿宋" w:cs="仿宋"/>
                <w:color w:val="000000"/>
                <w:sz w:val="18"/>
                <w:szCs w:val="18"/>
              </w:rPr>
            </w:pPr>
            <w:r>
              <w:rPr>
                <w:rFonts w:hint="eastAsia" w:ascii="仿宋" w:hAnsi="仿宋" w:eastAsia="仿宋" w:cs="仿宋"/>
                <w:color w:val="000000"/>
                <w:sz w:val="18"/>
                <w:szCs w:val="18"/>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BC6A46">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B6AB6E">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99236">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1AAE6">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0D5FD">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0028E">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A4AABD">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1F9ED">
            <w:pPr>
              <w:jc w:val="left"/>
              <w:rPr>
                <w:rFonts w:ascii="仿宋" w:hAnsi="仿宋" w:eastAsia="仿宋" w:cs="仿宋"/>
                <w:color w:val="000000"/>
                <w:sz w:val="18"/>
                <w:szCs w:val="18"/>
              </w:rPr>
            </w:pPr>
          </w:p>
        </w:tc>
      </w:tr>
      <w:tr w14:paraId="2D747713">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458357F">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9F5EE">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E3F61A">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0C66A">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375D65">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BD974">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AD1AB">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4394CF">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11BA6">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EF3EA">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EFDE9">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6A795">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795F36">
            <w:pPr>
              <w:jc w:val="left"/>
              <w:rPr>
                <w:rFonts w:ascii="仿宋" w:hAnsi="仿宋" w:eastAsia="仿宋" w:cs="仿宋"/>
                <w:color w:val="000000"/>
                <w:sz w:val="18"/>
                <w:szCs w:val="18"/>
              </w:rPr>
            </w:pPr>
          </w:p>
        </w:tc>
      </w:tr>
      <w:tr w14:paraId="16301328">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B27AE67">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44E83">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BBE0C">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A47C6B">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781CF6">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609DDB">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1692A0">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F2482">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AD63B">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FBD28">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E9C4A">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D6E98">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5BE25">
            <w:pPr>
              <w:jc w:val="left"/>
              <w:rPr>
                <w:rFonts w:ascii="仿宋" w:hAnsi="仿宋" w:eastAsia="仿宋" w:cs="仿宋"/>
                <w:color w:val="000000"/>
                <w:sz w:val="18"/>
                <w:szCs w:val="18"/>
              </w:rPr>
            </w:pPr>
          </w:p>
        </w:tc>
      </w:tr>
      <w:tr w14:paraId="11015EDE">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14BFCAC">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86DE3F">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10E1F1">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A754A">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224EE">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F0414">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9CB1DF">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2E544">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AC6F9">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020AF6">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3E5349">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747DF">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9FEBB">
            <w:pPr>
              <w:jc w:val="left"/>
              <w:rPr>
                <w:rFonts w:ascii="仿宋" w:hAnsi="仿宋" w:eastAsia="仿宋" w:cs="仿宋"/>
                <w:color w:val="000000"/>
                <w:sz w:val="18"/>
                <w:szCs w:val="18"/>
              </w:rPr>
            </w:pPr>
          </w:p>
        </w:tc>
      </w:tr>
      <w:tr w14:paraId="6153207C">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2929405">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86A93F">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43F812">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F63B0F">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E4FBDD">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D0026">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D5A2A">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AC8524">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D60D6C">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4299D">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86A2E6">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D1826">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FC30A5">
            <w:pPr>
              <w:jc w:val="left"/>
              <w:rPr>
                <w:rFonts w:ascii="仿宋" w:hAnsi="仿宋" w:eastAsia="仿宋" w:cs="仿宋"/>
                <w:color w:val="000000"/>
                <w:sz w:val="18"/>
                <w:szCs w:val="18"/>
              </w:rPr>
            </w:pPr>
          </w:p>
        </w:tc>
      </w:tr>
      <w:tr w14:paraId="4CA5DFCF">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E017C8A">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DE188">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FEB65B">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FBFD3">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B34A12">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70A0E">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95B9AF">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AACAE">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FB99DF">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D184EB">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E1869">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C23C7B">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1FDEB">
            <w:pPr>
              <w:jc w:val="left"/>
              <w:rPr>
                <w:rFonts w:ascii="仿宋" w:hAnsi="仿宋" w:eastAsia="仿宋" w:cs="仿宋"/>
                <w:color w:val="000000"/>
                <w:sz w:val="18"/>
                <w:szCs w:val="18"/>
              </w:rPr>
            </w:pPr>
          </w:p>
        </w:tc>
      </w:tr>
      <w:tr w14:paraId="1DB25151">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7F6B98D">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7A55D">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3B2CC">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313F4">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7DBD3">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3EFFA3">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F8F58D">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D17C7">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8C9840">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F952A">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7F2F6B">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3C5DE">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914E4">
            <w:pPr>
              <w:jc w:val="left"/>
              <w:rPr>
                <w:rFonts w:ascii="仿宋" w:hAnsi="仿宋" w:eastAsia="仿宋" w:cs="仿宋"/>
                <w:color w:val="000000"/>
                <w:sz w:val="18"/>
                <w:szCs w:val="18"/>
              </w:rPr>
            </w:pPr>
          </w:p>
        </w:tc>
      </w:tr>
      <w:tr w14:paraId="1F9D9155">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85FD042">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028B1">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6A277A">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0EF97F">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D488E0">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89AE24">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DD859">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17061">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8A1A4">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9D7EC">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1A2BA6">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D96BF3">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F30B7">
            <w:pPr>
              <w:jc w:val="left"/>
              <w:rPr>
                <w:rFonts w:ascii="仿宋" w:hAnsi="仿宋" w:eastAsia="仿宋" w:cs="仿宋"/>
                <w:color w:val="000000"/>
                <w:sz w:val="18"/>
                <w:szCs w:val="18"/>
              </w:rPr>
            </w:pPr>
          </w:p>
        </w:tc>
      </w:tr>
      <w:tr w14:paraId="40E5AE2C">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D1F48A2">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39A84D">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DE7233">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500315">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26AFF">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52E44E">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FD5AF">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E70D02">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E2972">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C7CFCC">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C7987">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009A7">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7E554">
            <w:pPr>
              <w:rPr>
                <w:rFonts w:ascii="Arial" w:hAnsi="Arial" w:cs="Arial"/>
                <w:color w:val="000000"/>
                <w:sz w:val="20"/>
                <w:szCs w:val="20"/>
              </w:rPr>
            </w:pPr>
          </w:p>
        </w:tc>
      </w:tr>
    </w:tbl>
    <w:p w14:paraId="1DCDCC4B">
      <w:pPr>
        <w:ind w:firstLine="640" w:firstLineChars="200"/>
        <w:jc w:val="left"/>
        <w:rPr>
          <w:rFonts w:ascii="Times New Roman" w:hAnsi="Times New Roman" w:cs="Times New Roman"/>
          <w:color w:val="000000"/>
          <w:kern w:val="0"/>
          <w:sz w:val="32"/>
          <w:szCs w:val="32"/>
        </w:rPr>
      </w:pPr>
    </w:p>
    <w:sectPr>
      <w:pgSz w:w="11906" w:h="16838"/>
      <w:pgMar w:top="1701" w:right="1701" w:bottom="1701"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860F4"/>
    <w:multiLevelType w:val="singleLevel"/>
    <w:tmpl w:val="459860F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lNDAzNDkwMTc0OWM2NTg5OTZhYTNlMjZlZDA1NGMifQ=="/>
  </w:docVars>
  <w:rsids>
    <w:rsidRoot w:val="004506F9"/>
    <w:rsid w:val="000210A4"/>
    <w:rsid w:val="0002229B"/>
    <w:rsid w:val="00023907"/>
    <w:rsid w:val="000273BD"/>
    <w:rsid w:val="000415B7"/>
    <w:rsid w:val="000506BF"/>
    <w:rsid w:val="000658A3"/>
    <w:rsid w:val="00074155"/>
    <w:rsid w:val="000A3F69"/>
    <w:rsid w:val="000A73F5"/>
    <w:rsid w:val="000B3347"/>
    <w:rsid w:val="000C378C"/>
    <w:rsid w:val="000E7256"/>
    <w:rsid w:val="000F536D"/>
    <w:rsid w:val="000F5F9B"/>
    <w:rsid w:val="0011000C"/>
    <w:rsid w:val="001148F7"/>
    <w:rsid w:val="0011652B"/>
    <w:rsid w:val="00116768"/>
    <w:rsid w:val="0012106C"/>
    <w:rsid w:val="00121DFD"/>
    <w:rsid w:val="00140A3D"/>
    <w:rsid w:val="00152C6D"/>
    <w:rsid w:val="00162D39"/>
    <w:rsid w:val="001A67DB"/>
    <w:rsid w:val="001B5635"/>
    <w:rsid w:val="001C3EFE"/>
    <w:rsid w:val="001D51E5"/>
    <w:rsid w:val="001F0C3B"/>
    <w:rsid w:val="00214427"/>
    <w:rsid w:val="002318B3"/>
    <w:rsid w:val="00265724"/>
    <w:rsid w:val="002739CB"/>
    <w:rsid w:val="0027426B"/>
    <w:rsid w:val="00280A44"/>
    <w:rsid w:val="00281AB3"/>
    <w:rsid w:val="0028402A"/>
    <w:rsid w:val="0029757D"/>
    <w:rsid w:val="002A4A00"/>
    <w:rsid w:val="003170C6"/>
    <w:rsid w:val="00326435"/>
    <w:rsid w:val="0033761D"/>
    <w:rsid w:val="003479BD"/>
    <w:rsid w:val="003768D5"/>
    <w:rsid w:val="003C6F0E"/>
    <w:rsid w:val="004506F9"/>
    <w:rsid w:val="00456332"/>
    <w:rsid w:val="004717A2"/>
    <w:rsid w:val="00472FD9"/>
    <w:rsid w:val="0047439B"/>
    <w:rsid w:val="00491741"/>
    <w:rsid w:val="00497FD8"/>
    <w:rsid w:val="004B5175"/>
    <w:rsid w:val="00500E5F"/>
    <w:rsid w:val="0050289B"/>
    <w:rsid w:val="00506DBB"/>
    <w:rsid w:val="005122EF"/>
    <w:rsid w:val="00517C33"/>
    <w:rsid w:val="00523644"/>
    <w:rsid w:val="005366CA"/>
    <w:rsid w:val="0054069E"/>
    <w:rsid w:val="005437E4"/>
    <w:rsid w:val="00556154"/>
    <w:rsid w:val="005752DB"/>
    <w:rsid w:val="005767CC"/>
    <w:rsid w:val="00590D9F"/>
    <w:rsid w:val="00595D26"/>
    <w:rsid w:val="005A06FF"/>
    <w:rsid w:val="005A74E6"/>
    <w:rsid w:val="005B28F2"/>
    <w:rsid w:val="005B5C22"/>
    <w:rsid w:val="005D3D96"/>
    <w:rsid w:val="005D4D55"/>
    <w:rsid w:val="005E22A9"/>
    <w:rsid w:val="005E2CFB"/>
    <w:rsid w:val="00600000"/>
    <w:rsid w:val="00610581"/>
    <w:rsid w:val="00617314"/>
    <w:rsid w:val="00622A02"/>
    <w:rsid w:val="0062378F"/>
    <w:rsid w:val="00627A82"/>
    <w:rsid w:val="00651EEC"/>
    <w:rsid w:val="00660A95"/>
    <w:rsid w:val="0067463F"/>
    <w:rsid w:val="006A351B"/>
    <w:rsid w:val="006A5EFE"/>
    <w:rsid w:val="006B0422"/>
    <w:rsid w:val="006C1B53"/>
    <w:rsid w:val="006D02AA"/>
    <w:rsid w:val="006D5CCD"/>
    <w:rsid w:val="006D7730"/>
    <w:rsid w:val="006E1733"/>
    <w:rsid w:val="006E5284"/>
    <w:rsid w:val="006F2CD9"/>
    <w:rsid w:val="006F3EB5"/>
    <w:rsid w:val="00701428"/>
    <w:rsid w:val="00702E34"/>
    <w:rsid w:val="00704395"/>
    <w:rsid w:val="00710FC1"/>
    <w:rsid w:val="00712548"/>
    <w:rsid w:val="00720FF1"/>
    <w:rsid w:val="00723D7B"/>
    <w:rsid w:val="0076718E"/>
    <w:rsid w:val="00782DA1"/>
    <w:rsid w:val="00790CC6"/>
    <w:rsid w:val="007972F7"/>
    <w:rsid w:val="007A7377"/>
    <w:rsid w:val="007B65C5"/>
    <w:rsid w:val="007C1ED4"/>
    <w:rsid w:val="007D26CE"/>
    <w:rsid w:val="007D3182"/>
    <w:rsid w:val="007F71A6"/>
    <w:rsid w:val="008015A3"/>
    <w:rsid w:val="00802F80"/>
    <w:rsid w:val="00805BB9"/>
    <w:rsid w:val="00812ED5"/>
    <w:rsid w:val="00815B87"/>
    <w:rsid w:val="008209A4"/>
    <w:rsid w:val="00823717"/>
    <w:rsid w:val="008277D9"/>
    <w:rsid w:val="00842E9F"/>
    <w:rsid w:val="00896EB7"/>
    <w:rsid w:val="008A3E8D"/>
    <w:rsid w:val="008A78AB"/>
    <w:rsid w:val="008E749E"/>
    <w:rsid w:val="00910594"/>
    <w:rsid w:val="009154F7"/>
    <w:rsid w:val="009237C4"/>
    <w:rsid w:val="00950252"/>
    <w:rsid w:val="00962452"/>
    <w:rsid w:val="00962AA3"/>
    <w:rsid w:val="00967F5D"/>
    <w:rsid w:val="0097634C"/>
    <w:rsid w:val="00992EC7"/>
    <w:rsid w:val="009A0F95"/>
    <w:rsid w:val="009B177B"/>
    <w:rsid w:val="009B3ADF"/>
    <w:rsid w:val="009C12D5"/>
    <w:rsid w:val="009C3B52"/>
    <w:rsid w:val="00A03068"/>
    <w:rsid w:val="00A0699B"/>
    <w:rsid w:val="00A167A8"/>
    <w:rsid w:val="00A20594"/>
    <w:rsid w:val="00A35B0F"/>
    <w:rsid w:val="00A3611C"/>
    <w:rsid w:val="00A42218"/>
    <w:rsid w:val="00A448E0"/>
    <w:rsid w:val="00A70249"/>
    <w:rsid w:val="00A7242A"/>
    <w:rsid w:val="00AA6572"/>
    <w:rsid w:val="00AD7110"/>
    <w:rsid w:val="00AE463A"/>
    <w:rsid w:val="00AE74AD"/>
    <w:rsid w:val="00B10DB9"/>
    <w:rsid w:val="00B30C64"/>
    <w:rsid w:val="00B33BEA"/>
    <w:rsid w:val="00B57C9F"/>
    <w:rsid w:val="00B83E20"/>
    <w:rsid w:val="00B845B3"/>
    <w:rsid w:val="00B85D8B"/>
    <w:rsid w:val="00BA5C40"/>
    <w:rsid w:val="00BE16B6"/>
    <w:rsid w:val="00BE3674"/>
    <w:rsid w:val="00C159DB"/>
    <w:rsid w:val="00C15C10"/>
    <w:rsid w:val="00C3049A"/>
    <w:rsid w:val="00C31B1E"/>
    <w:rsid w:val="00C4544C"/>
    <w:rsid w:val="00C77645"/>
    <w:rsid w:val="00C80F2B"/>
    <w:rsid w:val="00C81324"/>
    <w:rsid w:val="00C92D61"/>
    <w:rsid w:val="00CA2A1C"/>
    <w:rsid w:val="00CC2036"/>
    <w:rsid w:val="00CC7930"/>
    <w:rsid w:val="00CE04C3"/>
    <w:rsid w:val="00CE1CA2"/>
    <w:rsid w:val="00CE3ABF"/>
    <w:rsid w:val="00CE76A0"/>
    <w:rsid w:val="00CF13F8"/>
    <w:rsid w:val="00D148C6"/>
    <w:rsid w:val="00D23917"/>
    <w:rsid w:val="00D66D0A"/>
    <w:rsid w:val="00D9127E"/>
    <w:rsid w:val="00DB59E4"/>
    <w:rsid w:val="00DC32C4"/>
    <w:rsid w:val="00DD06FF"/>
    <w:rsid w:val="00DD5FE9"/>
    <w:rsid w:val="00DE18D1"/>
    <w:rsid w:val="00E00C7A"/>
    <w:rsid w:val="00E112F2"/>
    <w:rsid w:val="00E2532C"/>
    <w:rsid w:val="00E25F6E"/>
    <w:rsid w:val="00E36814"/>
    <w:rsid w:val="00E36F13"/>
    <w:rsid w:val="00E43E30"/>
    <w:rsid w:val="00E55B68"/>
    <w:rsid w:val="00E909AC"/>
    <w:rsid w:val="00EB10EF"/>
    <w:rsid w:val="00EE67C6"/>
    <w:rsid w:val="00EF08AC"/>
    <w:rsid w:val="00EF39DC"/>
    <w:rsid w:val="00F13D20"/>
    <w:rsid w:val="00F22C84"/>
    <w:rsid w:val="00F4006D"/>
    <w:rsid w:val="00F401EF"/>
    <w:rsid w:val="00F416C5"/>
    <w:rsid w:val="00F74360"/>
    <w:rsid w:val="00F77052"/>
    <w:rsid w:val="00F84387"/>
    <w:rsid w:val="00FB462F"/>
    <w:rsid w:val="00FC201D"/>
    <w:rsid w:val="00FE16FA"/>
    <w:rsid w:val="00FE2580"/>
    <w:rsid w:val="00FE328A"/>
    <w:rsid w:val="00FF6105"/>
    <w:rsid w:val="00FF7979"/>
    <w:rsid w:val="18856791"/>
    <w:rsid w:val="208557A4"/>
    <w:rsid w:val="47B415E3"/>
    <w:rsid w:val="5821686B"/>
    <w:rsid w:val="6EF16FF6"/>
    <w:rsid w:val="70490405"/>
    <w:rsid w:val="7399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rFonts w:ascii="Times New Roman" w:hAnsi="Times New Roman" w:eastAsia="宋体" w:cs="Times New Roman"/>
      <w:b/>
      <w:kern w:val="44"/>
      <w:sz w:val="44"/>
      <w:szCs w:val="24"/>
    </w:rPr>
  </w:style>
  <w:style w:type="paragraph" w:styleId="3">
    <w:name w:val="heading 3"/>
    <w:basedOn w:val="1"/>
    <w:next w:val="1"/>
    <w:link w:val="17"/>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3"/>
    <w:next w:val="1"/>
    <w:link w:val="18"/>
    <w:qFormat/>
    <w:uiPriority w:val="99"/>
    <w:pPr>
      <w:spacing w:before="280" w:after="290" w:line="240" w:lineRule="auto"/>
      <w:ind w:firstLine="200" w:firstLineChars="200"/>
      <w:jc w:val="left"/>
      <w:outlineLvl w:val="3"/>
    </w:pPr>
    <w:rPr>
      <w:rFonts w:ascii="Cambria" w:hAnsi="Cambria" w:eastAsia="仿宋_GB2312"/>
      <w:sz w:val="30"/>
      <w:szCs w:val="28"/>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15"/>
    <w:autoRedefine/>
    <w:unhideWhenUsed/>
    <w:qFormat/>
    <w:uiPriority w:val="0"/>
    <w:rPr>
      <w:sz w:val="18"/>
      <w:szCs w:val="18"/>
    </w:rPr>
  </w:style>
  <w:style w:type="paragraph" w:styleId="6">
    <w:name w:val="footer"/>
    <w:basedOn w:val="1"/>
    <w:link w:val="12"/>
    <w:autoRedefine/>
    <w:unhideWhenUsed/>
    <w:qFormat/>
    <w:uiPriority w:val="0"/>
    <w:pPr>
      <w:tabs>
        <w:tab w:val="center" w:pos="4153"/>
        <w:tab w:val="right" w:pos="8306"/>
      </w:tabs>
      <w:snapToGrid w:val="0"/>
      <w:jc w:val="left"/>
    </w:pPr>
    <w:rPr>
      <w:sz w:val="18"/>
      <w:szCs w:val="18"/>
    </w:rPr>
  </w:style>
  <w:style w:type="paragraph" w:styleId="7">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10"/>
    <w:link w:val="7"/>
    <w:autoRedefine/>
    <w:qFormat/>
    <w:uiPriority w:val="99"/>
    <w:rPr>
      <w:sz w:val="18"/>
      <w:szCs w:val="18"/>
    </w:rPr>
  </w:style>
  <w:style w:type="character" w:customStyle="1" w:styleId="12">
    <w:name w:val="页脚 字符"/>
    <w:basedOn w:val="10"/>
    <w:link w:val="6"/>
    <w:autoRedefine/>
    <w:qFormat/>
    <w:uiPriority w:val="99"/>
    <w:rPr>
      <w:sz w:val="18"/>
      <w:szCs w:val="18"/>
    </w:rPr>
  </w:style>
  <w:style w:type="paragraph" w:customStyle="1" w:styleId="13">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4">
    <w:name w:val="列出段落1"/>
    <w:basedOn w:val="1"/>
    <w:autoRedefine/>
    <w:qFormat/>
    <w:uiPriority w:val="99"/>
    <w:pPr>
      <w:ind w:firstLine="420" w:firstLineChars="200"/>
    </w:pPr>
  </w:style>
  <w:style w:type="character" w:customStyle="1" w:styleId="15">
    <w:name w:val="批注框文本 字符"/>
    <w:basedOn w:val="10"/>
    <w:link w:val="5"/>
    <w:qFormat/>
    <w:uiPriority w:val="0"/>
    <w:rPr>
      <w:sz w:val="18"/>
      <w:szCs w:val="18"/>
    </w:rPr>
  </w:style>
  <w:style w:type="character" w:customStyle="1" w:styleId="16">
    <w:name w:val="标题 1 字符"/>
    <w:basedOn w:val="10"/>
    <w:link w:val="2"/>
    <w:autoRedefine/>
    <w:qFormat/>
    <w:uiPriority w:val="0"/>
    <w:rPr>
      <w:rFonts w:ascii="Times New Roman" w:hAnsi="Times New Roman" w:eastAsia="宋体" w:cs="Times New Roman"/>
      <w:b/>
      <w:kern w:val="44"/>
      <w:sz w:val="44"/>
      <w:szCs w:val="24"/>
    </w:rPr>
  </w:style>
  <w:style w:type="character" w:customStyle="1" w:styleId="17">
    <w:name w:val="标题 3 字符"/>
    <w:basedOn w:val="10"/>
    <w:link w:val="3"/>
    <w:autoRedefine/>
    <w:semiHidden/>
    <w:qFormat/>
    <w:uiPriority w:val="0"/>
    <w:rPr>
      <w:rFonts w:ascii="Times New Roman" w:hAnsi="Times New Roman" w:eastAsia="宋体" w:cs="Times New Roman"/>
      <w:b/>
      <w:bCs/>
      <w:sz w:val="32"/>
      <w:szCs w:val="32"/>
    </w:rPr>
  </w:style>
  <w:style w:type="character" w:customStyle="1" w:styleId="18">
    <w:name w:val="标题 4 字符"/>
    <w:basedOn w:val="10"/>
    <w:link w:val="4"/>
    <w:autoRedefine/>
    <w:qFormat/>
    <w:uiPriority w:val="99"/>
    <w:rPr>
      <w:rFonts w:ascii="Cambria" w:hAnsi="Cambria" w:eastAsia="仿宋_GB2312" w:cs="Times New Roman"/>
      <w:b/>
      <w:bCs/>
      <w:sz w:val="30"/>
      <w:szCs w:val="28"/>
    </w:rPr>
  </w:style>
  <w:style w:type="paragraph" w:customStyle="1" w:styleId="19">
    <w:name w:val="首行缩进"/>
    <w:basedOn w:val="1"/>
    <w:qFormat/>
    <w:uiPriority w:val="0"/>
    <w:pPr>
      <w:ind w:firstLine="480" w:firstLineChars="200"/>
    </w:pPr>
    <w:rPr>
      <w:rFonts w:ascii="Times New Roman" w:hAnsi="Times New Roman" w:eastAsia="宋体" w:cs="Times New Roman"/>
      <w:szCs w:val="24"/>
      <w:lang w:val="zh-CN"/>
    </w:rPr>
  </w:style>
  <w:style w:type="character" w:customStyle="1" w:styleId="20">
    <w:name w:val="font01"/>
    <w:basedOn w:val="10"/>
    <w:autoRedefine/>
    <w:qFormat/>
    <w:uiPriority w:val="0"/>
    <w:rPr>
      <w:rFonts w:hint="default" w:ascii="仿宋_GB2312" w:eastAsia="仿宋_GB2312" w:cs="仿宋_GB2312"/>
      <w:color w:val="000000"/>
      <w:sz w:val="32"/>
      <w:szCs w:val="32"/>
      <w:u w:val="none"/>
    </w:rPr>
  </w:style>
  <w:style w:type="paragraph" w:customStyle="1" w:styleId="21">
    <w:name w:val="列出段落2"/>
    <w:basedOn w:val="1"/>
    <w:autoRedefine/>
    <w:unhideWhenUsed/>
    <w:qFormat/>
    <w:uiPriority w:val="99"/>
    <w:pPr>
      <w:ind w:firstLine="420" w:firstLineChars="200"/>
    </w:pPr>
    <w:rPr>
      <w:rFonts w:ascii="Times New Roman" w:hAnsi="Times New Roman" w:eastAsia="宋体" w:cs="Times New Roman"/>
      <w:szCs w:val="24"/>
    </w:rPr>
  </w:style>
  <w:style w:type="character" w:customStyle="1" w:styleId="22">
    <w:name w:val="font31"/>
    <w:basedOn w:val="10"/>
    <w:autoRedefine/>
    <w:qFormat/>
    <w:uiPriority w:val="0"/>
    <w:rPr>
      <w:rFonts w:ascii="仿宋_GB2312" w:eastAsia="仿宋_GB2312" w:cs="仿宋_GB2312"/>
      <w:b/>
      <w:color w:val="000000"/>
      <w:sz w:val="20"/>
      <w:szCs w:val="20"/>
      <w:u w:val="none"/>
    </w:rPr>
  </w:style>
  <w:style w:type="character" w:customStyle="1" w:styleId="23">
    <w:name w:val="font41"/>
    <w:basedOn w:val="10"/>
    <w:autoRedefine/>
    <w:qFormat/>
    <w:uiPriority w:val="0"/>
    <w:rPr>
      <w:rFonts w:hint="default" w:ascii="仿宋_GB2312" w:eastAsia="仿宋_GB2312" w:cs="仿宋_GB2312"/>
      <w:color w:val="000000"/>
      <w:sz w:val="20"/>
      <w:szCs w:val="20"/>
      <w:u w:val="none"/>
    </w:rPr>
  </w:style>
  <w:style w:type="character" w:customStyle="1" w:styleId="24">
    <w:name w:val="font11"/>
    <w:basedOn w:val="10"/>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FE11D-E2A5-48AF-A759-86B777DC2C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4755</Words>
  <Characters>7832</Characters>
  <Lines>222</Lines>
  <Paragraphs>62</Paragraphs>
  <TotalTime>2</TotalTime>
  <ScaleCrop>false</ScaleCrop>
  <LinksUpToDate>false</LinksUpToDate>
  <CharactersWithSpaces>8870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2021-06-01T01:10:00Z</dcterms:created>
  <dc:creator>李航 null</dc:creator>
  <cp:lastModifiedBy>打工部队</cp:lastModifiedBy>
  <cp:lastPrinted>2020-08-12T03:22:00Z</cp:lastPrinted>
  <dcterms:modified xsi:type="dcterms:W3CDTF">2025-10-11T03:21:32Z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F0DAD1D0C1374B3C8338E4D90D9ACB84_13</vt:lpwstr>
  </property>
  <property fmtid="{D5CDD505-2E9C-101B-9397-08002B2CF9AE}" pid="4" name="KSOTemplateDocerSaveRecord">
    <vt:lpwstr>eyJoZGlkIjoiZmIwMjNkOGZjODdlZDEwODZmYWEzYjE1YzMyZDBjODUiLCJ1c2VySWQiOiIxNTg5MjU0ODAxIn0=</vt:lpwstr>
  </property>
</Properties>
</file>